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50" w:type="pct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21"/>
      </w:tblGrid>
      <w:tr>
        <w:trPr>
          <w:trHeight w:val="925" w:hRule="atLeast"/>
        </w:trPr>
        <w:tc>
          <w:tcPr>
            <w:tcW w:w="98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642" w:leader="none"/>
                <w:tab w:val="left" w:pos="7350" w:leader="none"/>
              </w:tabs>
              <w:rPr>
                <w:b/>
                <w:b/>
                <w:bCs/>
              </w:rPr>
            </w:pPr>
            <w:r>
              <w:rPr/>
              <w:tab/>
            </w:r>
            <w:r>
              <w:rPr/>
              <w:drawing>
                <wp:inline distT="0" distB="0" distL="0" distR="0">
                  <wp:extent cx="51435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6" w:hRule="atLeast"/>
        </w:trPr>
        <w:tc>
          <w:tcPr>
            <w:tcW w:w="9821" w:type="dxa"/>
            <w:tcBorders>
              <w:bottom w:val="doub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АДМИНИСТРАЦИЯ АРТИНСКОГО ГОРОДСКОГО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2" w:leader="none"/>
                <w:tab w:val="left" w:pos="1560" w:leader="none"/>
                <w:tab w:val="left" w:pos="2652" w:leader="none"/>
              </w:tabs>
              <w:jc w:val="center"/>
              <w:rPr>
                <w:rFonts w:ascii="Times New Roman" w:hAnsi="Times New Roman" w:cs="Times New Roman"/>
                <w:color w:val="800080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ПОСТАНОВЛЕНИЕ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424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5"/>
        <w:gridCol w:w="915"/>
        <w:gridCol w:w="743"/>
        <w:gridCol w:w="442"/>
        <w:gridCol w:w="1500"/>
      </w:tblGrid>
      <w:tr>
        <w:trPr/>
        <w:tc>
          <w:tcPr>
            <w:tcW w:w="64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от</w:t>
            </w:r>
          </w:p>
        </w:tc>
        <w:tc>
          <w:tcPr>
            <w:tcW w:w="165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25.01.2022</w:t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</w:t>
            </w:r>
          </w:p>
        </w:tc>
      </w:tr>
      <w:tr>
        <w:trPr>
          <w:trHeight w:val="363" w:hRule="atLeast"/>
        </w:trPr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пгт. Арти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>О внесении изменений в постановление Администрации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Артинского городского округа от 28.01.2019 № 93 «Об утверждении муниципальной Программы «Развитие физической культуры и спорта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в Артинском городском округе до 2024года»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>(с изменениями от 28.01.2020 №54, от 17.09.2020 №509, от 11.12.2020 № 696, от 29.01.2021 № 37, от 15.06.2021 № 320, от 28.07.2021 № 415 )</w:t>
      </w:r>
      <w:bookmarkStart w:id="0" w:name="OLE_LINK1"/>
      <w:bookmarkEnd w:id="0"/>
    </w:p>
    <w:p>
      <w:pPr>
        <w:pStyle w:val="Normal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</w:rPr>
        <w:t xml:space="preserve">В соответствии с государственной программой Свердловской области «Развитие физической культуры и спорта   в Свердловской области до 2024 года», утвержденной постановлением правительства Свердловской области от 29.10.2013г. №1332-ПП (ред. от 18.06.2020 №415), </w:t>
      </w:r>
      <w:bookmarkStart w:id="1" w:name="Par1"/>
      <w:bookmarkEnd w:id="1"/>
      <w:r>
        <w:rPr>
          <w:rFonts w:cs="Times New Roman" w:ascii="Times New Roman" w:hAnsi="Times New Roman"/>
        </w:rPr>
        <w:t>постановлением Администрации Артинского городского округа от 25.10.2016 г. № 976 «Об утверждении Порядка формирования  и реализации муниципальных  программ Артинского городского округа», руководствуясь Уставом Артинского городского округа, с целью создания условий для развития физической культуры и спорта, а также реализации спортивной активности жителей Артинского городского округа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ПОСТАНОВЛЯЮ: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1. В постановление Администрации Артинского городского округа от 28.01.2019 № 93 «Об утверждении муниципальной программы Развитие физической культуры и спорта в Артинском городском округе до 2024 года» (с изменениями от 28.01.2020 №54, от 17.09.2020 №509, от 11.12.2020 № 696, от 29.01.2021 № 37, от 15.06.2021 № 320, от 28.07.2021 № 415) внести следующие изменения: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   </w:t>
      </w: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1.1. Строку 5 паспорта программы «Объёмы финансирования программы по годам реализации, тыс. рублей» изложить в новой редакции: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 xml:space="preserve">Общий планируемый объем финансирования программы составит: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151983,32 тыс. рублей, в том числе:</w:t>
      </w:r>
    </w:p>
    <w:p>
      <w:pPr>
        <w:pStyle w:val="Normal"/>
        <w:ind w:left="601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2019 год-43 508,00 тыс. рублей</w:t>
      </w:r>
    </w:p>
    <w:p>
      <w:pPr>
        <w:pStyle w:val="Normal"/>
        <w:ind w:left="601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2020 год -19 851,92 тыс. рублей</w:t>
      </w:r>
    </w:p>
    <w:p>
      <w:pPr>
        <w:pStyle w:val="Normal"/>
        <w:ind w:left="601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2021 год- 22 072,40 тыс. рублей</w:t>
      </w:r>
    </w:p>
    <w:p>
      <w:pPr>
        <w:pStyle w:val="Normal"/>
        <w:ind w:left="601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2022 год- 23 852,00 тыс. рублей</w:t>
      </w:r>
    </w:p>
    <w:p>
      <w:pPr>
        <w:pStyle w:val="Normal"/>
        <w:ind w:left="601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2023 год – 20 805,00 тыс. рублей</w:t>
      </w:r>
    </w:p>
    <w:p>
      <w:pPr>
        <w:pStyle w:val="Normal"/>
        <w:ind w:left="601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2024 год – 21 894,00 тыс. рублей;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Из них: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Областной бюджет: 373,80 тыс. рублей, в том числе:</w:t>
      </w:r>
    </w:p>
    <w:p>
      <w:pPr>
        <w:pStyle w:val="Normal"/>
        <w:ind w:left="45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2019 год-0,0 тыс. рублей</w:t>
      </w:r>
    </w:p>
    <w:p>
      <w:pPr>
        <w:pStyle w:val="Normal"/>
        <w:ind w:left="45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2020 год -119,50 тыс. рублей</w:t>
      </w:r>
    </w:p>
    <w:p>
      <w:pPr>
        <w:pStyle w:val="Normal"/>
        <w:ind w:left="45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2021 год- 130,40 тыс. рублей</w:t>
      </w:r>
    </w:p>
    <w:p>
      <w:pPr>
        <w:pStyle w:val="Normal"/>
        <w:ind w:left="45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2022 год- 123,90 тыс. рублей</w:t>
      </w:r>
    </w:p>
    <w:p>
      <w:pPr>
        <w:pStyle w:val="Normal"/>
        <w:ind w:left="45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2023 год – 0,0 тыс. рублей</w:t>
      </w:r>
    </w:p>
    <w:p>
      <w:pPr>
        <w:pStyle w:val="Normal"/>
        <w:ind w:left="45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2024 год – 0.0 тыс. рублей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Местный бюджет: 151733,42 тыс. рублей, в том числе:</w:t>
      </w:r>
    </w:p>
    <w:p>
      <w:pPr>
        <w:pStyle w:val="Normal"/>
        <w:ind w:left="45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2019 год - 43 508,00 тыс. рублей</w:t>
      </w:r>
    </w:p>
    <w:p>
      <w:pPr>
        <w:pStyle w:val="Normal"/>
        <w:ind w:left="45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2020 год – 19732,42 тыс. рублей</w:t>
      </w:r>
    </w:p>
    <w:p>
      <w:pPr>
        <w:pStyle w:val="Normal"/>
        <w:ind w:left="45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2021 год – 21942,00 тыс. рублей</w:t>
      </w:r>
    </w:p>
    <w:p>
      <w:pPr>
        <w:pStyle w:val="Normal"/>
        <w:ind w:left="45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2022 год – 23852,00 тыс. рублей</w:t>
      </w:r>
    </w:p>
    <w:p>
      <w:pPr>
        <w:pStyle w:val="Normal"/>
        <w:ind w:left="45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2023 год – 20805,00 тыс. рублей</w:t>
      </w:r>
    </w:p>
    <w:p>
      <w:pPr>
        <w:pStyle w:val="NormalWeb"/>
        <w:spacing w:beforeAutospacing="0" w:before="0" w:afterAutospacing="0" w:after="0"/>
        <w:ind w:left="459" w:hanging="0"/>
        <w:jc w:val="both"/>
        <w:rPr>
          <w:rFonts w:cs="Calibri Light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2024 год – 21894,00 тыс. рублей.</w:t>
      </w:r>
    </w:p>
    <w:p>
      <w:pPr>
        <w:pStyle w:val="NormalWeb"/>
        <w:spacing w:beforeAutospacing="0" w:before="0" w:afterAutospacing="0" w:after="0"/>
        <w:ind w:left="45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bCs/>
        </w:rPr>
      </w:pPr>
      <w:r>
        <w:rPr>
          <w:rFonts w:cs="Times New Roman" w:ascii="Times New Roman" w:hAnsi="Times New Roman"/>
        </w:rPr>
        <w:t>1.2.  Приложение № 2 «</w:t>
      </w:r>
      <w:r>
        <w:rPr>
          <w:rFonts w:eastAsia="Times New Roman" w:cs="Times New Roman" w:ascii="Times New Roman" w:hAnsi="Times New Roman"/>
          <w:bCs/>
        </w:rPr>
        <w:t xml:space="preserve">Цели, задачи и целевые показатели реализации муниципальной программы», </w:t>
      </w:r>
      <w:r>
        <w:rPr>
          <w:rFonts w:cs="Times New Roman" w:ascii="Times New Roman" w:hAnsi="Times New Roman"/>
        </w:rPr>
        <w:t>«</w:t>
      </w:r>
      <w:r>
        <w:rPr>
          <w:rFonts w:eastAsia="Times New Roman" w:cs="Times New Roman" w:ascii="Times New Roman" w:hAnsi="Times New Roman"/>
          <w:bCs/>
        </w:rPr>
        <w:t>Муниципальной программы</w:t>
      </w:r>
      <w:r>
        <w:rPr>
          <w:rFonts w:cs="Times New Roman" w:ascii="Times New Roman" w:hAnsi="Times New Roman"/>
        </w:rPr>
        <w:t xml:space="preserve"> развитие физической культуры и спорта в Артинском городском округе до 2024 года»</w:t>
      </w:r>
      <w:r>
        <w:rPr>
          <w:rFonts w:eastAsia="Times New Roman" w:cs="Times New Roman" w:ascii="Times New Roman" w:hAnsi="Times New Roman"/>
          <w:bCs/>
        </w:rPr>
        <w:t>, изложить</w:t>
      </w:r>
      <w:bookmarkStart w:id="2" w:name="_GoBack"/>
      <w:bookmarkEnd w:id="2"/>
      <w:r>
        <w:rPr>
          <w:rFonts w:eastAsia="Times New Roman" w:cs="Times New Roman" w:ascii="Times New Roman" w:hAnsi="Times New Roman"/>
          <w:bCs/>
        </w:rPr>
        <w:t xml:space="preserve"> в новой редакции </w:t>
      </w:r>
      <w:r>
        <w:rPr>
          <w:rFonts w:cs="Times New Roman" w:ascii="Times New Roman" w:hAnsi="Times New Roman"/>
        </w:rPr>
        <w:t>(приложение № 1).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</w:rPr>
        <w:t>1.3. Приложение № 3 «План мероприятий муниципальной программы», «</w:t>
      </w:r>
      <w:r>
        <w:rPr>
          <w:rFonts w:eastAsia="Times New Roman" w:cs="Times New Roman" w:ascii="Times New Roman" w:hAnsi="Times New Roman"/>
          <w:bCs/>
        </w:rPr>
        <w:t>Муниципальной программы</w:t>
      </w:r>
      <w:r>
        <w:rPr>
          <w:rFonts w:cs="Times New Roman" w:ascii="Times New Roman" w:hAnsi="Times New Roman"/>
        </w:rPr>
        <w:t xml:space="preserve"> развитие физической культуры и спорта в Артинском городском округе до 2024 года» изложить в новой редакции (приложение № 2).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Настоящее постановление опубликовать в «Муниципальном вестнике» газеты «Артинские вести» и на официальном сайте Артинского городского округа в сети Интернет (</w:t>
      </w:r>
      <w:hyperlink r:id="rId3">
        <w:r>
          <w:rPr>
            <w:rFonts w:cs="Times New Roman" w:ascii="Times New Roman" w:hAnsi="Times New Roman"/>
            <w:color w:val="auto"/>
            <w:u w:val="none"/>
          </w:rPr>
          <w:t>http://arti-go.ru</w:t>
        </w:r>
      </w:hyperlink>
      <w:r>
        <w:rPr>
          <w:rFonts w:cs="Times New Roman" w:ascii="Times New Roman" w:hAnsi="Times New Roman"/>
        </w:rPr>
        <w:t>).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ab/>
        <w:t>3. Контроль за исполнением выполнения настоящего Постановления возложить на заместителя Главы Администрации Артинского городского округа Токарева С.А.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ListParagraph"/>
        <w:tabs>
          <w:tab w:val="clear" w:pos="708"/>
          <w:tab w:val="left" w:pos="567" w:leader="none"/>
        </w:tabs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Глава Артинского городского округа                                     А.А. Константинов</w:t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 Light" w:hAnsi="Calibri Light" w:eastAsia="Calibri Light" w:cs="Calibri Light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4dcb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 Light" w:hAnsi="Calibri Light" w:eastAsia="Calibri Light" w:cs="Calibri Light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link w:val="a4"/>
    <w:uiPriority w:val="99"/>
    <w:semiHidden/>
    <w:qFormat/>
    <w:rsid w:val="00dc0674"/>
    <w:rPr>
      <w:sz w:val="28"/>
      <w:szCs w:val="28"/>
    </w:rPr>
  </w:style>
  <w:style w:type="character" w:styleId="Style15" w:customStyle="1">
    <w:name w:val="Текст выноски Знак"/>
    <w:link w:val="a6"/>
    <w:uiPriority w:val="99"/>
    <w:semiHidden/>
    <w:qFormat/>
    <w:rsid w:val="00dc0674"/>
    <w:rPr>
      <w:rFonts w:ascii="Times New Roman" w:hAnsi="Times New Roman"/>
      <w:sz w:val="0"/>
      <w:szCs w:val="0"/>
    </w:rPr>
  </w:style>
  <w:style w:type="character" w:styleId="Style16" w:customStyle="1">
    <w:name w:val="Верхний колонтитул Знак"/>
    <w:link w:val="a8"/>
    <w:uiPriority w:val="99"/>
    <w:semiHidden/>
    <w:qFormat/>
    <w:locked/>
    <w:rsid w:val="00be62a3"/>
    <w:rPr>
      <w:rFonts w:eastAsia="Times New Roman"/>
      <w:sz w:val="22"/>
      <w:szCs w:val="22"/>
      <w:lang w:val="ru-RU" w:eastAsia="en-US"/>
    </w:rPr>
  </w:style>
  <w:style w:type="character" w:styleId="Style17" w:customStyle="1">
    <w:name w:val="Основной текст с отступом Знак"/>
    <w:link w:val="ab"/>
    <w:uiPriority w:val="99"/>
    <w:semiHidden/>
    <w:qFormat/>
    <w:rsid w:val="00dc0674"/>
    <w:rPr>
      <w:sz w:val="28"/>
      <w:szCs w:val="28"/>
    </w:rPr>
  </w:style>
  <w:style w:type="character" w:styleId="Style18">
    <w:name w:val="Интернет-ссылка"/>
    <w:uiPriority w:val="99"/>
    <w:rsid w:val="00d5380d"/>
    <w:rPr>
      <w:color w:val="0000FF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5"/>
    <w:uiPriority w:val="99"/>
    <w:rsid w:val="00b44dcb"/>
    <w:pPr>
      <w:spacing w:before="0" w:after="12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нак1"/>
    <w:basedOn w:val="Normal"/>
    <w:uiPriority w:val="99"/>
    <w:qFormat/>
    <w:rsid w:val="00b44dcb"/>
    <w:pPr>
      <w:widowControl/>
      <w:overflowPunct w:val="false"/>
      <w:spacing w:beforeAutospacing="1" w:afterAutospacing="1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a7"/>
    <w:uiPriority w:val="99"/>
    <w:semiHidden/>
    <w:qFormat/>
    <w:rsid w:val="00c964c7"/>
    <w:pPr/>
    <w:rPr>
      <w:sz w:val="16"/>
      <w:szCs w:val="16"/>
    </w:rPr>
  </w:style>
  <w:style w:type="paragraph" w:styleId="ConsPlusNormal" w:customStyle="1">
    <w:name w:val="ConsPlusNormal"/>
    <w:uiPriority w:val="99"/>
    <w:qFormat/>
    <w:rsid w:val="00017c5b"/>
    <w:pPr>
      <w:widowControl w:val="false"/>
      <w:bidi w:val="0"/>
      <w:spacing w:before="0" w:after="0"/>
      <w:ind w:firstLine="720"/>
      <w:jc w:val="left"/>
    </w:pPr>
    <w:rPr>
      <w:rFonts w:ascii="Verdana" w:hAnsi="Verdana" w:cs="Verdana" w:eastAsia="Calibri Light"/>
      <w:color w:val="auto"/>
      <w:kern w:val="0"/>
      <w:sz w:val="20"/>
      <w:szCs w:val="20"/>
      <w:lang w:val="ru-RU" w:eastAsia="ru-RU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9"/>
    <w:uiPriority w:val="99"/>
    <w:semiHidden/>
    <w:rsid w:val="00be62a3"/>
    <w:pPr>
      <w:widowControl/>
      <w:tabs>
        <w:tab w:val="clear" w:pos="708"/>
        <w:tab w:val="center" w:pos="4677" w:leader="none"/>
        <w:tab w:val="right" w:pos="9355" w:leader="none"/>
      </w:tabs>
      <w:overflowPunct w:val="false"/>
    </w:pPr>
    <w:rPr>
      <w:rFonts w:eastAsia="Times New Roman"/>
      <w:sz w:val="22"/>
      <w:szCs w:val="22"/>
      <w:lang w:eastAsia="en-US"/>
    </w:rPr>
  </w:style>
  <w:style w:type="paragraph" w:styleId="ConsPlusCell" w:customStyle="1">
    <w:name w:val="ConsPlusCell"/>
    <w:uiPriority w:val="99"/>
    <w:qFormat/>
    <w:rsid w:val="00da33f4"/>
    <w:pPr>
      <w:widowControl w:val="false"/>
      <w:bidi w:val="0"/>
      <w:spacing w:before="0" w:after="0"/>
      <w:jc w:val="left"/>
    </w:pPr>
    <w:rPr>
      <w:rFonts w:ascii="Verdana" w:hAnsi="Verdana" w:cs="Verdana" w:eastAsia="Calibri Light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Абзац списка1"/>
    <w:basedOn w:val="Normal"/>
    <w:uiPriority w:val="99"/>
    <w:qFormat/>
    <w:rsid w:val="00a3353d"/>
    <w:pPr>
      <w:widowControl/>
      <w:overflowPunct w:val="false"/>
      <w:spacing w:lineRule="auto" w:line="276" w:before="0" w:after="200"/>
      <w:ind w:left="720" w:hanging="0"/>
    </w:pPr>
    <w:rPr>
      <w:sz w:val="22"/>
      <w:szCs w:val="22"/>
    </w:rPr>
  </w:style>
  <w:style w:type="paragraph" w:styleId="ConsPlusNonformat" w:customStyle="1">
    <w:name w:val="ConsPlusNonformat"/>
    <w:uiPriority w:val="99"/>
    <w:qFormat/>
    <w:rsid w:val="00676a6c"/>
    <w:pPr>
      <w:widowControl w:val="false"/>
      <w:bidi w:val="0"/>
      <w:spacing w:before="0" w:after="0"/>
      <w:jc w:val="left"/>
    </w:pPr>
    <w:rPr>
      <w:rFonts w:ascii="Calibri Light" w:hAnsi="Calibri Light" w:eastAsia="Calibri Light" w:cs="Calibri Light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Основной"/>
    <w:basedOn w:val="Normal"/>
    <w:uiPriority w:val="99"/>
    <w:qFormat/>
    <w:locked/>
    <w:rsid w:val="000619a5"/>
    <w:pPr>
      <w:widowControl/>
      <w:overflowPunct w:val="false"/>
      <w:spacing w:lineRule="auto" w:line="360" w:before="0" w:after="20"/>
      <w:ind w:firstLine="709"/>
      <w:jc w:val="both"/>
    </w:pPr>
    <w:rPr/>
  </w:style>
  <w:style w:type="paragraph" w:styleId="Style27">
    <w:name w:val="Body Text Indent"/>
    <w:basedOn w:val="Normal"/>
    <w:link w:val="ac"/>
    <w:uiPriority w:val="99"/>
    <w:rsid w:val="00b33f28"/>
    <w:pPr>
      <w:spacing w:before="0" w:after="120"/>
      <w:ind w:left="283" w:hanging="0"/>
    </w:pPr>
    <w:rPr/>
  </w:style>
  <w:style w:type="paragraph" w:styleId="Style28" w:customStyle="1">
    <w:name w:val="Знак"/>
    <w:basedOn w:val="Normal"/>
    <w:uiPriority w:val="99"/>
    <w:qFormat/>
    <w:rsid w:val="0022060e"/>
    <w:pPr>
      <w:widowControl/>
      <w:overflowPunct w:val="false"/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444c3"/>
    <w:pPr>
      <w:widowControl w:val="false"/>
      <w:overflowPunct w:val="true"/>
      <w:bidi w:val="0"/>
      <w:spacing w:before="0" w:after="0"/>
      <w:jc w:val="left"/>
    </w:pPr>
    <w:rPr>
      <w:rFonts w:ascii="Calibri Light" w:hAnsi="Calibri Light" w:eastAsia="Calibri Light" w:cs="Calibri Light"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65129"/>
    <w:pPr>
      <w:ind w:left="720" w:hanging="0"/>
    </w:pPr>
    <w:rPr/>
  </w:style>
  <w:style w:type="paragraph" w:styleId="NormalWeb">
    <w:name w:val="Normal (Web)"/>
    <w:basedOn w:val="Normal"/>
    <w:uiPriority w:val="99"/>
    <w:qFormat/>
    <w:rsid w:val="00a96e9e"/>
    <w:pPr>
      <w:widowControl/>
      <w:overflowPunct w:val="false"/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b44d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arti-g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LibreOffice/7.0.4.2$Windows_X86_64 LibreOffice_project/dcf040e67528d9187c66b2379df5ea4407429775</Application>
  <AppVersion>15.0000</AppVersion>
  <Pages>2</Pages>
  <Words>443</Words>
  <Characters>2742</Characters>
  <CharactersWithSpaces>3412</CharactersWithSpaces>
  <Paragraphs>46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2021-07-26T06:42:00Z</dcterms:created>
  <dc:creator>USER</dc:creator>
  <dc:description/>
  <dc:language>ru-RU</dc:language>
  <cp:lastModifiedBy/>
  <cp:lastPrinted>2021-06-07T10:00:00Z</cp:lastPrinted>
  <dcterms:modified xsi:type="dcterms:W3CDTF">2022-02-02T16:13:47Z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