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82" w:rsidRPr="00EE6864" w:rsidRDefault="00E10C82" w:rsidP="00E10C82">
      <w:pPr>
        <w:jc w:val="center"/>
        <w:rPr>
          <w:sz w:val="28"/>
          <w:szCs w:val="28"/>
        </w:rPr>
      </w:pPr>
      <w:r w:rsidRPr="00EE6864">
        <w:rPr>
          <w:noProof/>
          <w:sz w:val="28"/>
          <w:szCs w:val="28"/>
        </w:rPr>
        <w:drawing>
          <wp:inline distT="0" distB="0" distL="0" distR="0">
            <wp:extent cx="514350" cy="5905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C82" w:rsidRPr="00EE6864" w:rsidRDefault="00E10C82" w:rsidP="00E10C82">
      <w:pPr>
        <w:rPr>
          <w:sz w:val="28"/>
          <w:szCs w:val="28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556"/>
        <w:gridCol w:w="1081"/>
        <w:gridCol w:w="745"/>
        <w:gridCol w:w="484"/>
        <w:gridCol w:w="777"/>
        <w:gridCol w:w="6256"/>
      </w:tblGrid>
      <w:tr w:rsidR="00E10C82" w:rsidRPr="00EE6864" w:rsidTr="007F5AC9">
        <w:trPr>
          <w:trHeight w:val="8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10C82" w:rsidRPr="00EE6864" w:rsidRDefault="00E10C82" w:rsidP="00350B7D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8"/>
                <w:szCs w:val="28"/>
              </w:rPr>
            </w:pPr>
            <w:r w:rsidRPr="00EE6864">
              <w:rPr>
                <w:b/>
                <w:sz w:val="28"/>
                <w:szCs w:val="28"/>
              </w:rPr>
              <w:t>АДМИНИСТРАЦИЯ АРТИНСКОГО ГОРОДСКОГО ОКРУГА</w:t>
            </w:r>
          </w:p>
          <w:p w:rsidR="00E10C82" w:rsidRPr="00EE6864" w:rsidRDefault="00E10C82" w:rsidP="00350B7D">
            <w:pPr>
              <w:jc w:val="center"/>
              <w:rPr>
                <w:b/>
                <w:sz w:val="28"/>
                <w:szCs w:val="28"/>
              </w:rPr>
            </w:pPr>
            <w:r w:rsidRPr="00EE6864">
              <w:rPr>
                <w:b/>
                <w:sz w:val="28"/>
                <w:szCs w:val="28"/>
              </w:rPr>
              <w:t>ПОСТАНОВЛЕНИЕ</w:t>
            </w:r>
          </w:p>
          <w:p w:rsidR="00E10C82" w:rsidRPr="00EE6864" w:rsidRDefault="00E10C82" w:rsidP="00350B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0C82" w:rsidRPr="00EE6864" w:rsidTr="007F5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" w:type="pct"/>
          <w:wAfter w:w="3126" w:type="pct"/>
        </w:trPr>
        <w:tc>
          <w:tcPr>
            <w:tcW w:w="278" w:type="pct"/>
            <w:hideMark/>
          </w:tcPr>
          <w:p w:rsidR="00E10C82" w:rsidRPr="00EE6864" w:rsidRDefault="00E10C82" w:rsidP="00350B7D">
            <w:pPr>
              <w:rPr>
                <w:sz w:val="28"/>
                <w:szCs w:val="28"/>
              </w:rPr>
            </w:pPr>
            <w:r w:rsidRPr="00EE6864">
              <w:rPr>
                <w:sz w:val="28"/>
                <w:szCs w:val="28"/>
              </w:rPr>
              <w:t>от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C82" w:rsidRPr="00EE6864" w:rsidRDefault="00CF0C17" w:rsidP="00350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02.12.2020</w:t>
            </w:r>
          </w:p>
        </w:tc>
        <w:tc>
          <w:tcPr>
            <w:tcW w:w="242" w:type="pct"/>
            <w:hideMark/>
          </w:tcPr>
          <w:p w:rsidR="00E10C82" w:rsidRPr="00EE6864" w:rsidRDefault="00E10C82" w:rsidP="00350B7D">
            <w:pPr>
              <w:rPr>
                <w:sz w:val="28"/>
                <w:szCs w:val="28"/>
              </w:rPr>
            </w:pPr>
            <w:r w:rsidRPr="00EE6864">
              <w:rPr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C82" w:rsidRPr="00EE6864" w:rsidRDefault="00CF0C17" w:rsidP="00350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</w:p>
        </w:tc>
      </w:tr>
      <w:tr w:rsidR="00E10C82" w:rsidRPr="00EE6864" w:rsidTr="007F5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4" w:type="pct"/>
          <w:wAfter w:w="4128" w:type="pct"/>
          <w:trHeight w:val="363"/>
        </w:trPr>
        <w:tc>
          <w:tcPr>
            <w:tcW w:w="818" w:type="pct"/>
            <w:gridSpan w:val="2"/>
          </w:tcPr>
          <w:p w:rsidR="00E10C82" w:rsidRPr="00EE6864" w:rsidRDefault="00E10C82" w:rsidP="00350B7D">
            <w:pPr>
              <w:rPr>
                <w:sz w:val="28"/>
                <w:szCs w:val="28"/>
              </w:rPr>
            </w:pPr>
            <w:proofErr w:type="spellStart"/>
            <w:r w:rsidRPr="00EE6864">
              <w:rPr>
                <w:sz w:val="28"/>
                <w:szCs w:val="28"/>
              </w:rPr>
              <w:t>п</w:t>
            </w:r>
            <w:r w:rsidR="007D5239" w:rsidRPr="00EE6864">
              <w:rPr>
                <w:sz w:val="28"/>
                <w:szCs w:val="28"/>
              </w:rPr>
              <w:t>гт</w:t>
            </w:r>
            <w:proofErr w:type="spellEnd"/>
            <w:r w:rsidRPr="00EE6864">
              <w:rPr>
                <w:sz w:val="28"/>
                <w:szCs w:val="28"/>
              </w:rPr>
              <w:t>. Арти</w:t>
            </w:r>
          </w:p>
        </w:tc>
      </w:tr>
    </w:tbl>
    <w:p w:rsidR="00E10C82" w:rsidRPr="00EE6864" w:rsidRDefault="00E10C82" w:rsidP="00E10C82">
      <w:pPr>
        <w:rPr>
          <w:sz w:val="28"/>
          <w:szCs w:val="28"/>
        </w:rPr>
      </w:pPr>
    </w:p>
    <w:p w:rsidR="00E10C82" w:rsidRPr="00EE6864" w:rsidRDefault="00E10C82" w:rsidP="00E10C82">
      <w:pPr>
        <w:pStyle w:val="ConsPlusTitle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E6864">
        <w:rPr>
          <w:rFonts w:ascii="Times New Roman" w:hAnsi="Times New Roman" w:cs="Times New Roman"/>
          <w:bCs w:val="0"/>
          <w:i/>
          <w:sz w:val="28"/>
          <w:szCs w:val="28"/>
        </w:rPr>
        <w:t xml:space="preserve">Об утверждении </w:t>
      </w:r>
      <w:r w:rsidRPr="00EE6864">
        <w:rPr>
          <w:rFonts w:ascii="Times New Roman" w:hAnsi="Times New Roman" w:cs="Times New Roman"/>
          <w:i/>
          <w:sz w:val="28"/>
          <w:szCs w:val="28"/>
        </w:rPr>
        <w:t>административн</w:t>
      </w:r>
      <w:r w:rsidRPr="00EE6864">
        <w:rPr>
          <w:rFonts w:ascii="Times New Roman" w:hAnsi="Times New Roman" w:cs="Times New Roman"/>
          <w:bCs w:val="0"/>
          <w:i/>
          <w:sz w:val="28"/>
          <w:szCs w:val="28"/>
        </w:rPr>
        <w:t>ого</w:t>
      </w:r>
      <w:r w:rsidRPr="00EE6864">
        <w:rPr>
          <w:rFonts w:ascii="Times New Roman" w:hAnsi="Times New Roman" w:cs="Times New Roman"/>
          <w:i/>
          <w:sz w:val="28"/>
          <w:szCs w:val="28"/>
        </w:rPr>
        <w:t xml:space="preserve"> регламента предоставления муниципальной услуги «Заключение соглашений о перераспределении</w:t>
      </w:r>
    </w:p>
    <w:p w:rsidR="00C21CBB" w:rsidRPr="00EE6864" w:rsidRDefault="00E10C82" w:rsidP="00E10C82">
      <w:pPr>
        <w:pStyle w:val="ConsPlusTitle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E6864">
        <w:rPr>
          <w:rFonts w:ascii="Times New Roman" w:hAnsi="Times New Roman" w:cs="Times New Roman"/>
          <w:i/>
          <w:sz w:val="28"/>
          <w:szCs w:val="28"/>
        </w:rPr>
        <w:t xml:space="preserve"> земель и (или) земельных </w:t>
      </w:r>
      <w:r w:rsidR="00C21CBB" w:rsidRPr="00EE6864">
        <w:rPr>
          <w:rFonts w:ascii="Times New Roman" w:hAnsi="Times New Roman" w:cs="Times New Roman"/>
          <w:i/>
          <w:sz w:val="28"/>
          <w:szCs w:val="28"/>
        </w:rPr>
        <w:t xml:space="preserve">участков, расположенных на территории </w:t>
      </w:r>
    </w:p>
    <w:p w:rsidR="00E10C82" w:rsidRPr="00EE6864" w:rsidRDefault="00E10C82" w:rsidP="00E10C82">
      <w:pPr>
        <w:pStyle w:val="ConsPlusTitle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E6864">
        <w:rPr>
          <w:rFonts w:ascii="Times New Roman" w:hAnsi="Times New Roman" w:cs="Times New Roman"/>
          <w:i/>
          <w:sz w:val="28"/>
          <w:szCs w:val="28"/>
        </w:rPr>
        <w:t>Артинск</w:t>
      </w:r>
      <w:r w:rsidR="00350B7D" w:rsidRPr="00EE6864">
        <w:rPr>
          <w:rFonts w:ascii="Times New Roman" w:hAnsi="Times New Roman" w:cs="Times New Roman"/>
          <w:i/>
          <w:sz w:val="28"/>
          <w:szCs w:val="28"/>
        </w:rPr>
        <w:t>ого</w:t>
      </w:r>
      <w:r w:rsidRPr="00EE6864">
        <w:rPr>
          <w:rFonts w:ascii="Times New Roman" w:hAnsi="Times New Roman" w:cs="Times New Roman"/>
          <w:i/>
          <w:sz w:val="28"/>
          <w:szCs w:val="28"/>
        </w:rPr>
        <w:t xml:space="preserve"> городско</w:t>
      </w:r>
      <w:r w:rsidR="00350B7D" w:rsidRPr="00EE6864">
        <w:rPr>
          <w:rFonts w:ascii="Times New Roman" w:hAnsi="Times New Roman" w:cs="Times New Roman"/>
          <w:i/>
          <w:sz w:val="28"/>
          <w:szCs w:val="28"/>
        </w:rPr>
        <w:t>го</w:t>
      </w:r>
      <w:r w:rsidRPr="00EE6864">
        <w:rPr>
          <w:rFonts w:ascii="Times New Roman" w:hAnsi="Times New Roman" w:cs="Times New Roman"/>
          <w:i/>
          <w:sz w:val="28"/>
          <w:szCs w:val="28"/>
        </w:rPr>
        <w:t xml:space="preserve"> округ</w:t>
      </w:r>
      <w:r w:rsidR="00350B7D" w:rsidRPr="00EE6864">
        <w:rPr>
          <w:rFonts w:ascii="Times New Roman" w:hAnsi="Times New Roman" w:cs="Times New Roman"/>
          <w:i/>
          <w:sz w:val="28"/>
          <w:szCs w:val="28"/>
        </w:rPr>
        <w:t>а</w:t>
      </w:r>
      <w:r w:rsidRPr="00EE6864">
        <w:rPr>
          <w:rFonts w:ascii="Times New Roman" w:hAnsi="Times New Roman" w:cs="Times New Roman"/>
          <w:i/>
          <w:sz w:val="28"/>
          <w:szCs w:val="28"/>
        </w:rPr>
        <w:t>»</w:t>
      </w:r>
    </w:p>
    <w:p w:rsidR="00E10C82" w:rsidRPr="00EE6864" w:rsidRDefault="00E10C82" w:rsidP="00E10C8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0B7D" w:rsidRPr="00EE6864" w:rsidRDefault="00E10C82" w:rsidP="00350B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6864">
        <w:rPr>
          <w:sz w:val="28"/>
          <w:szCs w:val="28"/>
        </w:rPr>
        <w:t xml:space="preserve">        </w:t>
      </w:r>
      <w:r w:rsidR="00350B7D" w:rsidRPr="00EE6864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201-ФЗ</w:t>
      </w:r>
      <w:proofErr w:type="gramStart"/>
      <w:r w:rsidR="00350B7D" w:rsidRPr="00EE6864">
        <w:rPr>
          <w:sz w:val="28"/>
          <w:szCs w:val="28"/>
        </w:rPr>
        <w:t xml:space="preserve"> О</w:t>
      </w:r>
      <w:proofErr w:type="gramEnd"/>
      <w:r w:rsidR="00350B7D" w:rsidRPr="00EE6864">
        <w:rPr>
          <w:sz w:val="28"/>
          <w:szCs w:val="28"/>
        </w:rPr>
        <w:t xml:space="preserve">б организации предоставления государственных и муниципальных услуг», постановлением Правительства Российской Федерации от 13.06.2018 года № 676 «О внесении изменений в некоторые акты Правительства Российской Федерации в связи с оптимизацией порядка  разработки и утверждения административных регламентов», Уставом Артинского городского округа, Положением о Комитет по управлению имуществом Администрации Артинского городского округа, </w:t>
      </w:r>
    </w:p>
    <w:p w:rsidR="00E10C82" w:rsidRPr="00EE6864" w:rsidRDefault="00E10C82" w:rsidP="00E10C8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10C82" w:rsidRPr="00EE6864" w:rsidRDefault="00E10C82" w:rsidP="00E10C8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E6864">
        <w:rPr>
          <w:b/>
          <w:bCs/>
          <w:sz w:val="28"/>
          <w:szCs w:val="28"/>
        </w:rPr>
        <w:t>ПОСТАНОВЛЯЮ:</w:t>
      </w:r>
    </w:p>
    <w:p w:rsidR="00E10C82" w:rsidRPr="00EE6864" w:rsidRDefault="00E10C82" w:rsidP="00E10C82">
      <w:pPr>
        <w:pStyle w:val="ConsPlusTitle"/>
        <w:jc w:val="both"/>
        <w:outlineLvl w:val="0"/>
        <w:rPr>
          <w:sz w:val="28"/>
          <w:szCs w:val="28"/>
        </w:rPr>
      </w:pPr>
      <w:r w:rsidRPr="00EE6864">
        <w:rPr>
          <w:rFonts w:ascii="Times New Roman" w:hAnsi="Times New Roman" w:cs="Times New Roman"/>
          <w:b w:val="0"/>
          <w:sz w:val="28"/>
          <w:szCs w:val="28"/>
        </w:rPr>
        <w:t xml:space="preserve">      1. Утвердить Административный регламент предоставления муниципальной услуги «Заключение соглашений о перераспределении земель и (или) земельных участков, расположенных на территории Артинский городской округ</w:t>
      </w:r>
      <w:r w:rsidR="00C21CBB" w:rsidRPr="00EE686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6864"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C21CBB" w:rsidRPr="00EE6864" w:rsidRDefault="00E10C82" w:rsidP="00C21CB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6864">
        <w:rPr>
          <w:b w:val="0"/>
          <w:sz w:val="28"/>
          <w:szCs w:val="28"/>
        </w:rPr>
        <w:t xml:space="preserve">       </w:t>
      </w:r>
      <w:r w:rsidRPr="00EE686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50B7D" w:rsidRPr="00EE686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Артинского городского округа от 26.09.2016г. № 884 «Об утверждении административного регламента по предоставлению муниципальной </w:t>
      </w:r>
      <w:r w:rsidR="007F5AC9" w:rsidRPr="00EE6864">
        <w:rPr>
          <w:rFonts w:ascii="Times New Roman" w:hAnsi="Times New Roman" w:cs="Times New Roman"/>
          <w:b w:val="0"/>
          <w:sz w:val="28"/>
          <w:szCs w:val="28"/>
        </w:rPr>
        <w:t>услуги «</w:t>
      </w:r>
      <w:r w:rsidR="00350B7D" w:rsidRPr="00EE6864">
        <w:rPr>
          <w:rFonts w:ascii="Times New Roman" w:hAnsi="Times New Roman" w:cs="Times New Roman"/>
          <w:b w:val="0"/>
          <w:sz w:val="28"/>
          <w:szCs w:val="28"/>
        </w:rPr>
        <w:t xml:space="preserve">Заключение соглашений о перераспределении земель и (или) земельных участков, расположенных на территории муниципального образования Артинский городской округ»,  </w:t>
      </w:r>
      <w:r w:rsidR="00C21CBB" w:rsidRPr="00EE6864">
        <w:rPr>
          <w:rFonts w:ascii="Times New Roman" w:hAnsi="Times New Roman" w:cs="Times New Roman"/>
          <w:b w:val="0"/>
          <w:sz w:val="28"/>
          <w:szCs w:val="28"/>
        </w:rPr>
        <w:t>(в редакции постановлений Администрации Артинского городского округа  от 09.02.2017г. № 1</w:t>
      </w:r>
      <w:r w:rsidR="00FC3400" w:rsidRPr="00EE6864">
        <w:rPr>
          <w:rFonts w:ascii="Times New Roman" w:hAnsi="Times New Roman" w:cs="Times New Roman"/>
          <w:b w:val="0"/>
          <w:sz w:val="28"/>
          <w:szCs w:val="28"/>
        </w:rPr>
        <w:t>08</w:t>
      </w:r>
      <w:r w:rsidR="00C21CBB" w:rsidRPr="00EE6864">
        <w:rPr>
          <w:rFonts w:ascii="Times New Roman" w:hAnsi="Times New Roman" w:cs="Times New Roman"/>
          <w:b w:val="0"/>
          <w:sz w:val="28"/>
          <w:szCs w:val="28"/>
        </w:rPr>
        <w:t>) считать утратившими силу.</w:t>
      </w:r>
    </w:p>
    <w:p w:rsidR="00E10C82" w:rsidRPr="00EE6864" w:rsidRDefault="00350B7D" w:rsidP="00E10C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6864">
        <w:rPr>
          <w:sz w:val="28"/>
          <w:szCs w:val="28"/>
        </w:rPr>
        <w:t xml:space="preserve">       3. </w:t>
      </w:r>
      <w:r w:rsidR="00E10C82" w:rsidRPr="00EE6864">
        <w:rPr>
          <w:sz w:val="28"/>
          <w:szCs w:val="28"/>
        </w:rPr>
        <w:t>Настоящее постановление опубликовать в «Муниципальном вестнике» газеты "</w:t>
      </w:r>
      <w:proofErr w:type="spellStart"/>
      <w:r w:rsidR="00E10C82" w:rsidRPr="00EE6864">
        <w:rPr>
          <w:sz w:val="28"/>
          <w:szCs w:val="28"/>
        </w:rPr>
        <w:t>Артинские</w:t>
      </w:r>
      <w:proofErr w:type="spellEnd"/>
      <w:r w:rsidR="00E10C82" w:rsidRPr="00EE6864">
        <w:rPr>
          <w:sz w:val="28"/>
          <w:szCs w:val="28"/>
        </w:rPr>
        <w:t xml:space="preserve"> вести" и разместить на официальном Интернет-сайте Администрации Артинского городского округа.</w:t>
      </w:r>
    </w:p>
    <w:p w:rsidR="00E10C82" w:rsidRPr="00EE6864" w:rsidRDefault="00350B7D" w:rsidP="00E10C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864">
        <w:rPr>
          <w:sz w:val="28"/>
          <w:szCs w:val="28"/>
        </w:rPr>
        <w:t>4</w:t>
      </w:r>
      <w:r w:rsidR="00E10C82" w:rsidRPr="00EE6864">
        <w:rPr>
          <w:sz w:val="28"/>
          <w:szCs w:val="28"/>
        </w:rPr>
        <w:t xml:space="preserve">. </w:t>
      </w:r>
      <w:proofErr w:type="gramStart"/>
      <w:r w:rsidR="00E10C82" w:rsidRPr="00EE6864">
        <w:rPr>
          <w:sz w:val="28"/>
          <w:szCs w:val="28"/>
        </w:rPr>
        <w:t>Контроль за</w:t>
      </w:r>
      <w:proofErr w:type="gramEnd"/>
      <w:r w:rsidR="00E10C82" w:rsidRPr="00EE6864">
        <w:rPr>
          <w:sz w:val="28"/>
          <w:szCs w:val="28"/>
        </w:rPr>
        <w:t xml:space="preserve"> исполнением настоящего постановления возложить на заместителя Главы Артинского городского округа С.В. </w:t>
      </w:r>
      <w:proofErr w:type="spellStart"/>
      <w:r w:rsidR="00E10C82" w:rsidRPr="00EE6864">
        <w:rPr>
          <w:sz w:val="28"/>
          <w:szCs w:val="28"/>
        </w:rPr>
        <w:t>Ярушникова</w:t>
      </w:r>
      <w:proofErr w:type="spellEnd"/>
      <w:r w:rsidR="00E10C82" w:rsidRPr="00EE6864">
        <w:rPr>
          <w:sz w:val="28"/>
          <w:szCs w:val="28"/>
        </w:rPr>
        <w:t>.</w:t>
      </w:r>
    </w:p>
    <w:p w:rsidR="00E10C82" w:rsidRDefault="00E10C82" w:rsidP="00E10C82">
      <w:pPr>
        <w:rPr>
          <w:sz w:val="28"/>
          <w:szCs w:val="28"/>
        </w:rPr>
      </w:pPr>
    </w:p>
    <w:p w:rsidR="00EE6864" w:rsidRDefault="00EE6864" w:rsidP="00E10C82">
      <w:pPr>
        <w:rPr>
          <w:sz w:val="28"/>
          <w:szCs w:val="28"/>
        </w:rPr>
      </w:pPr>
    </w:p>
    <w:p w:rsidR="007F5AC9" w:rsidRPr="00EE6864" w:rsidRDefault="007F5AC9" w:rsidP="00E10C82">
      <w:pPr>
        <w:rPr>
          <w:sz w:val="28"/>
          <w:szCs w:val="28"/>
        </w:rPr>
      </w:pPr>
    </w:p>
    <w:p w:rsidR="00E10C82" w:rsidRPr="00EE6864" w:rsidRDefault="00E10C82" w:rsidP="00E10C82">
      <w:pPr>
        <w:rPr>
          <w:sz w:val="28"/>
          <w:szCs w:val="28"/>
        </w:rPr>
      </w:pPr>
      <w:r w:rsidRPr="00EE6864">
        <w:rPr>
          <w:sz w:val="28"/>
          <w:szCs w:val="28"/>
        </w:rPr>
        <w:t>Глав</w:t>
      </w:r>
      <w:r w:rsidR="004D1925">
        <w:rPr>
          <w:sz w:val="28"/>
          <w:szCs w:val="28"/>
        </w:rPr>
        <w:t>а</w:t>
      </w:r>
      <w:r w:rsidRPr="00EE6864">
        <w:rPr>
          <w:sz w:val="28"/>
          <w:szCs w:val="28"/>
        </w:rPr>
        <w:t xml:space="preserve"> Артинского городского округа       </w:t>
      </w:r>
      <w:r w:rsidR="00350B7D" w:rsidRPr="00EE6864">
        <w:rPr>
          <w:sz w:val="28"/>
          <w:szCs w:val="28"/>
        </w:rPr>
        <w:t xml:space="preserve">       </w:t>
      </w:r>
      <w:r w:rsidR="004D1925">
        <w:rPr>
          <w:sz w:val="28"/>
          <w:szCs w:val="28"/>
        </w:rPr>
        <w:t xml:space="preserve">                       </w:t>
      </w:r>
      <w:r w:rsidRPr="00EE6864">
        <w:rPr>
          <w:sz w:val="28"/>
          <w:szCs w:val="28"/>
        </w:rPr>
        <w:t xml:space="preserve">  </w:t>
      </w:r>
      <w:r w:rsidR="004D1925">
        <w:rPr>
          <w:sz w:val="28"/>
          <w:szCs w:val="28"/>
        </w:rPr>
        <w:t>А.А. Константинов</w:t>
      </w:r>
    </w:p>
    <w:p w:rsidR="00350B7D" w:rsidRPr="00C21CBB" w:rsidRDefault="00350B7D" w:rsidP="00E10C82">
      <w:pPr>
        <w:jc w:val="center"/>
        <w:rPr>
          <w:b/>
        </w:rPr>
      </w:pPr>
    </w:p>
    <w:p w:rsidR="00350B7D" w:rsidRPr="00C21CBB" w:rsidRDefault="00350B7D" w:rsidP="00E10C8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968"/>
        <w:gridCol w:w="4603"/>
      </w:tblGrid>
      <w:tr w:rsidR="00E10C82" w:rsidRPr="00256196" w:rsidTr="00350B7D">
        <w:tc>
          <w:tcPr>
            <w:tcW w:w="4968" w:type="dxa"/>
            <w:shd w:val="clear" w:color="auto" w:fill="auto"/>
          </w:tcPr>
          <w:p w:rsidR="00E10C82" w:rsidRPr="00256196" w:rsidRDefault="00EE6864" w:rsidP="00350B7D">
            <w:pPr>
              <w:rPr>
                <w:szCs w:val="28"/>
              </w:rPr>
            </w:pPr>
            <w:r>
              <w:rPr>
                <w:b/>
              </w:rPr>
              <w:t xml:space="preserve">   </w:t>
            </w:r>
          </w:p>
          <w:p w:rsidR="00E10C82" w:rsidRPr="00256196" w:rsidRDefault="00E10C82" w:rsidP="00350B7D">
            <w:pPr>
              <w:spacing w:after="60"/>
              <w:rPr>
                <w:szCs w:val="28"/>
              </w:rPr>
            </w:pPr>
          </w:p>
        </w:tc>
        <w:tc>
          <w:tcPr>
            <w:tcW w:w="4603" w:type="dxa"/>
            <w:shd w:val="clear" w:color="auto" w:fill="auto"/>
          </w:tcPr>
          <w:p w:rsidR="00E10C82" w:rsidRPr="00256196" w:rsidRDefault="00EE6864" w:rsidP="00350B7D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E10C82" w:rsidRPr="00256196">
              <w:rPr>
                <w:szCs w:val="28"/>
              </w:rPr>
              <w:t>УТВЕРЖДЕН</w:t>
            </w:r>
          </w:p>
          <w:p w:rsidR="00EE6864" w:rsidRDefault="00EE6864" w:rsidP="00350B7D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E10C82" w:rsidRPr="00256196">
              <w:rPr>
                <w:szCs w:val="28"/>
              </w:rPr>
              <w:t xml:space="preserve">постановлением Администрации </w:t>
            </w:r>
            <w:r>
              <w:rPr>
                <w:szCs w:val="28"/>
              </w:rPr>
              <w:t xml:space="preserve">     </w:t>
            </w:r>
          </w:p>
          <w:p w:rsidR="00E10C82" w:rsidRPr="00256196" w:rsidRDefault="00EE6864" w:rsidP="00350B7D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E10C82" w:rsidRPr="00256196">
              <w:rPr>
                <w:szCs w:val="28"/>
              </w:rPr>
              <w:t>Артинского городского округа</w:t>
            </w:r>
          </w:p>
          <w:p w:rsidR="00E10C82" w:rsidRPr="00EE6864" w:rsidRDefault="00EE6864" w:rsidP="00CF0C17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E10C82" w:rsidRPr="00256196">
              <w:rPr>
                <w:szCs w:val="28"/>
              </w:rPr>
              <w:t xml:space="preserve">от </w:t>
            </w:r>
            <w:r w:rsidR="00CF0C17">
              <w:rPr>
                <w:szCs w:val="28"/>
              </w:rPr>
              <w:t>02.12.2020</w:t>
            </w:r>
            <w:r w:rsidR="00E10C82">
              <w:rPr>
                <w:szCs w:val="28"/>
              </w:rPr>
              <w:t xml:space="preserve"> </w:t>
            </w:r>
            <w:r w:rsidR="00E10C82" w:rsidRPr="00256196">
              <w:rPr>
                <w:szCs w:val="28"/>
              </w:rPr>
              <w:t xml:space="preserve">  № </w:t>
            </w:r>
            <w:r w:rsidR="00CF0C17">
              <w:rPr>
                <w:szCs w:val="28"/>
              </w:rPr>
              <w:t>683</w:t>
            </w:r>
          </w:p>
        </w:tc>
      </w:tr>
    </w:tbl>
    <w:p w:rsidR="00E10C82" w:rsidRPr="00256196" w:rsidRDefault="00E10C82" w:rsidP="00E10C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</w:rPr>
      </w:pPr>
    </w:p>
    <w:p w:rsidR="00E10C82" w:rsidRPr="00256196" w:rsidRDefault="00E10C82" w:rsidP="00E10C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</w:rPr>
      </w:pPr>
    </w:p>
    <w:p w:rsidR="00EE6864" w:rsidRDefault="00E10C82" w:rsidP="00E10C8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6196">
        <w:rPr>
          <w:b/>
          <w:bCs/>
          <w:szCs w:val="28"/>
        </w:rPr>
        <w:t xml:space="preserve">Административный регламент предоставления муниципальной услуги </w:t>
      </w:r>
    </w:p>
    <w:p w:rsidR="00E10C82" w:rsidRPr="00065E66" w:rsidRDefault="00E10C82" w:rsidP="00E10C82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«Заключение соглашений </w:t>
      </w:r>
      <w:r w:rsidRPr="00256196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 xml:space="preserve">перераспределении земель и (или) земельных участков, расположенных </w:t>
      </w:r>
      <w:r w:rsidRPr="00256196">
        <w:rPr>
          <w:b/>
          <w:bCs/>
          <w:szCs w:val="28"/>
        </w:rPr>
        <w:t>на</w:t>
      </w:r>
      <w:r w:rsidRPr="00256196">
        <w:rPr>
          <w:b/>
        </w:rPr>
        <w:t xml:space="preserve"> территории Артинск</w:t>
      </w:r>
      <w:r w:rsidR="00350B7D">
        <w:rPr>
          <w:b/>
        </w:rPr>
        <w:t>ого</w:t>
      </w:r>
      <w:r w:rsidRPr="00256196">
        <w:rPr>
          <w:b/>
        </w:rPr>
        <w:t xml:space="preserve"> городско</w:t>
      </w:r>
      <w:r w:rsidR="00350B7D">
        <w:rPr>
          <w:b/>
        </w:rPr>
        <w:t>го</w:t>
      </w:r>
      <w:r w:rsidRPr="00256196">
        <w:rPr>
          <w:b/>
        </w:rPr>
        <w:t xml:space="preserve"> округ</w:t>
      </w:r>
      <w:r w:rsidR="00350B7D">
        <w:rPr>
          <w:b/>
        </w:rPr>
        <w:t>а</w:t>
      </w:r>
      <w:r w:rsidR="00EE6864">
        <w:rPr>
          <w:b/>
        </w:rPr>
        <w:t>»</w:t>
      </w:r>
    </w:p>
    <w:p w:rsidR="00E10C82" w:rsidRPr="00256196" w:rsidRDefault="00E10C82" w:rsidP="00E10C82">
      <w:pPr>
        <w:rPr>
          <w:szCs w:val="28"/>
        </w:rPr>
      </w:pPr>
    </w:p>
    <w:p w:rsidR="00E10C82" w:rsidRPr="00350B7D" w:rsidRDefault="00E10C82" w:rsidP="00350B7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56196">
        <w:rPr>
          <w:b/>
          <w:szCs w:val="28"/>
        </w:rPr>
        <w:t xml:space="preserve">Раздел 1. </w:t>
      </w:r>
      <w:r w:rsidRPr="00256196">
        <w:rPr>
          <w:b/>
          <w:bCs/>
          <w:szCs w:val="28"/>
        </w:rPr>
        <w:t>Общие положения</w:t>
      </w:r>
    </w:p>
    <w:p w:rsidR="00E10C82" w:rsidRPr="00256196" w:rsidRDefault="00E10C82" w:rsidP="00E10C82">
      <w:pPr>
        <w:pStyle w:val="1"/>
        <w:widowControl w:val="0"/>
        <w:autoSpaceDE w:val="0"/>
        <w:autoSpaceDN w:val="0"/>
        <w:adjustRightInd w:val="0"/>
        <w:ind w:left="0"/>
        <w:jc w:val="center"/>
        <w:rPr>
          <w:b/>
          <w:bCs/>
          <w:szCs w:val="28"/>
        </w:rPr>
      </w:pPr>
      <w:r w:rsidRPr="00256196">
        <w:rPr>
          <w:b/>
          <w:szCs w:val="28"/>
        </w:rPr>
        <w:t>Предмет регулирования</w:t>
      </w:r>
    </w:p>
    <w:p w:rsidR="00E10C82" w:rsidRPr="00256196" w:rsidRDefault="00E10C82" w:rsidP="00E10C82">
      <w:pPr>
        <w:ind w:firstLine="709"/>
        <w:jc w:val="both"/>
        <w:rPr>
          <w:szCs w:val="28"/>
        </w:rPr>
      </w:pPr>
    </w:p>
    <w:p w:rsidR="00E10C82" w:rsidRPr="00256196" w:rsidRDefault="00E10C82" w:rsidP="00E10C82">
      <w:pPr>
        <w:ind w:firstLine="709"/>
        <w:jc w:val="both"/>
        <w:rPr>
          <w:b/>
          <w:bCs/>
          <w:szCs w:val="28"/>
        </w:rPr>
      </w:pPr>
      <w:r w:rsidRPr="00256196">
        <w:rPr>
          <w:szCs w:val="28"/>
        </w:rPr>
        <w:t>1. </w:t>
      </w:r>
      <w:proofErr w:type="gramStart"/>
      <w:r w:rsidRPr="00256196">
        <w:rPr>
          <w:szCs w:val="28"/>
        </w:rPr>
        <w:t xml:space="preserve">Предметом регулирования административного регламента предоставления Комитетом по управлению  имуществом Администрации Артинского городского округа (далее – </w:t>
      </w:r>
      <w:r>
        <w:rPr>
          <w:szCs w:val="28"/>
        </w:rPr>
        <w:t>К</w:t>
      </w:r>
      <w:r w:rsidR="00C21CBB">
        <w:rPr>
          <w:szCs w:val="28"/>
        </w:rPr>
        <w:t>УИ</w:t>
      </w:r>
      <w:r w:rsidRPr="00256196">
        <w:rPr>
          <w:szCs w:val="28"/>
        </w:rPr>
        <w:t xml:space="preserve">) муниципальной услуги </w:t>
      </w:r>
      <w:r>
        <w:rPr>
          <w:szCs w:val="28"/>
        </w:rPr>
        <w:t xml:space="preserve">по заключению соглашений </w:t>
      </w:r>
      <w:r w:rsidRPr="00256196">
        <w:rPr>
          <w:szCs w:val="28"/>
        </w:rPr>
        <w:t xml:space="preserve">о </w:t>
      </w:r>
      <w:r>
        <w:rPr>
          <w:szCs w:val="28"/>
        </w:rPr>
        <w:t xml:space="preserve">перераспределении земель и (или) земельных участков, расположенных </w:t>
      </w:r>
      <w:r w:rsidRPr="00256196">
        <w:rPr>
          <w:szCs w:val="28"/>
        </w:rPr>
        <w:t xml:space="preserve">на территории муниципального образования Артинский городской округ (далее – Регламент) являются административные процедуры, обеспечивающие предоставление муниципальной услуги по </w:t>
      </w:r>
      <w:r>
        <w:rPr>
          <w:szCs w:val="28"/>
        </w:rPr>
        <w:t xml:space="preserve">перераспределению земель и (или) земельных участков </w:t>
      </w:r>
      <w:r w:rsidRPr="00256196">
        <w:rPr>
          <w:szCs w:val="28"/>
        </w:rPr>
        <w:t>на территории муниципального образования Артинский городской округ (далее – муниципальная</w:t>
      </w:r>
      <w:proofErr w:type="gramEnd"/>
      <w:r w:rsidRPr="00256196">
        <w:rPr>
          <w:szCs w:val="28"/>
        </w:rPr>
        <w:t xml:space="preserve"> услуга), реализацию прав граждан.</w:t>
      </w:r>
    </w:p>
    <w:p w:rsidR="00E10C82" w:rsidRDefault="00E10C82" w:rsidP="00E10C82">
      <w:pPr>
        <w:rPr>
          <w:szCs w:val="28"/>
        </w:rPr>
      </w:pPr>
      <w:r>
        <w:rPr>
          <w:szCs w:val="28"/>
        </w:rPr>
        <w:t xml:space="preserve">    </w:t>
      </w:r>
    </w:p>
    <w:p w:rsidR="00E10C82" w:rsidRPr="005F5270" w:rsidRDefault="00E10C82" w:rsidP="00E10C82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t xml:space="preserve">                       </w:t>
      </w:r>
      <w:r w:rsidRPr="005F5270">
        <w:rPr>
          <w:b/>
        </w:rPr>
        <w:t xml:space="preserve"> Случаи </w:t>
      </w:r>
      <w:r>
        <w:rPr>
          <w:b/>
        </w:rPr>
        <w:t>предоставления муниципальной услуги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366C66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следующих случаях: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 xml:space="preserve">1) приведение границ земельных участков в соответствие с утвержденным проектом межевания, в том числе для исключения вклинивания, </w:t>
      </w:r>
      <w:proofErr w:type="spellStart"/>
      <w:r w:rsidRPr="00366C66">
        <w:rPr>
          <w:rFonts w:ascii="Times New Roman" w:hAnsi="Times New Roman" w:cs="Times New Roman"/>
          <w:sz w:val="24"/>
          <w:szCs w:val="24"/>
        </w:rPr>
        <w:t>вкрапливания</w:t>
      </w:r>
      <w:proofErr w:type="spellEnd"/>
      <w:r w:rsidRPr="00366C66">
        <w:rPr>
          <w:rFonts w:ascii="Times New Roman" w:hAnsi="Times New Roman" w:cs="Times New Roman"/>
          <w:sz w:val="24"/>
          <w:szCs w:val="24"/>
        </w:rPr>
        <w:t>, изломанности границ, чересполосицы</w:t>
      </w:r>
      <w:r w:rsidR="00850942">
        <w:rPr>
          <w:rFonts w:ascii="Times New Roman" w:hAnsi="Times New Roman" w:cs="Times New Roman"/>
          <w:sz w:val="24"/>
          <w:szCs w:val="24"/>
        </w:rPr>
        <w:t>, при условии, что площадь земельных участков, находящихся в частной собственности, увеличивается в результате этого перераспределения не более сем до установленных предельных максимальных размеров земельных участков</w:t>
      </w:r>
      <w:r w:rsidRPr="00366C66">
        <w:rPr>
          <w:rFonts w:ascii="Times New Roman" w:hAnsi="Times New Roman" w:cs="Times New Roman"/>
          <w:sz w:val="24"/>
          <w:szCs w:val="24"/>
        </w:rPr>
        <w:t>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2) увеличение площади земельных участков, находящихся в собственности граждан и предназначенных для ведения личного подсобного хозяйства, огородничества,</w:t>
      </w:r>
      <w:r w:rsidR="00850942">
        <w:rPr>
          <w:rFonts w:ascii="Times New Roman" w:hAnsi="Times New Roman" w:cs="Times New Roman"/>
          <w:sz w:val="24"/>
          <w:szCs w:val="24"/>
        </w:rPr>
        <w:t xml:space="preserve"> садоводства,</w:t>
      </w:r>
      <w:r w:rsidRPr="00366C66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</w:t>
      </w:r>
      <w:r w:rsidRPr="00366C66">
        <w:rPr>
          <w:rFonts w:ascii="Times New Roman" w:hAnsi="Times New Roman" w:cs="Times New Roman"/>
          <w:sz w:val="24"/>
          <w:szCs w:val="24"/>
        </w:rPr>
        <w:t>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 xml:space="preserve">3) размещение объектов капитального строительства, связанное </w:t>
      </w:r>
      <w:proofErr w:type="gramStart"/>
      <w:r w:rsidRPr="00366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6C66">
        <w:rPr>
          <w:rFonts w:ascii="Times New Roman" w:hAnsi="Times New Roman" w:cs="Times New Roman"/>
          <w:sz w:val="24"/>
          <w:szCs w:val="24"/>
        </w:rPr>
        <w:t>: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выполнением международных обязательств Российской Федерации;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размещением следующих объектов государственного или муниципального значения при отсутствии других вариантов возможного размещения этих объектов: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объектов федеральных энергетических систем и объектов энергетических систем регионального значения;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объектов использования атомной энергии;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объектов обороны и безопасности;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объектов федерального транспорта, путей сообщения, информатики и связи, а также объектов транспорта, путей сообщения, информатики и связи регионального значения;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объектов, обеспечивающих космическую деятельность;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объектов, обеспечивающих статус и защиту Государственной границы Российской Федерации;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линейных объектов федерального и регионального значения, обеспечивающих деятельность субъектов естественных монополий;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объектов систем электро-, газоснабжения, объектов систем теплоснабжения, объектов централизованных систем горячего водоснабжения, холодного водоснабжения и (или) водоотведения государственного или муниципального значения;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lastRenderedPageBreak/>
        <w:t>автомобильных дорог федерального, регионального, межмуниципального, местного значения;</w:t>
      </w:r>
    </w:p>
    <w:p w:rsidR="00E10C82" w:rsidRPr="00366C66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C66">
        <w:rPr>
          <w:rFonts w:ascii="Times New Roman" w:hAnsi="Times New Roman" w:cs="Times New Roman"/>
          <w:sz w:val="24"/>
          <w:szCs w:val="24"/>
        </w:rPr>
        <w:t>4) иными обстоятельствами в установленных федеральными законами случаях, а применительно к изъятию, в том числе путем выкупа, земельных участков из земель, находящихся в собственности субъектов Российской Федерации или муниципальной собственности, - в случаях, установленных законами субъектов Российской Федерации.</w:t>
      </w:r>
    </w:p>
    <w:p w:rsidR="00E10C82" w:rsidRDefault="00E10C82" w:rsidP="00E10C82">
      <w:pPr>
        <w:pStyle w:val="ConsPlusNormal"/>
        <w:jc w:val="both"/>
      </w:pPr>
    </w:p>
    <w:p w:rsidR="00E10C82" w:rsidRPr="00256196" w:rsidRDefault="00C21CBB" w:rsidP="00E10C82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E10C82" w:rsidRPr="00256196">
        <w:rPr>
          <w:b/>
          <w:szCs w:val="28"/>
        </w:rPr>
        <w:t>Круг заявителей</w:t>
      </w:r>
    </w:p>
    <w:p w:rsidR="00F14A36" w:rsidRDefault="00C21CBB" w:rsidP="00C21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Заявителями, а также лицами, имеющими право выступать от их имени, являются физические и юридические лица, а также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F14A36">
        <w:rPr>
          <w:rFonts w:ascii="Times New Roman" w:hAnsi="Times New Roman" w:cs="Times New Roman"/>
          <w:sz w:val="24"/>
          <w:szCs w:val="24"/>
        </w:rPr>
        <w:t>рганов местного самоуправления) – собственники земельных участков,</w:t>
      </w:r>
      <w:r w:rsidRPr="00C62A8D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14A36">
        <w:rPr>
          <w:rFonts w:ascii="Times New Roman" w:hAnsi="Times New Roman" w:cs="Times New Roman"/>
          <w:sz w:val="24"/>
          <w:szCs w:val="24"/>
        </w:rPr>
        <w:t xml:space="preserve"> услуги (далее - Заявители).</w:t>
      </w:r>
      <w:r w:rsidRPr="00C62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BB" w:rsidRPr="00C62A8D" w:rsidRDefault="00C21CBB" w:rsidP="00C21C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A8D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Заявителей признаются руководители (для юридических лиц), действующие на основании учредительных документов, а также лица, уполномоченные на представление интересов заявителей в </w:t>
      </w:r>
      <w:r>
        <w:rPr>
          <w:rFonts w:ascii="Times New Roman" w:hAnsi="Times New Roman" w:cs="Times New Roman"/>
          <w:sz w:val="24"/>
          <w:szCs w:val="24"/>
        </w:rPr>
        <w:t>КУИ</w:t>
      </w:r>
      <w:r w:rsidRPr="00C62A8D">
        <w:rPr>
          <w:rFonts w:ascii="Times New Roman" w:hAnsi="Times New Roman" w:cs="Times New Roman"/>
          <w:sz w:val="24"/>
          <w:szCs w:val="24"/>
        </w:rPr>
        <w:t xml:space="preserve"> соответствующей доверенностью или договором, указанием закона либо актом уполномоченного на то государственного органа или органа местного самоуправления, содержащим указание на полномочия доверенного лица по представлению заявителя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C62A8D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E10C82" w:rsidRPr="00256196" w:rsidRDefault="00E10C82" w:rsidP="00E10C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1CBB" w:rsidRPr="00BA225C" w:rsidRDefault="00C21CBB" w:rsidP="00C21CBB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23B62">
        <w:rPr>
          <w:b/>
          <w:szCs w:val="28"/>
          <w:lang w:val="en-US"/>
        </w:rPr>
        <w:t> </w:t>
      </w:r>
      <w:r w:rsidRPr="00423B62">
        <w:rPr>
          <w:b/>
          <w:szCs w:val="28"/>
        </w:rPr>
        <w:t>Требования к порядку информирования о предоставлении муниципальной услуги</w:t>
      </w:r>
    </w:p>
    <w:p w:rsidR="00C21CBB" w:rsidRPr="00423B62" w:rsidRDefault="00F14A36" w:rsidP="00C21CBB">
      <w:pPr>
        <w:widowControl w:val="0"/>
        <w:tabs>
          <w:tab w:val="left" w:pos="0"/>
          <w:tab w:val="left" w:pos="792"/>
          <w:tab w:val="left" w:pos="1440"/>
          <w:tab w:val="left" w:pos="156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 w:rsidRPr="00423B62">
        <w:rPr>
          <w:szCs w:val="28"/>
        </w:rPr>
        <w:t xml:space="preserve">4. </w:t>
      </w:r>
      <w:r w:rsidRPr="00423B62">
        <w:rPr>
          <w:szCs w:val="28"/>
        </w:rPr>
        <w:tab/>
      </w:r>
      <w:r w:rsidRPr="00423B62">
        <w:rPr>
          <w:rFonts w:eastAsia="Lucida Sans Unicode"/>
          <w:kern w:val="2"/>
          <w:szCs w:val="28"/>
        </w:rPr>
        <w:t>Органами, предоставляющими муниципальную услугу, являются:</w:t>
      </w:r>
      <w:r w:rsidR="004D1925">
        <w:rPr>
          <w:rFonts w:eastAsia="Lucida Sans Unicode"/>
          <w:kern w:val="2"/>
          <w:szCs w:val="28"/>
        </w:rPr>
        <w:t xml:space="preserve"> </w:t>
      </w:r>
      <w:r w:rsidR="00C21CBB" w:rsidRPr="00423B62">
        <w:rPr>
          <w:rFonts w:eastAsia="Lucida Sans Unicode"/>
          <w:kern w:val="2"/>
          <w:szCs w:val="28"/>
        </w:rPr>
        <w:t>Комитет по управлению имуществом Администрации Артинского городского округа (далее – КУИ).</w:t>
      </w:r>
    </w:p>
    <w:p w:rsidR="00C21CBB" w:rsidRPr="00423B62" w:rsidRDefault="00C21CBB" w:rsidP="00C21CBB">
      <w:pPr>
        <w:widowControl w:val="0"/>
        <w:tabs>
          <w:tab w:val="left" w:pos="792"/>
          <w:tab w:val="left" w:pos="1440"/>
          <w:tab w:val="left" w:pos="1560"/>
        </w:tabs>
        <w:suppressAutoHyphens/>
        <w:autoSpaceDE w:val="0"/>
        <w:jc w:val="both"/>
        <w:rPr>
          <w:rFonts w:eastAsia="Lucida Sans Unicode"/>
          <w:kern w:val="2"/>
          <w:szCs w:val="28"/>
        </w:rPr>
      </w:pPr>
      <w:r w:rsidRPr="00423B62">
        <w:rPr>
          <w:rFonts w:eastAsia="Lucida Sans Unicode"/>
          <w:kern w:val="2"/>
          <w:szCs w:val="28"/>
        </w:rPr>
        <w:t xml:space="preserve">          </w:t>
      </w:r>
      <w:r>
        <w:rPr>
          <w:rFonts w:eastAsia="Lucida Sans Unicode"/>
          <w:kern w:val="2"/>
          <w:szCs w:val="28"/>
        </w:rPr>
        <w:t xml:space="preserve"> Адрес КУИ</w:t>
      </w:r>
      <w:r w:rsidRPr="00423B62">
        <w:rPr>
          <w:rFonts w:eastAsia="Lucida Sans Unicode"/>
          <w:kern w:val="2"/>
          <w:szCs w:val="28"/>
        </w:rPr>
        <w:t>: Свердловская область, Артинский район, рабочий поселок Арти, улица Ленина, 100.  Телефон: (34391) 2-11-46</w:t>
      </w:r>
      <w:r>
        <w:rPr>
          <w:rFonts w:eastAsia="Lucida Sans Unicode"/>
          <w:kern w:val="2"/>
          <w:szCs w:val="28"/>
        </w:rPr>
        <w:t>, 2-13-30</w:t>
      </w:r>
      <w:r w:rsidRPr="00423B62">
        <w:rPr>
          <w:rFonts w:eastAsia="Lucida Sans Unicode"/>
          <w:kern w:val="2"/>
          <w:szCs w:val="28"/>
        </w:rPr>
        <w:t>.</w:t>
      </w:r>
    </w:p>
    <w:p w:rsidR="00C21CBB" w:rsidRPr="00423B62" w:rsidRDefault="00C21CBB" w:rsidP="00C21CBB">
      <w:pPr>
        <w:widowControl w:val="0"/>
        <w:tabs>
          <w:tab w:val="left" w:pos="792"/>
          <w:tab w:val="left" w:pos="1440"/>
          <w:tab w:val="left" w:pos="156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 w:rsidRPr="00423B62">
        <w:rPr>
          <w:rFonts w:eastAsia="Lucida Sans Unicode"/>
          <w:kern w:val="2"/>
          <w:szCs w:val="28"/>
        </w:rPr>
        <w:t xml:space="preserve">Адрес электронной почты: </w:t>
      </w:r>
      <w:hyperlink r:id="rId8" w:history="1">
        <w:r w:rsidR="004D1925" w:rsidRPr="00EC0FF5">
          <w:rPr>
            <w:rStyle w:val="a3"/>
            <w:rFonts w:eastAsia="Lucida Sans Unicode"/>
            <w:kern w:val="2"/>
            <w:szCs w:val="28"/>
            <w:lang w:val="en-US"/>
          </w:rPr>
          <w:t>Kui</w:t>
        </w:r>
        <w:r w:rsidR="004D1925" w:rsidRPr="00EC0FF5">
          <w:rPr>
            <w:rStyle w:val="a3"/>
            <w:rFonts w:eastAsia="Lucida Sans Unicode"/>
            <w:kern w:val="2"/>
            <w:szCs w:val="28"/>
          </w:rPr>
          <w:t>-</w:t>
        </w:r>
        <w:r w:rsidR="004D1925" w:rsidRPr="00EC0FF5">
          <w:rPr>
            <w:rStyle w:val="a3"/>
            <w:rFonts w:eastAsia="Lucida Sans Unicode"/>
            <w:kern w:val="2"/>
            <w:szCs w:val="28"/>
            <w:lang w:val="en-US"/>
          </w:rPr>
          <w:t>arti</w:t>
        </w:r>
        <w:r w:rsidR="004D1925" w:rsidRPr="00EC0FF5">
          <w:rPr>
            <w:rStyle w:val="a3"/>
            <w:rFonts w:eastAsia="Lucida Sans Unicode"/>
            <w:kern w:val="2"/>
            <w:szCs w:val="28"/>
          </w:rPr>
          <w:t>@</w:t>
        </w:r>
        <w:r w:rsidR="004D1925" w:rsidRPr="00EC0FF5">
          <w:rPr>
            <w:rStyle w:val="a3"/>
            <w:rFonts w:eastAsia="Lucida Sans Unicode"/>
            <w:kern w:val="2"/>
            <w:szCs w:val="28"/>
            <w:lang w:val="en-US"/>
          </w:rPr>
          <w:t>yandex</w:t>
        </w:r>
        <w:r w:rsidR="004D1925" w:rsidRPr="00EC0FF5">
          <w:rPr>
            <w:rStyle w:val="a3"/>
            <w:rFonts w:eastAsia="Lucida Sans Unicode"/>
            <w:kern w:val="2"/>
            <w:szCs w:val="28"/>
          </w:rPr>
          <w:t>.</w:t>
        </w:r>
        <w:r w:rsidR="004D1925" w:rsidRPr="00EC0FF5">
          <w:rPr>
            <w:rStyle w:val="a3"/>
            <w:rFonts w:eastAsia="Lucida Sans Unicode"/>
            <w:kern w:val="2"/>
            <w:szCs w:val="28"/>
            <w:lang w:val="en-US"/>
          </w:rPr>
          <w:t>ru</w:t>
        </w:r>
      </w:hyperlink>
    </w:p>
    <w:p w:rsidR="00C21CBB" w:rsidRPr="00423B62" w:rsidRDefault="00C21CBB" w:rsidP="00C21CBB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>
        <w:rPr>
          <w:rFonts w:eastAsia="Lucida Sans Unicode"/>
          <w:kern w:val="2"/>
          <w:szCs w:val="28"/>
        </w:rPr>
        <w:t xml:space="preserve">График работы КУИ:  понедельник </w:t>
      </w:r>
      <w:r w:rsidR="004D1925">
        <w:rPr>
          <w:rFonts w:eastAsia="Lucida Sans Unicode"/>
          <w:kern w:val="2"/>
          <w:szCs w:val="28"/>
        </w:rPr>
        <w:t>–</w:t>
      </w:r>
      <w:r>
        <w:rPr>
          <w:rFonts w:eastAsia="Lucida Sans Unicode"/>
          <w:kern w:val="2"/>
          <w:szCs w:val="28"/>
        </w:rPr>
        <w:t xml:space="preserve"> пятница</w:t>
      </w:r>
      <w:r w:rsidRPr="00423B62">
        <w:rPr>
          <w:rFonts w:eastAsia="Lucida Sans Unicode"/>
          <w:kern w:val="2"/>
          <w:szCs w:val="28"/>
        </w:rPr>
        <w:t xml:space="preserve">  с 08:00 до 17:00, обеденный перерыв 13:00 до 14:00</w:t>
      </w:r>
    </w:p>
    <w:p w:rsidR="00C21CBB" w:rsidRPr="00423B62" w:rsidRDefault="00C21CBB" w:rsidP="00C21CBB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 w:rsidRPr="00423B62">
        <w:rPr>
          <w:rFonts w:eastAsia="Lucida Sans Unicode"/>
          <w:kern w:val="2"/>
          <w:szCs w:val="28"/>
        </w:rPr>
        <w:t>График приема посетителей по вопросам предоставления муниципальной услуги: понедельник, среда, пятница с 08:00 до 17:00, обеденный перерыв 13:00 до 14:00</w:t>
      </w:r>
    </w:p>
    <w:p w:rsidR="00C21CBB" w:rsidRPr="00423B62" w:rsidRDefault="00C21CBB" w:rsidP="00C21CBB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 w:rsidRPr="00423B62">
        <w:rPr>
          <w:rFonts w:eastAsia="Lucida Sans Unicode"/>
          <w:kern w:val="2"/>
          <w:szCs w:val="28"/>
        </w:rPr>
        <w:t xml:space="preserve">Адрес официального сайта Администрации Артинского городского округа: </w:t>
      </w:r>
      <w:hyperlink r:id="rId9" w:history="1">
        <w:r w:rsidRPr="00423B62">
          <w:rPr>
            <w:rStyle w:val="a3"/>
            <w:rFonts w:eastAsia="Lucida Sans Unicode"/>
            <w:color w:val="000080"/>
            <w:kern w:val="2"/>
            <w:szCs w:val="28"/>
          </w:rPr>
          <w:t>www.arti-go.ru</w:t>
        </w:r>
      </w:hyperlink>
    </w:p>
    <w:p w:rsidR="00C21CBB" w:rsidRPr="00423B62" w:rsidRDefault="00C21CBB" w:rsidP="00C21CBB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 w:rsidRPr="00423B62">
        <w:rPr>
          <w:rFonts w:eastAsia="Lucida Sans Unicode"/>
          <w:kern w:val="2"/>
          <w:szCs w:val="28"/>
        </w:rPr>
        <w:t>2) Отдел государственного бюджетного учреждения Свердловской области «Многофункциональный центр в р.п. Арти» (далее – МФЦ).</w:t>
      </w:r>
    </w:p>
    <w:p w:rsidR="00C21CBB" w:rsidRPr="00423B62" w:rsidRDefault="00C21CBB" w:rsidP="00C21CBB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 w:rsidRPr="00423B62">
        <w:rPr>
          <w:rFonts w:eastAsia="Lucida Sans Unicode"/>
          <w:kern w:val="2"/>
          <w:szCs w:val="28"/>
        </w:rPr>
        <w:t>Адрес МФЦ: Свердловская область, Артинский район, рабочий поселок Арти, улица Рабочей Молодежи, 113. Телефон (34391) 2-24-40.</w:t>
      </w:r>
    </w:p>
    <w:p w:rsidR="00C21CBB" w:rsidRPr="00423B62" w:rsidRDefault="00C21CBB" w:rsidP="00C21CBB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 w:rsidRPr="00423B62">
        <w:rPr>
          <w:rFonts w:eastAsia="Lucida Sans Unicode"/>
          <w:kern w:val="2"/>
          <w:szCs w:val="28"/>
        </w:rPr>
        <w:t>График работы МФЦ:</w:t>
      </w:r>
    </w:p>
    <w:p w:rsidR="00C21CBB" w:rsidRPr="00D63B76" w:rsidRDefault="00C21CBB" w:rsidP="00C21CBB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 w:rsidRPr="00D63B76">
        <w:t>Режим работы: Вторник, Среда, Пятница, Суббота  с 8-00 до 17-00 (без перерыва); Четверг с 11-00 до 20-00 (без перерыва); Выходные дн</w:t>
      </w:r>
      <w:proofErr w:type="gramStart"/>
      <w:r w:rsidRPr="00D63B76">
        <w:t>и-</w:t>
      </w:r>
      <w:proofErr w:type="gramEnd"/>
      <w:r w:rsidRPr="00D63B76">
        <w:t xml:space="preserve"> воскресенье, понедельник.</w:t>
      </w:r>
    </w:p>
    <w:p w:rsidR="00C21CBB" w:rsidRPr="00423B62" w:rsidRDefault="00C21CBB" w:rsidP="00C21CBB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eastAsia="Lucida Sans Unicode"/>
          <w:kern w:val="2"/>
          <w:szCs w:val="28"/>
        </w:rPr>
      </w:pPr>
      <w:r w:rsidRPr="00423B62">
        <w:rPr>
          <w:rFonts w:eastAsia="Lucida Sans Unicode"/>
          <w:kern w:val="2"/>
          <w:szCs w:val="28"/>
        </w:rPr>
        <w:t xml:space="preserve">На официальном Интернет-сайте ГБУ </w:t>
      </w:r>
      <w:proofErr w:type="gramStart"/>
      <w:r w:rsidRPr="00423B62">
        <w:rPr>
          <w:rFonts w:eastAsia="Lucida Sans Unicode"/>
          <w:kern w:val="2"/>
          <w:szCs w:val="28"/>
        </w:rPr>
        <w:t>СО</w:t>
      </w:r>
      <w:proofErr w:type="gramEnd"/>
      <w:r w:rsidRPr="00423B62">
        <w:rPr>
          <w:rFonts w:eastAsia="Lucida Sans Unicode"/>
          <w:kern w:val="2"/>
          <w:szCs w:val="28"/>
        </w:rPr>
        <w:t xml:space="preserve"> «Многофункциональный центр» - </w:t>
      </w:r>
      <w:hyperlink r:id="rId10" w:history="1">
        <w:r w:rsidRPr="00BA6385">
          <w:rPr>
            <w:rStyle w:val="a3"/>
            <w:lang w:val="en-US"/>
          </w:rPr>
          <w:t>www</w:t>
        </w:r>
        <w:r w:rsidRPr="00BA6385">
          <w:rPr>
            <w:rStyle w:val="a3"/>
          </w:rPr>
          <w:t>.</w:t>
        </w:r>
        <w:proofErr w:type="spellStart"/>
        <w:r w:rsidRPr="00BA6385">
          <w:rPr>
            <w:rStyle w:val="a3"/>
            <w:lang w:val="en-US"/>
          </w:rPr>
          <w:t>mfc</w:t>
        </w:r>
        <w:proofErr w:type="spellEnd"/>
        <w:r w:rsidRPr="00BA6385">
          <w:rPr>
            <w:rStyle w:val="a3"/>
          </w:rPr>
          <w:t>66.</w:t>
        </w:r>
        <w:proofErr w:type="spellStart"/>
        <w:r w:rsidRPr="00BA6385">
          <w:rPr>
            <w:rStyle w:val="a3"/>
            <w:lang w:val="en-US"/>
          </w:rPr>
          <w:t>ru</w:t>
        </w:r>
        <w:proofErr w:type="spellEnd"/>
      </w:hyperlink>
      <w:r w:rsidRPr="00BA6385">
        <w:rPr>
          <w:color w:val="3366FF"/>
        </w:rPr>
        <w:t>.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Электронные обращения направляются путем заполнения специальной формы на официальном сайте Артинского городского округа.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5.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Информация по вопросам предо</w:t>
      </w:r>
      <w:r>
        <w:rPr>
          <w:szCs w:val="28"/>
        </w:rPr>
        <w:t>ставления муниципальной услуги,</w:t>
      </w:r>
      <w:r w:rsidRPr="00423B62">
        <w:rPr>
          <w:szCs w:val="28"/>
        </w:rPr>
        <w:t xml:space="preserve"> в том числе о ходе предоставления муниципальной услуги, может быть получена заявителями: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1)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 xml:space="preserve">по телефонам, указанным в пункте 4 настоящего Регламента, в соответствии с графиком работы; 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2)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в порядке личного обращения в соответствии с графиком работы;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3)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в порядке письменного о</w:t>
      </w:r>
      <w:r>
        <w:rPr>
          <w:szCs w:val="28"/>
        </w:rPr>
        <w:t>бращения, в соответствии</w:t>
      </w:r>
      <w:r w:rsidRPr="00423B62">
        <w:rPr>
          <w:szCs w:val="28"/>
        </w:rPr>
        <w:t xml:space="preserve"> с законодательством Российской Федерации;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4)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с информационных стендов, распо</w:t>
      </w:r>
      <w:r>
        <w:rPr>
          <w:szCs w:val="28"/>
        </w:rPr>
        <w:t>ложенных в КУИ</w:t>
      </w:r>
      <w:r w:rsidRPr="00423B62">
        <w:rPr>
          <w:szCs w:val="28"/>
        </w:rPr>
        <w:t>.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6. Информация по вопросам предоставления муниципальной услуги размещается: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1)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на информационных стендах;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lastRenderedPageBreak/>
        <w:t>2)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на официальном сайте Артинского городского округа в сети «Интернет», указанном в пункте 4 настоящего Регламента;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3)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в информационно-телекоммуникационных сетях общего пользования, в том числе с использованием федеральной муниципальной информационной системы «Единый портал государственных и муниципальных услуг (функций)» и региональной муниципальной информационной системы «Портал государственных и муниципальных услуг (функций) Свердловской области».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7. К размещаемой информации по вопросам предоставления муниципальной услуги относится: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1)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справочная информация, указанная в пунктах 4-5 настоящего Регламента;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2)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извлечения из нормативных правовых актов Российской Федерации и нормативных правовых актов Артинского городского округа, регулирующих отношения, возникающие в связи с предоставлением муниципальной услуги;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3)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перечень документов, необходимых для предоставления муниципальной услуги;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62">
        <w:rPr>
          <w:szCs w:val="28"/>
        </w:rPr>
        <w:t>4)</w:t>
      </w:r>
      <w:r w:rsidRPr="00423B62">
        <w:rPr>
          <w:szCs w:val="28"/>
          <w:lang w:val="en-US"/>
        </w:rPr>
        <w:t> </w:t>
      </w:r>
      <w:r w:rsidRPr="00423B62">
        <w:rPr>
          <w:szCs w:val="28"/>
        </w:rPr>
        <w:t>формы документов, необходимых для предоставления муниципальной услуги.</w:t>
      </w:r>
    </w:p>
    <w:p w:rsidR="00C21CBB" w:rsidRPr="00423B62" w:rsidRDefault="00C21CBB" w:rsidP="00C21CBB">
      <w:pPr>
        <w:autoSpaceDE w:val="0"/>
        <w:autoSpaceDN w:val="0"/>
        <w:adjustRightInd w:val="0"/>
        <w:jc w:val="both"/>
        <w:rPr>
          <w:szCs w:val="28"/>
        </w:rPr>
      </w:pPr>
      <w:r w:rsidRPr="00423B62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Pr="00423B62">
        <w:rPr>
          <w:szCs w:val="28"/>
        </w:rPr>
        <w:t>5) текст административного регламента;</w:t>
      </w:r>
    </w:p>
    <w:p w:rsidR="00C21CBB" w:rsidRPr="00423B62" w:rsidRDefault="00C21CBB" w:rsidP="00C21CB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423B62">
        <w:rPr>
          <w:szCs w:val="28"/>
        </w:rPr>
        <w:t>6) фамилия, имя, отчество и должность специалистов, осуществляющих предоставление услуги.</w:t>
      </w:r>
    </w:p>
    <w:p w:rsidR="00E10C82" w:rsidRPr="00256196" w:rsidRDefault="00E10C82" w:rsidP="00350B7D">
      <w:pPr>
        <w:autoSpaceDE w:val="0"/>
        <w:autoSpaceDN w:val="0"/>
        <w:adjustRightInd w:val="0"/>
        <w:rPr>
          <w:b/>
          <w:szCs w:val="28"/>
        </w:rPr>
      </w:pPr>
    </w:p>
    <w:p w:rsidR="00E10C82" w:rsidRPr="00256196" w:rsidRDefault="00E10C82" w:rsidP="00E10C82">
      <w:pPr>
        <w:autoSpaceDE w:val="0"/>
        <w:autoSpaceDN w:val="0"/>
        <w:adjustRightInd w:val="0"/>
        <w:jc w:val="center"/>
        <w:rPr>
          <w:b/>
          <w:szCs w:val="28"/>
        </w:rPr>
      </w:pPr>
      <w:r w:rsidRPr="00256196">
        <w:rPr>
          <w:b/>
          <w:szCs w:val="28"/>
        </w:rPr>
        <w:t>Раздел 2. Стандарт предоставления муниципальной услуги</w:t>
      </w:r>
    </w:p>
    <w:p w:rsidR="00E10C82" w:rsidRPr="00350B7D" w:rsidRDefault="00E10C82" w:rsidP="00350B7D">
      <w:pPr>
        <w:autoSpaceDE w:val="0"/>
        <w:autoSpaceDN w:val="0"/>
        <w:adjustRightInd w:val="0"/>
        <w:jc w:val="center"/>
        <w:rPr>
          <w:b/>
          <w:szCs w:val="28"/>
        </w:rPr>
      </w:pPr>
      <w:r w:rsidRPr="00256196">
        <w:rPr>
          <w:b/>
          <w:szCs w:val="28"/>
        </w:rPr>
        <w:t>Наименование муниципальной услуги</w:t>
      </w:r>
    </w:p>
    <w:p w:rsidR="00E10C82" w:rsidRPr="00256196" w:rsidRDefault="00E10C82" w:rsidP="00E10C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6196">
        <w:rPr>
          <w:szCs w:val="28"/>
        </w:rPr>
        <w:t>8.</w:t>
      </w:r>
      <w:r w:rsidRPr="00256196">
        <w:rPr>
          <w:szCs w:val="28"/>
          <w:lang w:val="en-US"/>
        </w:rPr>
        <w:t> </w:t>
      </w:r>
      <w:r w:rsidRPr="00256196">
        <w:rPr>
          <w:szCs w:val="28"/>
        </w:rPr>
        <w:t>Наименование муниципальной услуги:</w:t>
      </w:r>
      <w:r>
        <w:rPr>
          <w:szCs w:val="28"/>
        </w:rPr>
        <w:t xml:space="preserve"> «Заключение соглашений о перераспределении земель и (или) земельных участков, расположенных</w:t>
      </w:r>
      <w:r w:rsidRPr="00256196">
        <w:rPr>
          <w:szCs w:val="28"/>
        </w:rPr>
        <w:t xml:space="preserve"> на территории </w:t>
      </w:r>
      <w:r>
        <w:rPr>
          <w:szCs w:val="28"/>
        </w:rPr>
        <w:t>Артинского городского округ</w:t>
      </w:r>
      <w:r w:rsidR="00C21CBB">
        <w:rPr>
          <w:szCs w:val="28"/>
        </w:rPr>
        <w:t>а</w:t>
      </w:r>
      <w:r>
        <w:rPr>
          <w:szCs w:val="28"/>
        </w:rPr>
        <w:t>»</w:t>
      </w:r>
    </w:p>
    <w:p w:rsidR="00350B7D" w:rsidRPr="001D6CF8" w:rsidRDefault="00350B7D" w:rsidP="00350B7D">
      <w:pPr>
        <w:ind w:firstLine="709"/>
        <w:jc w:val="both"/>
      </w:pPr>
      <w:r w:rsidRPr="001D6CF8">
        <w:t>8.1. Муниципальная услуга по экстерриториальному принципу не оказывается.</w:t>
      </w:r>
    </w:p>
    <w:p w:rsidR="00E10C82" w:rsidRPr="00256196" w:rsidRDefault="00E10C82" w:rsidP="00E10C82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E10C82" w:rsidRPr="00256196" w:rsidRDefault="00E10C82" w:rsidP="00350B7D">
      <w:pPr>
        <w:jc w:val="center"/>
        <w:rPr>
          <w:b/>
          <w:szCs w:val="28"/>
        </w:rPr>
      </w:pPr>
      <w:r w:rsidRPr="00256196">
        <w:rPr>
          <w:b/>
          <w:szCs w:val="28"/>
        </w:rPr>
        <w:t>Наименование органа местного самоуправления, предоставляющего муниципальную услугу, организации, обращение в которую необходимо для предоставления муниципальной услуги</w:t>
      </w:r>
    </w:p>
    <w:p w:rsidR="00E10C82" w:rsidRPr="00256196" w:rsidRDefault="00E10C82" w:rsidP="00E10C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6196">
        <w:rPr>
          <w:szCs w:val="28"/>
        </w:rPr>
        <w:t>9.</w:t>
      </w:r>
      <w:r w:rsidRPr="00256196">
        <w:rPr>
          <w:szCs w:val="28"/>
          <w:lang w:val="en-US"/>
        </w:rPr>
        <w:t> </w:t>
      </w:r>
      <w:r w:rsidRPr="00256196">
        <w:rPr>
          <w:szCs w:val="28"/>
        </w:rPr>
        <w:t xml:space="preserve">Муниципальная услуга предоставляется </w:t>
      </w:r>
      <w:r>
        <w:rPr>
          <w:szCs w:val="28"/>
        </w:rPr>
        <w:t xml:space="preserve">Отделом архитектуры и градостроительства Администрации Артинского городского округа (далее </w:t>
      </w:r>
      <w:r w:rsidR="004D1925">
        <w:rPr>
          <w:szCs w:val="28"/>
        </w:rPr>
        <w:t>–</w:t>
      </w:r>
      <w:r>
        <w:rPr>
          <w:szCs w:val="28"/>
        </w:rPr>
        <w:t xml:space="preserve"> отдел архитектуры) и </w:t>
      </w:r>
      <w:r w:rsidRPr="00256196">
        <w:rPr>
          <w:szCs w:val="28"/>
        </w:rPr>
        <w:t xml:space="preserve">Комитетом по управлению имуществом Администрации Артинского городского округа (далее – </w:t>
      </w:r>
      <w:r w:rsidR="00350B7D">
        <w:rPr>
          <w:szCs w:val="28"/>
        </w:rPr>
        <w:t>КУИ</w:t>
      </w:r>
      <w:r w:rsidRPr="00256196">
        <w:rPr>
          <w:szCs w:val="28"/>
        </w:rPr>
        <w:t xml:space="preserve">), а именно муниципальными служащими – специалистами </w:t>
      </w:r>
      <w:r w:rsidR="00350B7D">
        <w:rPr>
          <w:szCs w:val="28"/>
        </w:rPr>
        <w:t xml:space="preserve">КУИ </w:t>
      </w:r>
      <w:r w:rsidRPr="00256196">
        <w:rPr>
          <w:szCs w:val="28"/>
        </w:rPr>
        <w:t>(далее – специалистами).</w:t>
      </w:r>
    </w:p>
    <w:p w:rsidR="00E10C82" w:rsidRDefault="00E10C82" w:rsidP="00E10C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43345">
        <w:rPr>
          <w:szCs w:val="28"/>
        </w:rPr>
        <w:t xml:space="preserve">10. Муниципальная услуга предоставляется в соответствии с документами, предоставляемыми отделами Администрации Артинского городского округа, Федеральной службой государственной регистрации, кадастра и картографии (далее – </w:t>
      </w:r>
      <w:proofErr w:type="spellStart"/>
      <w:r w:rsidRPr="00F43345">
        <w:rPr>
          <w:szCs w:val="28"/>
        </w:rPr>
        <w:t>Росреестр</w:t>
      </w:r>
      <w:proofErr w:type="spellEnd"/>
      <w:r w:rsidRPr="00F43345">
        <w:rPr>
          <w:szCs w:val="28"/>
        </w:rPr>
        <w:t>).</w:t>
      </w:r>
    </w:p>
    <w:p w:rsidR="00FE5017" w:rsidRPr="00A82A68" w:rsidRDefault="00FE5017" w:rsidP="00FE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В предоставлении </w:t>
      </w:r>
      <w:r>
        <w:t>муниципальной</w:t>
      </w:r>
      <w:r w:rsidRPr="00A82A68">
        <w:t xml:space="preserve"> услуги участвуют или могут участвовать следующие органы или организации:</w:t>
      </w:r>
    </w:p>
    <w:p w:rsidR="00FE5017" w:rsidRPr="00A82A68" w:rsidRDefault="00FE5017" w:rsidP="00FE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1) территориальные органы Федеральной налоговой службы Российской Федерации;</w:t>
      </w:r>
    </w:p>
    <w:p w:rsidR="00FE5017" w:rsidRPr="00A82A68" w:rsidRDefault="00FE5017" w:rsidP="00FE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proofErr w:type="gramStart"/>
      <w:r w:rsidRPr="00A82A68">
        <w:t xml:space="preserve">2)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 (филиал Федерального государственного бюджетного учреждения </w:t>
      </w:r>
      <w:r w:rsidR="004D1925">
        <w:t>«</w:t>
      </w:r>
      <w:r w:rsidRPr="00A82A68">
        <w:t>Федеральная кадастровая палата Федеральной службы государственной регистрации, кадастра и картографии</w:t>
      </w:r>
      <w:r w:rsidR="004D1925">
        <w:t>»</w:t>
      </w:r>
      <w:r w:rsidRPr="00A82A68">
        <w:t xml:space="preserve"> по Свердловской области), Управление Федеральной службы государственной регистрации, кадастра и картографии по Свердловской области);</w:t>
      </w:r>
      <w:proofErr w:type="gramEnd"/>
    </w:p>
    <w:p w:rsidR="00FE5017" w:rsidRPr="00A82A68" w:rsidRDefault="00FE5017" w:rsidP="00FE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3) </w:t>
      </w:r>
      <w:r w:rsidRPr="004A261F">
        <w:t>отделы Администрации Артинского городского округа.</w:t>
      </w:r>
    </w:p>
    <w:p w:rsidR="00FE5017" w:rsidRPr="004A261F" w:rsidRDefault="00FE5017" w:rsidP="00FE5017">
      <w:pPr>
        <w:autoSpaceDE w:val="0"/>
        <w:autoSpaceDN w:val="0"/>
        <w:ind w:right="-142"/>
        <w:jc w:val="both"/>
        <w:rPr>
          <w:lang w:eastAsia="en-US"/>
        </w:rPr>
      </w:pPr>
      <w:r>
        <w:rPr>
          <w:lang w:eastAsia="en-US"/>
        </w:rPr>
        <w:t xml:space="preserve">      11. </w:t>
      </w:r>
      <w:r w:rsidRPr="004A261F">
        <w:rPr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органы местного самоуправления и 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FE5017" w:rsidRPr="00256196" w:rsidRDefault="00FE5017" w:rsidP="00FE5017">
      <w:pPr>
        <w:autoSpaceDE w:val="0"/>
        <w:autoSpaceDN w:val="0"/>
        <w:adjustRightInd w:val="0"/>
        <w:jc w:val="both"/>
        <w:rPr>
          <w:szCs w:val="28"/>
        </w:rPr>
      </w:pPr>
    </w:p>
    <w:p w:rsidR="00E10C82" w:rsidRPr="00256196" w:rsidRDefault="00E10C82" w:rsidP="00E10C82">
      <w:pPr>
        <w:jc w:val="center"/>
        <w:rPr>
          <w:b/>
          <w:szCs w:val="28"/>
        </w:rPr>
      </w:pPr>
      <w:r w:rsidRPr="00256196">
        <w:rPr>
          <w:b/>
          <w:szCs w:val="28"/>
        </w:rPr>
        <w:lastRenderedPageBreak/>
        <w:t xml:space="preserve"> Описание результата предоставления муниципальной</w:t>
      </w:r>
      <w:r>
        <w:rPr>
          <w:b/>
          <w:szCs w:val="28"/>
        </w:rPr>
        <w:t xml:space="preserve"> услуги</w:t>
      </w:r>
    </w:p>
    <w:p w:rsidR="00FE5017" w:rsidRPr="00A82A68" w:rsidRDefault="00FE5017" w:rsidP="00FE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1</w:t>
      </w:r>
      <w:r>
        <w:t>2</w:t>
      </w:r>
      <w:r w:rsidRPr="00A82A68">
        <w:t xml:space="preserve">. Результатом предоставления </w:t>
      </w:r>
      <w:r>
        <w:t>муниципальной</w:t>
      </w:r>
      <w:r w:rsidRPr="00A82A68">
        <w:t xml:space="preserve"> услуги является:</w:t>
      </w:r>
    </w:p>
    <w:p w:rsidR="00FE5017" w:rsidRPr="00A82A68" w:rsidRDefault="00FE5017" w:rsidP="00FE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1) решение об утверждении схемы расположения земельного участка или земельных участков на кадастровом плане территории либо направление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FE5017" w:rsidRPr="00A82A68" w:rsidRDefault="00FE5017" w:rsidP="00FE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2) решение об отказе в заключени</w:t>
      </w:r>
      <w:proofErr w:type="gramStart"/>
      <w:r w:rsidRPr="00A82A68">
        <w:t>и</w:t>
      </w:r>
      <w:proofErr w:type="gramEnd"/>
      <w:r w:rsidRPr="00A82A68">
        <w:t xml:space="preserve"> соглашения о перераспределении земельных участков по основаниям, указанным в </w:t>
      </w:r>
      <w:hyperlink r:id="rId11" w:anchor="p9526" w:history="1">
        <w:r w:rsidRPr="009F09D5">
          <w:rPr>
            <w:color w:val="0000FF"/>
          </w:rPr>
          <w:t xml:space="preserve">пункте </w:t>
        </w:r>
        <w:r w:rsidR="009F09D5" w:rsidRPr="009F09D5">
          <w:rPr>
            <w:color w:val="0000FF"/>
          </w:rPr>
          <w:t>25</w:t>
        </w:r>
      </w:hyperlink>
      <w:r w:rsidRPr="00A82A68">
        <w:t xml:space="preserve"> Регламента.</w:t>
      </w:r>
    </w:p>
    <w:p w:rsidR="00FE5017" w:rsidRPr="00A82A68" w:rsidRDefault="00FE5017" w:rsidP="00FE5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В случае, предусмотренном </w:t>
      </w:r>
      <w:hyperlink r:id="rId12" w:anchor="p9415" w:history="1">
        <w:r w:rsidRPr="00A82A68">
          <w:rPr>
            <w:color w:val="0000FF"/>
          </w:rPr>
          <w:t>частью 1</w:t>
        </w:r>
      </w:hyperlink>
      <w:r w:rsidRPr="00A82A68">
        <w:t xml:space="preserve"> настоящего пункта, после выполнения кадастровых работ в целях государственного кадастрового учета земельных участков, которые образуются в результате перераспределения, при представлении Заявителем в адрес </w:t>
      </w:r>
      <w:r>
        <w:t>КУИ</w:t>
      </w:r>
      <w:r w:rsidRPr="00A82A68">
        <w:t xml:space="preserve"> соответствующей выписки из Единого государственного реестра, заключается соглашение о перераспределении земельных участков.</w:t>
      </w:r>
    </w:p>
    <w:p w:rsidR="00E10C82" w:rsidRDefault="00E10C82" w:rsidP="00E10C82">
      <w:pPr>
        <w:autoSpaceDE w:val="0"/>
        <w:autoSpaceDN w:val="0"/>
        <w:adjustRightInd w:val="0"/>
        <w:rPr>
          <w:b/>
          <w:szCs w:val="28"/>
        </w:rPr>
      </w:pPr>
    </w:p>
    <w:p w:rsidR="00E10C82" w:rsidRPr="00256196" w:rsidRDefault="00E10C82" w:rsidP="00E10C82">
      <w:pPr>
        <w:autoSpaceDE w:val="0"/>
        <w:autoSpaceDN w:val="0"/>
        <w:adjustRightInd w:val="0"/>
        <w:jc w:val="center"/>
        <w:rPr>
          <w:b/>
          <w:szCs w:val="28"/>
        </w:rPr>
      </w:pPr>
      <w:r w:rsidRPr="00256196">
        <w:rPr>
          <w:b/>
          <w:szCs w:val="28"/>
        </w:rPr>
        <w:t xml:space="preserve"> Срок предоставления муниципальной услуги</w:t>
      </w:r>
    </w:p>
    <w:p w:rsidR="00E10C82" w:rsidRPr="002E40CA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0CA">
        <w:rPr>
          <w:rFonts w:ascii="Times New Roman" w:hAnsi="Times New Roman" w:cs="Times New Roman"/>
          <w:sz w:val="24"/>
          <w:szCs w:val="24"/>
        </w:rPr>
        <w:t>13.</w:t>
      </w:r>
      <w:r w:rsidRPr="002E40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E40CA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с учетом следующих этапов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2E40CA">
        <w:rPr>
          <w:rFonts w:ascii="Times New Roman" w:hAnsi="Times New Roman" w:cs="Times New Roman"/>
          <w:sz w:val="24"/>
          <w:szCs w:val="24"/>
        </w:rPr>
        <w:t>:</w:t>
      </w:r>
    </w:p>
    <w:p w:rsidR="00E10C82" w:rsidRPr="002E40CA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0CA">
        <w:rPr>
          <w:rFonts w:ascii="Times New Roman" w:hAnsi="Times New Roman" w:cs="Times New Roman"/>
          <w:sz w:val="24"/>
          <w:szCs w:val="24"/>
        </w:rPr>
        <w:t xml:space="preserve">с даты регистрации представленного заявителем в </w:t>
      </w:r>
      <w:r>
        <w:rPr>
          <w:rFonts w:ascii="Times New Roman" w:hAnsi="Times New Roman" w:cs="Times New Roman"/>
          <w:sz w:val="24"/>
          <w:szCs w:val="24"/>
        </w:rPr>
        <w:t xml:space="preserve">отдел архитектуры </w:t>
      </w:r>
      <w:r w:rsidRPr="002E40CA">
        <w:rPr>
          <w:rFonts w:ascii="Times New Roman" w:hAnsi="Times New Roman" w:cs="Times New Roman"/>
          <w:sz w:val="24"/>
          <w:szCs w:val="24"/>
        </w:rPr>
        <w:t xml:space="preserve">заявления о перераспределении земель и (или) земельных участков с приложением документов, предусмотренных </w:t>
      </w:r>
      <w:hyperlink w:anchor="P169" w:history="1">
        <w:r w:rsidRPr="009F09D5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</w:t>
        </w:r>
        <w:r w:rsidR="009F09D5" w:rsidRPr="009F09D5">
          <w:rPr>
            <w:rFonts w:ascii="Times New Roman" w:hAnsi="Times New Roman" w:cs="Times New Roman"/>
            <w:color w:val="0000FF"/>
            <w:sz w:val="24"/>
            <w:szCs w:val="24"/>
          </w:rPr>
          <w:t>ом</w:t>
        </w:r>
        <w:r w:rsidRPr="009F09D5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9F09D5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="009F09D5" w:rsidRPr="009F09D5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9F09D5">
        <w:rPr>
          <w:rFonts w:ascii="Times New Roman" w:hAnsi="Times New Roman" w:cs="Times New Roman"/>
          <w:color w:val="0000FF"/>
          <w:sz w:val="24"/>
          <w:szCs w:val="24"/>
        </w:rPr>
        <w:t xml:space="preserve"> 16</w:t>
      </w:r>
      <w:r w:rsidRPr="002E40C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 даты выдачи заявителю </w:t>
      </w:r>
      <w:r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расположения земельных участков, если  отсутствует проект межевания территории, либо </w:t>
      </w:r>
      <w:r w:rsidRPr="002E40CA">
        <w:rPr>
          <w:rFonts w:ascii="Times New Roman" w:hAnsi="Times New Roman" w:cs="Times New Roman"/>
          <w:sz w:val="24"/>
          <w:szCs w:val="24"/>
        </w:rPr>
        <w:t>проекта соглашения о перераспределении земель и (или)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40CA">
        <w:rPr>
          <w:rFonts w:ascii="Times New Roman" w:hAnsi="Times New Roman" w:cs="Times New Roman"/>
          <w:sz w:val="24"/>
          <w:szCs w:val="24"/>
        </w:rPr>
        <w:t xml:space="preserve"> для проведения кадастровых работ в </w:t>
      </w:r>
      <w:r>
        <w:rPr>
          <w:rFonts w:ascii="Times New Roman" w:hAnsi="Times New Roman" w:cs="Times New Roman"/>
          <w:sz w:val="24"/>
          <w:szCs w:val="24"/>
        </w:rPr>
        <w:t xml:space="preserve"> целях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кадастрового учета земельных участков</w:t>
      </w:r>
      <w:r w:rsidRPr="002E40C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D1925">
        <w:rPr>
          <w:rFonts w:ascii="Times New Roman" w:hAnsi="Times New Roman" w:cs="Times New Roman"/>
          <w:sz w:val="24"/>
          <w:szCs w:val="24"/>
        </w:rPr>
        <w:t>–</w:t>
      </w:r>
      <w:r w:rsidRPr="002E40CA">
        <w:rPr>
          <w:rFonts w:ascii="Times New Roman" w:hAnsi="Times New Roman" w:cs="Times New Roman"/>
          <w:sz w:val="24"/>
          <w:szCs w:val="24"/>
        </w:rPr>
        <w:t xml:space="preserve"> первый этап предоставления муниципальной услуги)</w:t>
      </w:r>
      <w:r>
        <w:rPr>
          <w:rFonts w:ascii="Times New Roman" w:hAnsi="Times New Roman" w:cs="Times New Roman"/>
          <w:sz w:val="24"/>
          <w:szCs w:val="24"/>
        </w:rPr>
        <w:t xml:space="preserve"> – не более 30 дней</w:t>
      </w:r>
      <w:r w:rsidRPr="002E40CA">
        <w:rPr>
          <w:rFonts w:ascii="Times New Roman" w:hAnsi="Times New Roman" w:cs="Times New Roman"/>
          <w:sz w:val="24"/>
          <w:szCs w:val="24"/>
        </w:rPr>
        <w:t>;</w:t>
      </w:r>
    </w:p>
    <w:p w:rsidR="00E10C82" w:rsidRPr="002E40CA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0CA">
        <w:rPr>
          <w:rFonts w:ascii="Times New Roman" w:hAnsi="Times New Roman" w:cs="Times New Roman"/>
          <w:sz w:val="24"/>
          <w:szCs w:val="24"/>
        </w:rPr>
        <w:t xml:space="preserve">с даты регистрации представленного заявителем 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5323D">
        <w:rPr>
          <w:rFonts w:ascii="Times New Roman" w:hAnsi="Times New Roman" w:cs="Times New Roman"/>
          <w:sz w:val="24"/>
          <w:szCs w:val="24"/>
        </w:rPr>
        <w:t>УИ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B7D">
        <w:rPr>
          <w:rFonts w:ascii="Times New Roman" w:hAnsi="Times New Roman" w:cs="Times New Roman"/>
          <w:sz w:val="24"/>
          <w:szCs w:val="24"/>
        </w:rPr>
        <w:t xml:space="preserve">выписки из Единого </w:t>
      </w:r>
      <w:r w:rsidR="009E307B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50B7D">
        <w:rPr>
          <w:rFonts w:ascii="Times New Roman" w:hAnsi="Times New Roman" w:cs="Times New Roman"/>
          <w:sz w:val="24"/>
          <w:szCs w:val="24"/>
        </w:rPr>
        <w:t xml:space="preserve"> реестра недвижимости (далее – ЕГРН) </w:t>
      </w:r>
      <w:r>
        <w:rPr>
          <w:rFonts w:ascii="Times New Roman" w:hAnsi="Times New Roman" w:cs="Times New Roman"/>
          <w:sz w:val="24"/>
          <w:szCs w:val="24"/>
        </w:rPr>
        <w:t xml:space="preserve">перераспределенного земельного участка </w:t>
      </w:r>
      <w:r w:rsidRPr="002E40CA">
        <w:rPr>
          <w:rFonts w:ascii="Times New Roman" w:hAnsi="Times New Roman" w:cs="Times New Roman"/>
          <w:sz w:val="24"/>
          <w:szCs w:val="24"/>
        </w:rPr>
        <w:t xml:space="preserve">с приложением документов, предусмотренных </w:t>
      </w:r>
      <w:hyperlink w:anchor="P169" w:history="1">
        <w:r w:rsidR="009F09D5" w:rsidRPr="009F09D5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пунктом 1</w:t>
        </w:r>
      </w:hyperlink>
      <w:r w:rsidR="009F09D5" w:rsidRPr="009F09D5">
        <w:rPr>
          <w:rFonts w:ascii="Times New Roman" w:hAnsi="Times New Roman" w:cs="Times New Roman"/>
          <w:color w:val="0000FF"/>
          <w:sz w:val="24"/>
          <w:szCs w:val="24"/>
        </w:rPr>
        <w:t>5, 16</w:t>
      </w:r>
      <w:r w:rsidR="009F09D5" w:rsidRPr="002E40CA">
        <w:rPr>
          <w:rFonts w:ascii="Times New Roman" w:hAnsi="Times New Roman" w:cs="Times New Roman"/>
          <w:sz w:val="24"/>
          <w:szCs w:val="24"/>
        </w:rPr>
        <w:t xml:space="preserve"> </w:t>
      </w:r>
      <w:r w:rsidRPr="002E40CA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до даты выдачи заявителю подписанного соглашения о перераспределении земель и (или) земельных участков (далее </w:t>
      </w:r>
      <w:r w:rsidR="004D1925">
        <w:rPr>
          <w:rFonts w:ascii="Times New Roman" w:hAnsi="Times New Roman" w:cs="Times New Roman"/>
          <w:sz w:val="24"/>
          <w:szCs w:val="24"/>
        </w:rPr>
        <w:t>–</w:t>
      </w:r>
      <w:r w:rsidRPr="002E40CA">
        <w:rPr>
          <w:rFonts w:ascii="Times New Roman" w:hAnsi="Times New Roman" w:cs="Times New Roman"/>
          <w:sz w:val="24"/>
          <w:szCs w:val="24"/>
        </w:rPr>
        <w:t xml:space="preserve"> второй этап предоставления муниципальной услуги)</w:t>
      </w:r>
      <w:r>
        <w:rPr>
          <w:rFonts w:ascii="Times New Roman" w:hAnsi="Times New Roman" w:cs="Times New Roman"/>
          <w:sz w:val="24"/>
          <w:szCs w:val="24"/>
        </w:rPr>
        <w:t xml:space="preserve"> – не более 30 дней</w:t>
      </w:r>
      <w:r w:rsidRPr="002E40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0C82" w:rsidRPr="002E40CA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40CA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не включается период </w:t>
      </w:r>
      <w:proofErr w:type="gramStart"/>
      <w:r w:rsidRPr="002E40CA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2E40CA">
        <w:rPr>
          <w:rFonts w:ascii="Times New Roman" w:hAnsi="Times New Roman" w:cs="Times New Roman"/>
          <w:sz w:val="24"/>
          <w:szCs w:val="24"/>
        </w:rPr>
        <w:t xml:space="preserve"> заявителю </w:t>
      </w:r>
      <w:r>
        <w:rPr>
          <w:rFonts w:ascii="Times New Roman" w:hAnsi="Times New Roman" w:cs="Times New Roman"/>
          <w:sz w:val="24"/>
          <w:szCs w:val="24"/>
        </w:rPr>
        <w:t xml:space="preserve">решения об утверждении схемы расположения земельного участка, либо </w:t>
      </w:r>
      <w:r w:rsidRPr="002E40CA">
        <w:rPr>
          <w:rFonts w:ascii="Times New Roman" w:hAnsi="Times New Roman" w:cs="Times New Roman"/>
          <w:sz w:val="24"/>
          <w:szCs w:val="24"/>
        </w:rPr>
        <w:t>проекта соглашения о перераспределении земель и (или) земельных участков до даты регистрации представленно</w:t>
      </w:r>
      <w:r w:rsidR="009E307B">
        <w:rPr>
          <w:rFonts w:ascii="Times New Roman" w:hAnsi="Times New Roman" w:cs="Times New Roman"/>
          <w:sz w:val="24"/>
          <w:szCs w:val="24"/>
        </w:rPr>
        <w:t>й</w:t>
      </w:r>
      <w:r w:rsidRPr="002E40CA">
        <w:rPr>
          <w:rFonts w:ascii="Times New Roman" w:hAnsi="Times New Roman" w:cs="Times New Roman"/>
          <w:sz w:val="24"/>
          <w:szCs w:val="24"/>
        </w:rPr>
        <w:t xml:space="preserve"> заявителем в </w:t>
      </w:r>
      <w:r w:rsidR="0095323D">
        <w:rPr>
          <w:rFonts w:ascii="Times New Roman" w:hAnsi="Times New Roman" w:cs="Times New Roman"/>
          <w:sz w:val="24"/>
          <w:szCs w:val="24"/>
        </w:rPr>
        <w:t>КУИ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07B">
        <w:rPr>
          <w:rFonts w:ascii="Times New Roman" w:hAnsi="Times New Roman" w:cs="Times New Roman"/>
          <w:sz w:val="24"/>
          <w:szCs w:val="24"/>
        </w:rPr>
        <w:t>выписки из ЕГРН</w:t>
      </w:r>
      <w:r>
        <w:rPr>
          <w:rFonts w:ascii="Times New Roman" w:hAnsi="Times New Roman" w:cs="Times New Roman"/>
          <w:sz w:val="24"/>
          <w:szCs w:val="24"/>
        </w:rPr>
        <w:t xml:space="preserve"> перераспределенного земельного участка.</w:t>
      </w:r>
    </w:p>
    <w:p w:rsidR="00FC3400" w:rsidRDefault="0095323D" w:rsidP="0095323D">
      <w:pPr>
        <w:pStyle w:val="ConsPlusNormal"/>
        <w:ind w:firstLine="540"/>
        <w:jc w:val="both"/>
      </w:pPr>
      <w:r w:rsidRPr="0095323D">
        <w:rPr>
          <w:rFonts w:ascii="Times New Roman" w:hAnsi="Times New Roman" w:cs="Times New Roman"/>
          <w:sz w:val="24"/>
          <w:szCs w:val="24"/>
        </w:rPr>
        <w:t>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КУИ</w:t>
      </w:r>
      <w:r>
        <w:t xml:space="preserve">.    </w:t>
      </w:r>
    </w:p>
    <w:p w:rsidR="0095323D" w:rsidRPr="00FC3400" w:rsidRDefault="00FC3400" w:rsidP="00FC34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3400">
        <w:rPr>
          <w:rFonts w:ascii="Times New Roman" w:hAnsi="Times New Roman" w:cs="Times New Roman"/>
          <w:sz w:val="24"/>
          <w:szCs w:val="24"/>
        </w:rPr>
        <w:t>Приостановление срока предоставления муниципальной услуги не предусмотрено.</w:t>
      </w:r>
      <w:r w:rsidR="0095323D" w:rsidRPr="00FC3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3D" w:rsidRDefault="0095323D" w:rsidP="0095323D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</w:t>
      </w:r>
      <w:r w:rsidRPr="00256196">
        <w:rPr>
          <w:szCs w:val="28"/>
        </w:rPr>
        <w:t>Срок выдачи (направления) документов, являющихся результатом предоставления муниципальной у</w:t>
      </w:r>
      <w:r>
        <w:rPr>
          <w:szCs w:val="28"/>
        </w:rPr>
        <w:t>слуги, составляет 3 рабочих дня.</w:t>
      </w:r>
    </w:p>
    <w:p w:rsidR="00FC3400" w:rsidRDefault="00FC3400" w:rsidP="009E3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0B7D" w:rsidRPr="009E307B" w:rsidRDefault="009E307B" w:rsidP="009E307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32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50B7D" w:rsidRPr="009E307B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350B7D" w:rsidRDefault="00350B7D" w:rsidP="0089019A">
      <w:pPr>
        <w:autoSpaceDE w:val="0"/>
        <w:autoSpaceDN w:val="0"/>
        <w:adjustRightInd w:val="0"/>
        <w:ind w:right="-142" w:firstLine="709"/>
        <w:jc w:val="both"/>
      </w:pPr>
      <w:r w:rsidRPr="00423B62">
        <w:rPr>
          <w:szCs w:val="28"/>
        </w:rPr>
        <w:t>14.</w:t>
      </w:r>
      <w:r w:rsidRPr="00423B62">
        <w:rPr>
          <w:szCs w:val="28"/>
          <w:lang w:val="en-US"/>
        </w:rPr>
        <w:t> </w:t>
      </w:r>
      <w:r w:rsidR="0089019A" w:rsidRPr="00096B69">
        <w:t xml:space="preserve">Предоставление муниципальной услуги осуществляется в соответствии с: </w:t>
      </w:r>
      <w:hyperlink r:id="rId13" w:history="1">
        <w:r w:rsidR="0089019A" w:rsidRPr="00096B69">
          <w:t>Конституцией</w:t>
        </w:r>
      </w:hyperlink>
      <w:r w:rsidR="0089019A" w:rsidRPr="00096B69">
        <w:t xml:space="preserve"> Российской Федерации; Гражданским </w:t>
      </w:r>
      <w:hyperlink r:id="rId14" w:history="1">
        <w:r w:rsidR="0089019A" w:rsidRPr="00096B69">
          <w:t>кодексом</w:t>
        </w:r>
      </w:hyperlink>
      <w:r w:rsidR="0089019A" w:rsidRPr="00096B69">
        <w:t xml:space="preserve"> Российской Федерации; </w:t>
      </w:r>
      <w:hyperlink r:id="rId15" w:history="1">
        <w:r w:rsidR="0089019A" w:rsidRPr="00096B69">
          <w:t>Законом</w:t>
        </w:r>
      </w:hyperlink>
      <w:r w:rsidR="0089019A" w:rsidRPr="00096B69">
        <w:t xml:space="preserve"> Российской Федерации от 6 октября 2003 года № 131-ФЗ </w:t>
      </w:r>
      <w:r w:rsidR="004D1925">
        <w:t>«</w:t>
      </w:r>
      <w:r w:rsidR="0089019A" w:rsidRPr="00096B69">
        <w:t>Об общих принципах организации местного самоуправления в Российской Федерации</w:t>
      </w:r>
      <w:r w:rsidR="004D1925">
        <w:t>»</w:t>
      </w:r>
      <w:r w:rsidR="0089019A" w:rsidRPr="00096B69">
        <w:t xml:space="preserve">; Федеральным </w:t>
      </w:r>
      <w:hyperlink r:id="rId16" w:history="1">
        <w:r w:rsidR="0089019A" w:rsidRPr="00096B69">
          <w:t>законом</w:t>
        </w:r>
      </w:hyperlink>
      <w:r w:rsidR="0089019A" w:rsidRPr="00096B69">
        <w:t xml:space="preserve"> от 27 июля 2006 года № 152-ФЗ </w:t>
      </w:r>
      <w:r w:rsidR="004D1925">
        <w:t>«</w:t>
      </w:r>
      <w:r w:rsidR="0089019A" w:rsidRPr="00096B69">
        <w:t>О персональных данных</w:t>
      </w:r>
      <w:r w:rsidR="004D1925">
        <w:t>»</w:t>
      </w:r>
      <w:r w:rsidR="0089019A" w:rsidRPr="00096B69">
        <w:t xml:space="preserve">; </w:t>
      </w:r>
      <w:r w:rsidR="0089019A">
        <w:t xml:space="preserve">Гражданским кодексом РФ, Земельным кодексом РФ, </w:t>
      </w:r>
      <w:hyperlink r:id="rId17" w:history="1">
        <w:r w:rsidR="0089019A" w:rsidRPr="00096B69">
          <w:t>Уставом</w:t>
        </w:r>
      </w:hyperlink>
      <w:r w:rsidR="0089019A" w:rsidRPr="00096B69">
        <w:t xml:space="preserve"> Артинского городского округа</w:t>
      </w:r>
      <w:r w:rsidR="0089019A">
        <w:t>, Положением о Комитет по управлению имуществом Администрации Артинского городского округа.</w:t>
      </w:r>
    </w:p>
    <w:p w:rsidR="0089019A" w:rsidRDefault="0089019A" w:rsidP="0089019A">
      <w:pPr>
        <w:autoSpaceDE w:val="0"/>
        <w:autoSpaceDN w:val="0"/>
        <w:adjustRightInd w:val="0"/>
        <w:ind w:right="-142" w:firstLine="709"/>
        <w:jc w:val="both"/>
      </w:pPr>
    </w:p>
    <w:p w:rsidR="0089019A" w:rsidRDefault="0089019A" w:rsidP="0089019A">
      <w:pPr>
        <w:autoSpaceDE w:val="0"/>
        <w:autoSpaceDN w:val="0"/>
        <w:adjustRightInd w:val="0"/>
        <w:ind w:right="-142" w:firstLine="709"/>
        <w:jc w:val="both"/>
      </w:pPr>
    </w:p>
    <w:p w:rsidR="00E10C82" w:rsidRPr="00256196" w:rsidRDefault="00E10C82" w:rsidP="00E10C8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256196">
        <w:rPr>
          <w:b/>
          <w:szCs w:val="28"/>
        </w:rPr>
        <w:t>Исчерпывающий перечень документов, необходимых</w:t>
      </w:r>
      <w:r>
        <w:rPr>
          <w:b/>
          <w:szCs w:val="28"/>
        </w:rPr>
        <w:t xml:space="preserve">    </w:t>
      </w:r>
      <w:r w:rsidRPr="00256196">
        <w:rPr>
          <w:b/>
          <w:szCs w:val="28"/>
        </w:rPr>
        <w:t>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E10C82" w:rsidRPr="001D6CF8" w:rsidRDefault="00E10C82" w:rsidP="001D6CF8">
      <w:pPr>
        <w:autoSpaceDE w:val="0"/>
        <w:autoSpaceDN w:val="0"/>
        <w:adjustRightInd w:val="0"/>
        <w:ind w:firstLine="709"/>
        <w:jc w:val="both"/>
        <w:outlineLvl w:val="1"/>
        <w:rPr>
          <w:u w:val="single"/>
        </w:rPr>
      </w:pPr>
      <w:r w:rsidRPr="001D6CF8">
        <w:lastRenderedPageBreak/>
        <w:t>15. Исчерпывающий перечень документов, необходимых для предоставления муниципальной услуги:</w:t>
      </w:r>
    </w:p>
    <w:p w:rsidR="00F14A36" w:rsidRPr="00F14A36" w:rsidRDefault="00F14A36" w:rsidP="00F14A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  <w:r w:rsidRPr="00F14A36">
        <w:rPr>
          <w:rFonts w:ascii="Times New Roman" w:hAnsi="Times New Roman" w:cs="Times New Roman"/>
          <w:sz w:val="24"/>
          <w:szCs w:val="24"/>
        </w:rPr>
        <w:t xml:space="preserve">       </w:t>
      </w:r>
      <w:r w:rsidR="001D6CF8" w:rsidRPr="00F14A36">
        <w:rPr>
          <w:rFonts w:ascii="Times New Roman" w:hAnsi="Times New Roman" w:cs="Times New Roman"/>
          <w:sz w:val="24"/>
          <w:szCs w:val="24"/>
        </w:rPr>
        <w:t>1)</w:t>
      </w:r>
      <w:r w:rsidR="001D6CF8" w:rsidRPr="00F14A36">
        <w:rPr>
          <w:sz w:val="24"/>
          <w:szCs w:val="24"/>
        </w:rPr>
        <w:t xml:space="preserve"> </w:t>
      </w:r>
      <w:hyperlink w:anchor="Par701" w:tooltip="                                 ЗАЯВЛЕНИЕ" w:history="1">
        <w:r w:rsidRPr="00F14A3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F14A36">
        <w:rPr>
          <w:rFonts w:ascii="Times New Roman" w:hAnsi="Times New Roman" w:cs="Times New Roman"/>
          <w:sz w:val="24"/>
          <w:szCs w:val="24"/>
        </w:rPr>
        <w:t xml:space="preserve">, подготовленное в соответствии с </w:t>
      </w:r>
      <w:hyperlink w:anchor="Par95" w:tooltip="21. В заявлении указывается:" w:history="1">
        <w:r w:rsidRPr="00F14A36">
          <w:rPr>
            <w:rFonts w:ascii="Times New Roman" w:hAnsi="Times New Roman" w:cs="Times New Roman"/>
            <w:color w:val="0000FF"/>
            <w:sz w:val="24"/>
            <w:szCs w:val="24"/>
          </w:rPr>
          <w:t>п. 16</w:t>
        </w:r>
      </w:hyperlink>
      <w:r w:rsidRPr="00F14A36">
        <w:rPr>
          <w:rFonts w:ascii="Times New Roman" w:hAnsi="Times New Roman" w:cs="Times New Roman"/>
          <w:sz w:val="24"/>
          <w:szCs w:val="24"/>
        </w:rPr>
        <w:t xml:space="preserve"> Регламента и оформленное согласно приложению N 1 к Регламенту;</w:t>
      </w:r>
    </w:p>
    <w:p w:rsidR="001D6CF8" w:rsidRPr="0095323D" w:rsidRDefault="00F14A36" w:rsidP="002C0E0D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2) </w:t>
      </w:r>
      <w:r w:rsidR="001D6CF8" w:rsidRPr="0095323D">
        <w:t xml:space="preserve">копии правоустанавливающих или </w:t>
      </w:r>
      <w:proofErr w:type="spellStart"/>
      <w:r w:rsidR="001D6CF8" w:rsidRPr="0095323D">
        <w:t>правоудостоверяющих</w:t>
      </w:r>
      <w:proofErr w:type="spellEnd"/>
      <w:r w:rsidR="001D6CF8" w:rsidRPr="0095323D"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D6CF8" w:rsidRPr="0095323D" w:rsidRDefault="002C0E0D" w:rsidP="002C0E0D">
      <w:pPr>
        <w:pStyle w:val="s1"/>
        <w:shd w:val="clear" w:color="auto" w:fill="FFFFFF"/>
        <w:spacing w:before="0" w:beforeAutospacing="0" w:after="0" w:afterAutospacing="0"/>
        <w:jc w:val="both"/>
      </w:pPr>
      <w:r w:rsidRPr="0095323D">
        <w:t xml:space="preserve">     </w:t>
      </w:r>
      <w:r w:rsidR="00EE6864">
        <w:t xml:space="preserve">  </w:t>
      </w:r>
      <w:r w:rsidR="00F14A36">
        <w:t>3</w:t>
      </w:r>
      <w:r w:rsidR="001D6CF8" w:rsidRPr="0095323D">
        <w:t>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D6CF8" w:rsidRPr="0095323D" w:rsidRDefault="002C0E0D" w:rsidP="002C0E0D">
      <w:pPr>
        <w:pStyle w:val="s1"/>
        <w:shd w:val="clear" w:color="auto" w:fill="FFFFFF"/>
        <w:spacing w:before="0" w:beforeAutospacing="0" w:after="0" w:afterAutospacing="0"/>
        <w:jc w:val="both"/>
      </w:pPr>
      <w:r w:rsidRPr="0095323D">
        <w:t xml:space="preserve">     </w:t>
      </w:r>
      <w:r w:rsidR="00EE6864">
        <w:t xml:space="preserve"> </w:t>
      </w:r>
      <w:r w:rsidR="00F14A36">
        <w:t>4</w:t>
      </w:r>
      <w:r w:rsidR="001D6CF8" w:rsidRPr="0095323D">
        <w:t>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0D63AF" w:rsidRDefault="002C0E0D" w:rsidP="002C0E0D">
      <w:pPr>
        <w:pStyle w:val="s1"/>
        <w:shd w:val="clear" w:color="auto" w:fill="FFFFFF"/>
        <w:spacing w:before="0" w:beforeAutospacing="0" w:after="0" w:afterAutospacing="0"/>
        <w:jc w:val="both"/>
      </w:pPr>
      <w:r w:rsidRPr="0095323D">
        <w:t xml:space="preserve">      </w:t>
      </w:r>
      <w:r w:rsidR="00EE6864">
        <w:t>5</w:t>
      </w:r>
      <w:r w:rsidR="001D6CF8" w:rsidRPr="0095323D"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</w:p>
    <w:p w:rsidR="000D63AF" w:rsidRPr="00A82A68" w:rsidRDefault="000D63AF" w:rsidP="000D6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 xml:space="preserve">6) </w:t>
      </w:r>
      <w:r w:rsidRPr="00A82A68">
        <w:t xml:space="preserve">согласие лиц, </w:t>
      </w:r>
      <w:r>
        <w:t xml:space="preserve">в письменной форме, </w:t>
      </w:r>
      <w:r w:rsidRPr="00A82A68">
        <w:t>если земельные участки, которые предлагается перераспределить, обременены правами указанных лиц;</w:t>
      </w:r>
    </w:p>
    <w:p w:rsidR="002C0E0D" w:rsidRPr="002C0E0D" w:rsidRDefault="002C0E0D" w:rsidP="002C0E0D">
      <w:pPr>
        <w:pStyle w:val="s1"/>
        <w:shd w:val="clear" w:color="auto" w:fill="FFFFFF"/>
        <w:spacing w:before="0" w:beforeAutospacing="0" w:after="0" w:afterAutospacing="0"/>
        <w:jc w:val="both"/>
      </w:pPr>
      <w:r w:rsidRPr="002C0E0D">
        <w:t xml:space="preserve">     </w:t>
      </w:r>
      <w:r>
        <w:t xml:space="preserve">  </w:t>
      </w:r>
      <w:r w:rsidR="0095323D">
        <w:t xml:space="preserve"> </w:t>
      </w:r>
      <w:r w:rsidR="0095323D" w:rsidRPr="0095323D">
        <w:t>16</w:t>
      </w:r>
      <w:r w:rsidR="0095323D">
        <w:t xml:space="preserve">. </w:t>
      </w:r>
      <w:r w:rsidRPr="002C0E0D">
        <w:t>В заявлении о перераспределении земельных участков указываются:</w:t>
      </w:r>
    </w:p>
    <w:p w:rsidR="0095323D" w:rsidRPr="00A82A68" w:rsidRDefault="0095323D" w:rsidP="0095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5323D" w:rsidRPr="00A82A68" w:rsidRDefault="0095323D" w:rsidP="0095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5323D" w:rsidRPr="00A82A68" w:rsidRDefault="0095323D" w:rsidP="0095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95323D" w:rsidRPr="00A82A68" w:rsidRDefault="0095323D" w:rsidP="0095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</w:r>
      <w:r w:rsidR="000D63AF">
        <w:t xml:space="preserve"> (при наличии)</w:t>
      </w:r>
      <w:r w:rsidRPr="00A82A68">
        <w:t>;</w:t>
      </w:r>
    </w:p>
    <w:p w:rsidR="0095323D" w:rsidRPr="00A82A68" w:rsidRDefault="0095323D" w:rsidP="0095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5) почтовый адрес и (или) адрес электронной почты для связи с Заявителем.</w:t>
      </w:r>
    </w:p>
    <w:p w:rsidR="0095323D" w:rsidRPr="00AA077D" w:rsidRDefault="00FC3400" w:rsidP="00FC3400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t xml:space="preserve">         </w:t>
      </w:r>
      <w:r w:rsidR="0095323D" w:rsidRPr="00AA077D">
        <w:rPr>
          <w:lang w:eastAsia="en-US"/>
        </w:rPr>
        <w:t>17. Для получения документов, необходимых для предоставления муниципальной услуги, указанных в пункте 16 настоящего регламента, заявитель лично обращается в органы местного самоуправления, учреждения и организации.</w:t>
      </w:r>
    </w:p>
    <w:p w:rsidR="0095323D" w:rsidRPr="00AA077D" w:rsidRDefault="00FC3400" w:rsidP="00FC3400">
      <w:pPr>
        <w:autoSpaceDE w:val="0"/>
        <w:autoSpaceDN w:val="0"/>
        <w:adjustRightInd w:val="0"/>
        <w:ind w:right="-142"/>
        <w:jc w:val="both"/>
        <w:outlineLvl w:val="0"/>
        <w:rPr>
          <w:lang w:eastAsia="en-US"/>
        </w:rPr>
      </w:pPr>
      <w:r>
        <w:rPr>
          <w:lang w:eastAsia="en-US"/>
        </w:rPr>
        <w:t xml:space="preserve">         </w:t>
      </w:r>
      <w:r w:rsidR="0095323D" w:rsidRPr="00AA077D">
        <w:rPr>
          <w:lang w:eastAsia="en-US"/>
        </w:rPr>
        <w:t xml:space="preserve">18. Заявление и документы, необходимые для предоставления муниципальной услуги, указанные в пункте 16 настоящего регламента, представляются в </w:t>
      </w:r>
      <w:r w:rsidR="0095323D">
        <w:t>КУИ</w:t>
      </w:r>
      <w:r w:rsidR="0095323D" w:rsidRPr="00AA077D">
        <w:rPr>
          <w:lang w:eastAsia="en-US"/>
        </w:rPr>
        <w:t xml:space="preserve"> посредством: </w:t>
      </w:r>
    </w:p>
    <w:p w:rsidR="0095323D" w:rsidRPr="00AA077D" w:rsidRDefault="0095323D" w:rsidP="0095323D">
      <w:pPr>
        <w:autoSpaceDE w:val="0"/>
        <w:autoSpaceDN w:val="0"/>
        <w:adjustRightInd w:val="0"/>
        <w:ind w:right="-142" w:firstLine="708"/>
        <w:jc w:val="both"/>
        <w:outlineLvl w:val="0"/>
      </w:pPr>
      <w:r w:rsidRPr="00AA077D">
        <w:rPr>
          <w:lang w:eastAsia="en-US"/>
        </w:rPr>
        <w:t xml:space="preserve">- личного обращения заявителя </w:t>
      </w:r>
      <w:proofErr w:type="gramStart"/>
      <w:r w:rsidRPr="00AA077D">
        <w:rPr>
          <w:lang w:eastAsia="en-US"/>
        </w:rPr>
        <w:t>и(</w:t>
      </w:r>
      <w:proofErr w:type="gramEnd"/>
      <w:r w:rsidRPr="00AA077D">
        <w:rPr>
          <w:lang w:eastAsia="en-US"/>
        </w:rPr>
        <w:t xml:space="preserve">или) через многофункциональный центр </w:t>
      </w:r>
      <w:r w:rsidRPr="00AA077D">
        <w:t>предоставления государственных и муниципальных услуг;</w:t>
      </w:r>
    </w:p>
    <w:p w:rsidR="0095323D" w:rsidRPr="00AA077D" w:rsidRDefault="0095323D" w:rsidP="0095323D">
      <w:pPr>
        <w:autoSpaceDE w:val="0"/>
        <w:autoSpaceDN w:val="0"/>
        <w:adjustRightInd w:val="0"/>
        <w:ind w:right="-142" w:firstLine="708"/>
        <w:jc w:val="both"/>
        <w:outlineLvl w:val="0"/>
      </w:pPr>
      <w:r w:rsidRPr="00AA077D">
        <w:rPr>
          <w:lang w:eastAsia="en-US"/>
        </w:rPr>
        <w:t xml:space="preserve">- путем почтового отправления заказным письмом и описью вложения </w:t>
      </w:r>
      <w:r w:rsidRPr="00AA077D">
        <w:rPr>
          <w:lang w:eastAsia="en-US"/>
        </w:rPr>
        <w:br/>
        <w:t xml:space="preserve">с уведомлением о вручении. В этом случае факт представления этих документов </w:t>
      </w:r>
      <w:r w:rsidRPr="00AA077D">
        <w:rPr>
          <w:lang w:eastAsia="en-US"/>
        </w:rPr>
        <w:br/>
        <w:t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95323D" w:rsidRPr="00AA077D" w:rsidRDefault="0095323D" w:rsidP="0095323D">
      <w:pPr>
        <w:autoSpaceDE w:val="0"/>
        <w:autoSpaceDN w:val="0"/>
        <w:adjustRightInd w:val="0"/>
        <w:ind w:right="-142" w:firstLine="708"/>
        <w:jc w:val="both"/>
        <w:outlineLvl w:val="0"/>
        <w:rPr>
          <w:lang w:eastAsia="en-US"/>
        </w:rPr>
      </w:pPr>
      <w:r w:rsidRPr="00AA077D">
        <w:rPr>
          <w:lang w:eastAsia="en-US"/>
        </w:rPr>
        <w:t xml:space="preserve">-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 </w:t>
      </w:r>
      <w:r w:rsidRPr="00AA077D">
        <w:rPr>
          <w:lang w:eastAsia="en-US"/>
        </w:rPr>
        <w:br/>
        <w:t xml:space="preserve">      При этом заявление и электронный образ каждого документа должны быть подписаны усиленной квалифицированной электронной подписью и (или) простой электронной подписью (при условии, что при выдаче ключа простой электронной подписи личность физического лица установлена при личном приеме).</w:t>
      </w:r>
    </w:p>
    <w:p w:rsidR="00E10C82" w:rsidRPr="00BD3CF9" w:rsidRDefault="00E10C82" w:rsidP="0095323D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E10C82" w:rsidRPr="00256196" w:rsidRDefault="00E10C82" w:rsidP="00E10C8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256196">
        <w:rPr>
          <w:b/>
          <w:szCs w:val="28"/>
        </w:rPr>
        <w:t>Исчерпывающий пер</w:t>
      </w:r>
      <w:r>
        <w:rPr>
          <w:b/>
          <w:szCs w:val="28"/>
        </w:rPr>
        <w:t xml:space="preserve">ечень документов, необходимых </w:t>
      </w:r>
      <w:r w:rsidRPr="00256196">
        <w:rPr>
          <w:b/>
          <w:szCs w:val="28"/>
        </w:rPr>
        <w:t>для предоставления муниципальной услуги, которые на</w:t>
      </w:r>
      <w:r>
        <w:rPr>
          <w:b/>
          <w:szCs w:val="28"/>
        </w:rPr>
        <w:t>ходятся</w:t>
      </w:r>
      <w:r w:rsidRPr="00256196">
        <w:rPr>
          <w:b/>
          <w:szCs w:val="28"/>
        </w:rPr>
        <w:t xml:space="preserve"> в распоряжении иных органов, участвующих в предоставлении муниципальной услуги</w:t>
      </w:r>
    </w:p>
    <w:p w:rsidR="00FC3400" w:rsidRPr="00A82A68" w:rsidRDefault="00FC3400" w:rsidP="00FC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lastRenderedPageBreak/>
        <w:t>19.</w:t>
      </w:r>
      <w:r w:rsidRPr="00A82A68">
        <w:t xml:space="preserve"> Исчерпывающий перечень документов, необходимых для предоставления </w:t>
      </w:r>
      <w:r>
        <w:t>муниципальной</w:t>
      </w:r>
      <w:r w:rsidRPr="00A82A68">
        <w:t xml:space="preserve"> услуги, которые находятся в распоряжении иных органов, участвующих в предоставлении</w:t>
      </w:r>
      <w:r>
        <w:t xml:space="preserve"> муниципальной</w:t>
      </w:r>
      <w:r w:rsidRPr="00A82A68">
        <w:t xml:space="preserve"> услуги:</w:t>
      </w:r>
    </w:p>
    <w:p w:rsidR="00FC3400" w:rsidRPr="00A82A68" w:rsidRDefault="00FC3400" w:rsidP="00FC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1)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 (предоставляется Федеральной налоговой службой по заявлению в форме электронного документа);</w:t>
      </w:r>
    </w:p>
    <w:p w:rsidR="00FC3400" w:rsidRPr="00A82A68" w:rsidRDefault="00FC3400" w:rsidP="00FC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2) выписка из Единого государственного реестра недвижимости на земельный участок и расположенные на таком земельном участке объекты недвижимости (предоставляется Федеральной службой государственной регистрации, кадастра и картографии по заявлению в форме электронного документа либо на бумажном носителе, заверенном в установленном порядке);</w:t>
      </w:r>
    </w:p>
    <w:p w:rsidR="00FC3400" w:rsidRPr="00A82A68" w:rsidRDefault="00FC3400" w:rsidP="00FC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3) сведения, содержащиеся в информационной системе обеспечения градостроительной деятельности (при необходимости), в том числе:</w:t>
      </w:r>
    </w:p>
    <w:p w:rsidR="001D4904" w:rsidRPr="00AA077D" w:rsidRDefault="001D4904" w:rsidP="001D49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77D">
        <w:rPr>
          <w:rFonts w:ascii="Times New Roman" w:hAnsi="Times New Roman" w:cs="Times New Roman"/>
          <w:sz w:val="24"/>
          <w:szCs w:val="24"/>
        </w:rPr>
        <w:t xml:space="preserve">- сведения из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Артинского городского округа</w:t>
      </w:r>
      <w:r w:rsidRPr="00AA077D">
        <w:rPr>
          <w:rFonts w:ascii="Times New Roman" w:hAnsi="Times New Roman" w:cs="Times New Roman"/>
          <w:sz w:val="24"/>
          <w:szCs w:val="24"/>
        </w:rPr>
        <w:t xml:space="preserve"> с отображением информации о границах территориальных зон;</w:t>
      </w:r>
    </w:p>
    <w:p w:rsidR="001D4904" w:rsidRPr="00AA077D" w:rsidRDefault="001D4904" w:rsidP="001D49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77D">
        <w:rPr>
          <w:rFonts w:ascii="Times New Roman" w:hAnsi="Times New Roman" w:cs="Times New Roman"/>
          <w:sz w:val="24"/>
          <w:szCs w:val="24"/>
        </w:rPr>
        <w:t>- утвержденный проект межевания территории;</w:t>
      </w:r>
    </w:p>
    <w:p w:rsidR="001D4904" w:rsidRPr="00AA077D" w:rsidRDefault="001D4904" w:rsidP="001D49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77D">
        <w:rPr>
          <w:rFonts w:ascii="Times New Roman" w:hAnsi="Times New Roman" w:cs="Times New Roman"/>
          <w:sz w:val="24"/>
          <w:szCs w:val="24"/>
        </w:rPr>
        <w:t>- проект организации и застройки территории (в случае отсутствия утвержденного проекта межевания территории);</w:t>
      </w:r>
    </w:p>
    <w:p w:rsidR="001D4904" w:rsidRPr="00AA077D" w:rsidRDefault="001D4904" w:rsidP="001D49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77D">
        <w:rPr>
          <w:rFonts w:ascii="Times New Roman" w:hAnsi="Times New Roman" w:cs="Times New Roman"/>
          <w:sz w:val="24"/>
          <w:szCs w:val="24"/>
        </w:rPr>
        <w:t>- утвержденный проект планировки территории и прочее.</w:t>
      </w:r>
    </w:p>
    <w:p w:rsidR="00FC3400" w:rsidRPr="00A82A68" w:rsidRDefault="00FC3400" w:rsidP="00FC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proofErr w:type="gramStart"/>
      <w:r w:rsidRPr="00A82A68">
        <w:t xml:space="preserve">4) сведения из государственного водного реестра о </w:t>
      </w:r>
      <w:proofErr w:type="spellStart"/>
      <w:r w:rsidRPr="00A82A68">
        <w:t>водоохранных</w:t>
      </w:r>
      <w:proofErr w:type="spellEnd"/>
      <w:r w:rsidRPr="00A82A68">
        <w:t xml:space="preserve"> зонах и прибрежных защитных полосах, других зонах с особыми условиями их использования, информацией об установленных ограничениях режима осуществления хозяйственной и иной деятельности (предоставляются территориальным органом Федерального агентства водных ресурсов межрегионального уровня, осуществляющим функции по оказанию государственных услуг и управлению федеральным имуществом в сфере водных ресурсов) (в случае необходимости);</w:t>
      </w:r>
      <w:proofErr w:type="gramEnd"/>
    </w:p>
    <w:p w:rsidR="00FC3400" w:rsidRPr="00A82A68" w:rsidRDefault="00FC3400" w:rsidP="00FC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5) сведения о действующих в отношении испрашиваемой территории обременениях, информация о которых отсутствует в сведениях Единого государственного реестра недвижимости (предоставляется </w:t>
      </w:r>
      <w:proofErr w:type="gramStart"/>
      <w:r w:rsidRPr="00A82A68">
        <w:t>органом</w:t>
      </w:r>
      <w:proofErr w:type="gramEnd"/>
      <w:r w:rsidRPr="00A82A68">
        <w:t xml:space="preserve"> в компетенции которого ранее находились полномочия по распоряжению испрашиваемой территорией) (в случае необходимости).</w:t>
      </w:r>
    </w:p>
    <w:p w:rsidR="00FC3400" w:rsidRPr="00A82A68" w:rsidRDefault="00FC3400" w:rsidP="00FC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2</w:t>
      </w:r>
      <w:r w:rsidR="001D4904">
        <w:t>0</w:t>
      </w:r>
      <w:r w:rsidRPr="00A82A68">
        <w:t>. Документы, указанные в настоящем подразделе, могут быть представлены Заявителем самостоятельно.</w:t>
      </w:r>
    </w:p>
    <w:p w:rsidR="00FC3400" w:rsidRPr="00A82A68" w:rsidRDefault="00FC3400" w:rsidP="00FC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2</w:t>
      </w:r>
      <w:r w:rsidR="001D4904">
        <w:t>1</w:t>
      </w:r>
      <w:r w:rsidRPr="00A82A68">
        <w:t xml:space="preserve">. Непредставление Заявителем документов, указанных в настоящем подразделе, не является основанием для отказа Заявителю в предоставлении </w:t>
      </w:r>
      <w:r w:rsidR="001D4904">
        <w:t>муниципальной</w:t>
      </w:r>
      <w:r w:rsidRPr="00A82A68">
        <w:t xml:space="preserve"> услуги.</w:t>
      </w:r>
    </w:p>
    <w:p w:rsidR="00675D37" w:rsidRPr="00256196" w:rsidRDefault="00675D37" w:rsidP="001D4904">
      <w:pPr>
        <w:autoSpaceDE w:val="0"/>
        <w:autoSpaceDN w:val="0"/>
        <w:adjustRightInd w:val="0"/>
        <w:jc w:val="both"/>
        <w:rPr>
          <w:szCs w:val="28"/>
        </w:rPr>
      </w:pPr>
    </w:p>
    <w:p w:rsidR="00E10C82" w:rsidRPr="00256196" w:rsidRDefault="00E10C82" w:rsidP="00E10C8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256196">
        <w:rPr>
          <w:b/>
          <w:szCs w:val="28"/>
        </w:rPr>
        <w:t>Указание на запрет требовать от заявителя представления документов                                       и информации или осуществления действий</w:t>
      </w:r>
    </w:p>
    <w:p w:rsidR="00E10C82" w:rsidRPr="00256196" w:rsidRDefault="00E10C82" w:rsidP="00E10C82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szCs w:val="28"/>
        </w:rPr>
        <w:t>22</w:t>
      </w:r>
      <w:r w:rsidRPr="00256196">
        <w:rPr>
          <w:szCs w:val="28"/>
        </w:rPr>
        <w:t>. </w:t>
      </w:r>
      <w:r w:rsidRPr="00BF09F5">
        <w:rPr>
          <w:lang w:eastAsia="en-US"/>
        </w:rPr>
        <w:t>Запрещается требовать от заявителя:</w:t>
      </w: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Pr="00BF09F5">
        <w:rPr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BF09F5">
        <w:rPr>
          <w:lang w:eastAsia="en-US"/>
        </w:rPr>
        <w:br/>
        <w:t>с предоставлением муниципальной услуги;</w:t>
      </w: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2) </w:t>
      </w:r>
      <w:r w:rsidRPr="00BF09F5">
        <w:rPr>
          <w:lang w:eastAsia="en-US"/>
        </w:rPr>
        <w:t xml:space="preserve">представления документов и информации, которые в соответствии </w:t>
      </w:r>
      <w:r w:rsidRPr="00BF09F5">
        <w:rPr>
          <w:lang w:eastAsia="en-US"/>
        </w:rPr>
        <w:br/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>
        <w:rPr>
          <w:lang w:eastAsia="en-US"/>
        </w:rPr>
        <w:t xml:space="preserve"> </w:t>
      </w:r>
      <w:r w:rsidRPr="00BF09F5">
        <w:rPr>
          <w:lang w:eastAsia="en-US"/>
        </w:rPr>
        <w:t>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BF09F5">
        <w:rPr>
          <w:lang w:eastAsia="en-US"/>
        </w:rPr>
        <w:t xml:space="preserve">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bookmarkStart w:id="2" w:name="OLE_LINK16"/>
      <w:r>
        <w:rPr>
          <w:lang w:eastAsia="en-US"/>
        </w:rPr>
        <w:lastRenderedPageBreak/>
        <w:t xml:space="preserve">3) </w:t>
      </w:r>
      <w:r w:rsidRPr="00BF09F5">
        <w:rPr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 w:rsidRPr="00BF09F5">
        <w:rPr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 xml:space="preserve">5) </w:t>
      </w:r>
      <w:r w:rsidRPr="00BF09F5">
        <w:rPr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 xml:space="preserve">6) </w:t>
      </w:r>
      <w:r w:rsidRPr="00BF09F5">
        <w:rPr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 xml:space="preserve">7) </w:t>
      </w:r>
      <w:r w:rsidRPr="00BF09F5">
        <w:rPr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2"/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BF09F5">
        <w:rPr>
          <w:lang w:eastAsia="en-US"/>
        </w:rPr>
        <w:t>При предоставлении муниципальной услуги запрещается:</w:t>
      </w: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1)</w:t>
      </w:r>
      <w:r w:rsidRPr="00BF09F5">
        <w:rPr>
          <w:lang w:eastAsia="en-US"/>
        </w:rPr>
        <w:t xml:space="preserve">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BF09F5">
        <w:t>Артинского городского округа</w:t>
      </w:r>
      <w:r w:rsidRPr="00BF09F5">
        <w:rPr>
          <w:lang w:eastAsia="en-US"/>
        </w:rPr>
        <w:t>;</w:t>
      </w:r>
    </w:p>
    <w:p w:rsidR="001D4904" w:rsidRPr="00BF09F5" w:rsidRDefault="001D4904" w:rsidP="001D4904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2)</w:t>
      </w:r>
      <w:r w:rsidRPr="00BF09F5">
        <w:rPr>
          <w:lang w:eastAsia="en-US"/>
        </w:rPr>
        <w:t xml:space="preserve">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BF09F5">
        <w:t>Артинского городского округа</w:t>
      </w:r>
      <w:r w:rsidRPr="00BF09F5">
        <w:rPr>
          <w:lang w:eastAsia="en-US"/>
        </w:rPr>
        <w:t>.</w:t>
      </w:r>
    </w:p>
    <w:p w:rsidR="00E10C82" w:rsidRPr="00C33D87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C82" w:rsidRPr="00256196" w:rsidRDefault="00E10C82" w:rsidP="00E10C82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8"/>
        </w:rPr>
      </w:pPr>
      <w:r w:rsidRPr="00256196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D63AF" w:rsidRPr="00BF09F5" w:rsidRDefault="000D63AF" w:rsidP="000D63AF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5785D">
        <w:t xml:space="preserve">23. </w:t>
      </w:r>
      <w:r w:rsidRPr="00BF09F5">
        <w:rPr>
          <w:lang w:eastAsia="en-US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0D63AF" w:rsidRDefault="000D63AF" w:rsidP="000D63AF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proofErr w:type="gramStart"/>
      <w:r w:rsidRPr="00BF09F5">
        <w:rPr>
          <w:lang w:eastAsia="en-US"/>
        </w:rPr>
        <w:t xml:space="preserve">В течение десяти дней со дня поступления заявления о предоставлении земельного участка уполномоченный орган оставляет заявление без рассмотрения и возвращает это заявление заявителю, если оно не соответствует содержанию заявления предусмотренного </w:t>
      </w:r>
      <w:r>
        <w:rPr>
          <w:lang w:eastAsia="en-US"/>
        </w:rPr>
        <w:t>пунктом 16 Регламента и Приложением № 1 к регламенту;</w:t>
      </w:r>
      <w:r w:rsidRPr="00BF09F5">
        <w:rPr>
          <w:lang w:eastAsia="en-US"/>
        </w:rPr>
        <w:t xml:space="preserve"> подано в иной уполномоченный орган</w:t>
      </w:r>
      <w:r>
        <w:rPr>
          <w:lang w:eastAsia="en-US"/>
        </w:rPr>
        <w:t>;</w:t>
      </w:r>
      <w:r w:rsidRPr="00BF09F5">
        <w:rPr>
          <w:lang w:eastAsia="en-US"/>
        </w:rPr>
        <w:t xml:space="preserve"> к заявлению не приложены документы, предоставляемые в соответствии с</w:t>
      </w:r>
      <w:r w:rsidRPr="002E6D27">
        <w:rPr>
          <w:lang w:eastAsia="en-US"/>
        </w:rPr>
        <w:t xml:space="preserve"> </w:t>
      </w:r>
      <w:hyperlink r:id="rId18" w:history="1">
        <w:r w:rsidRPr="002E6D27">
          <w:rPr>
            <w:rStyle w:val="a3"/>
            <w:color w:val="auto"/>
            <w:u w:val="none"/>
            <w:lang w:eastAsia="en-US"/>
          </w:rPr>
          <w:t>пунктом 1</w:t>
        </w:r>
        <w:r>
          <w:rPr>
            <w:rStyle w:val="a3"/>
            <w:color w:val="auto"/>
            <w:u w:val="none"/>
            <w:lang w:eastAsia="en-US"/>
          </w:rPr>
          <w:t>5</w:t>
        </w:r>
      </w:hyperlink>
      <w:r w:rsidRPr="00BF09F5">
        <w:rPr>
          <w:lang w:eastAsia="en-US"/>
        </w:rPr>
        <w:t xml:space="preserve"> настоящего регламента. </w:t>
      </w:r>
      <w:proofErr w:type="gramEnd"/>
    </w:p>
    <w:p w:rsidR="000D63AF" w:rsidRPr="00D9592A" w:rsidRDefault="000D63AF" w:rsidP="000D63AF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  <w:lang w:eastAsia="en-US"/>
        </w:rPr>
      </w:pPr>
      <w:r w:rsidRPr="00BF09F5">
        <w:rPr>
          <w:lang w:eastAsia="en-US"/>
        </w:rPr>
        <w:t xml:space="preserve">При этом уполномоченным органом </w:t>
      </w:r>
      <w:r>
        <w:rPr>
          <w:lang w:eastAsia="en-US"/>
        </w:rPr>
        <w:t xml:space="preserve">в уведомлении об оставлении заявления о рассмотрении (приложение № </w:t>
      </w:r>
      <w:r w:rsidRPr="000D63AF">
        <w:rPr>
          <w:highlight w:val="yellow"/>
          <w:lang w:eastAsia="en-US"/>
        </w:rPr>
        <w:t>2</w:t>
      </w:r>
      <w:r>
        <w:rPr>
          <w:lang w:eastAsia="en-US"/>
        </w:rPr>
        <w:t xml:space="preserve">), </w:t>
      </w:r>
      <w:r w:rsidRPr="00BF09F5">
        <w:rPr>
          <w:lang w:eastAsia="en-US"/>
        </w:rPr>
        <w:t>должны быть указаны причины оставления без рассмотрения и возврата заявления о предоставлении земельного участка.</w:t>
      </w:r>
      <w:r>
        <w:rPr>
          <w:lang w:eastAsia="en-US"/>
        </w:rPr>
        <w:t xml:space="preserve"> После исправления указанных в уведомлении нарушений, заявитель имеет право повторно подать заявление о предоставлении муниципальной услуги.</w:t>
      </w:r>
    </w:p>
    <w:p w:rsidR="00A718D5" w:rsidRPr="00256196" w:rsidRDefault="00A718D5" w:rsidP="001D4904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E10C82" w:rsidRPr="00256196" w:rsidRDefault="001D4904" w:rsidP="00E10C82">
      <w:pPr>
        <w:pStyle w:val="ab"/>
        <w:widowControl w:val="0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 xml:space="preserve">    </w:t>
      </w:r>
      <w:r w:rsidR="00E10C82" w:rsidRPr="00F43345">
        <w:rPr>
          <w:b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D4904" w:rsidRPr="00A82A68" w:rsidRDefault="00E10C82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1C0D2E">
        <w:t>2</w:t>
      </w:r>
      <w:r w:rsidR="009F09D5">
        <w:t>4</w:t>
      </w:r>
      <w:r w:rsidRPr="001C0D2E">
        <w:t>.</w:t>
      </w:r>
      <w:r w:rsidRPr="001C0D2E">
        <w:rPr>
          <w:szCs w:val="28"/>
        </w:rPr>
        <w:t> </w:t>
      </w:r>
      <w:r w:rsidR="001D4904" w:rsidRPr="00A82A68">
        <w:t xml:space="preserve">Основания для приостановления предоставления </w:t>
      </w:r>
      <w:r w:rsidR="001D4904">
        <w:t>муниципальной</w:t>
      </w:r>
      <w:r w:rsidR="001D4904" w:rsidRPr="00A82A68">
        <w:t xml:space="preserve"> услуги при рассмотрении соответствующих заявлений не предусмотрены.</w:t>
      </w:r>
    </w:p>
    <w:p w:rsidR="001D4904" w:rsidRPr="00A82A68" w:rsidRDefault="00A63F78" w:rsidP="00A63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sz w:val="21"/>
          <w:szCs w:val="21"/>
        </w:rPr>
      </w:pPr>
      <w:bookmarkStart w:id="3" w:name="p9526"/>
      <w:bookmarkEnd w:id="3"/>
      <w:r>
        <w:t xml:space="preserve">         </w:t>
      </w:r>
      <w:r w:rsidR="009F09D5" w:rsidRPr="009F09D5">
        <w:rPr>
          <w:highlight w:val="yellow"/>
        </w:rPr>
        <w:t>25</w:t>
      </w:r>
      <w:r w:rsidR="001D4904" w:rsidRPr="00A82A68">
        <w:t xml:space="preserve">. Исчерпывающий перечень оснований для отказа в предоставлении </w:t>
      </w:r>
      <w:r w:rsidR="001D4904">
        <w:t>муниципальной</w:t>
      </w:r>
      <w:r w:rsidR="001D4904" w:rsidRPr="00A82A68">
        <w:t xml:space="preserve"> услуги (установлен </w:t>
      </w:r>
      <w:hyperlink r:id="rId19" w:history="1">
        <w:r w:rsidR="001D4904" w:rsidRPr="00A82A68">
          <w:rPr>
            <w:color w:val="0000FF"/>
          </w:rPr>
          <w:t>статьей 39.29</w:t>
        </w:r>
      </w:hyperlink>
      <w:r w:rsidR="001D4904" w:rsidRPr="00A82A68">
        <w:t xml:space="preserve"> Земельного кодекса Российской Федерации):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lastRenderedPageBreak/>
        <w:t xml:space="preserve">1) заявление о перераспределении земельных участков подано в случаях, не предусмотренных </w:t>
      </w:r>
      <w:hyperlink r:id="rId20" w:history="1">
        <w:r w:rsidRPr="00A82A68">
          <w:rPr>
            <w:color w:val="0000FF"/>
          </w:rPr>
          <w:t>пунктом 1 статьи 39.28</w:t>
        </w:r>
      </w:hyperlink>
      <w:r w:rsidRPr="00A82A68">
        <w:t xml:space="preserve"> Земельного кодекса Российской Федерации;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2) не представлено в письменной форме согласие лиц, указанных в </w:t>
      </w:r>
      <w:hyperlink r:id="rId21" w:history="1">
        <w:r w:rsidRPr="00A82A68">
          <w:rPr>
            <w:color w:val="0000FF"/>
          </w:rPr>
          <w:t>пункте 4 статьи 11.2</w:t>
        </w:r>
      </w:hyperlink>
      <w:r w:rsidRPr="00A82A68"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proofErr w:type="gramStart"/>
      <w:r w:rsidRPr="00A82A68"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A82A68">
        <w:t xml:space="preserve"> не завершено), </w:t>
      </w:r>
      <w:proofErr w:type="gramStart"/>
      <w:r w:rsidRPr="00A82A68">
        <w:t>размещение</w:t>
      </w:r>
      <w:proofErr w:type="gramEnd"/>
      <w:r w:rsidRPr="00A82A68"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22" w:history="1">
        <w:r w:rsidRPr="00A82A68">
          <w:rPr>
            <w:color w:val="0000FF"/>
          </w:rPr>
          <w:t>пунктом 3 статьи 39.36</w:t>
        </w:r>
      </w:hyperlink>
      <w:r w:rsidRPr="00A82A68">
        <w:t xml:space="preserve"> Земельного кодекса Российской Федерации;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proofErr w:type="gramStart"/>
      <w:r w:rsidRPr="00A82A68"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3" w:history="1">
        <w:r w:rsidRPr="00A82A68">
          <w:rPr>
            <w:color w:val="0000FF"/>
          </w:rPr>
          <w:t>подпункте 7 пункта 5 статьи</w:t>
        </w:r>
        <w:proofErr w:type="gramEnd"/>
        <w:r w:rsidRPr="00A82A68">
          <w:rPr>
            <w:color w:val="0000FF"/>
          </w:rPr>
          <w:t xml:space="preserve"> 27</w:t>
        </w:r>
      </w:hyperlink>
      <w:r w:rsidRPr="00A82A68">
        <w:t xml:space="preserve"> Земельного кодекса Российской Федерации;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A82A68">
        <w:t>извещение</w:t>
      </w:r>
      <w:proofErr w:type="gramEnd"/>
      <w:r w:rsidRPr="00A82A68">
        <w:t xml:space="preserve"> о проведении которого размещено в соответствии с </w:t>
      </w:r>
      <w:hyperlink r:id="rId24" w:history="1">
        <w:r w:rsidRPr="00A82A68">
          <w:rPr>
            <w:color w:val="0000FF"/>
          </w:rPr>
          <w:t>пунктом 19 статьи 39.11</w:t>
        </w:r>
      </w:hyperlink>
      <w:r w:rsidRPr="00A82A68"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A82A68">
        <w:t>действия</w:t>
      </w:r>
      <w:proofErr w:type="gramEnd"/>
      <w:r w:rsidRPr="00A82A68">
        <w:t xml:space="preserve"> которого не истек;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proofErr w:type="gramStart"/>
      <w:r w:rsidRPr="00A82A68"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proofErr w:type="gramStart"/>
      <w:r w:rsidRPr="00A82A68"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5" w:history="1">
        <w:r w:rsidRPr="00A82A68">
          <w:rPr>
            <w:color w:val="0000FF"/>
          </w:rPr>
          <w:t>статьей 11.9</w:t>
        </w:r>
      </w:hyperlink>
      <w:r w:rsidRPr="00A82A68"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6" w:history="1">
        <w:r w:rsidRPr="00A82A68">
          <w:rPr>
            <w:color w:val="0000FF"/>
          </w:rPr>
          <w:t>подпунктами 1</w:t>
        </w:r>
      </w:hyperlink>
      <w:r w:rsidRPr="00A82A68">
        <w:t xml:space="preserve"> и </w:t>
      </w:r>
      <w:hyperlink r:id="rId27" w:history="1">
        <w:r w:rsidRPr="00A82A68">
          <w:rPr>
            <w:color w:val="0000FF"/>
          </w:rPr>
          <w:t>4 пункта 1 статьи 39.28</w:t>
        </w:r>
      </w:hyperlink>
      <w:r w:rsidRPr="00A82A68">
        <w:t xml:space="preserve"> Земельного кодекса Российской Федерации;</w:t>
      </w:r>
      <w:proofErr w:type="gramEnd"/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8" w:history="1">
        <w:r w:rsidRPr="00A82A68">
          <w:rPr>
            <w:color w:val="0000FF"/>
          </w:rPr>
          <w:t>законом</w:t>
        </w:r>
      </w:hyperlink>
      <w:r w:rsidRPr="00A82A68">
        <w:t xml:space="preserve"> </w:t>
      </w:r>
      <w:r w:rsidR="004D1925">
        <w:t>«</w:t>
      </w:r>
      <w:r w:rsidRPr="00A82A68">
        <w:t>О государственной регистрации недвижимости</w:t>
      </w:r>
      <w:r w:rsidR="004D1925">
        <w:t>»</w:t>
      </w:r>
      <w:r w:rsidRPr="00A82A68">
        <w:t>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11) имеются основания для отказа в утверждении схемы расположения земельного участка, предусмотренные </w:t>
      </w:r>
      <w:hyperlink r:id="rId29" w:history="1">
        <w:r w:rsidRPr="00A82A68">
          <w:rPr>
            <w:color w:val="0000FF"/>
          </w:rPr>
          <w:t>пунктом 16 статьи 11.10</w:t>
        </w:r>
      </w:hyperlink>
      <w:r w:rsidRPr="00A82A68">
        <w:t xml:space="preserve"> Земельного кодекса Российской Федерации;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</w:t>
      </w:r>
      <w:r w:rsidRPr="00A82A68">
        <w:lastRenderedPageBreak/>
        <w:t>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1D4904" w:rsidRPr="00A82A68" w:rsidRDefault="001D4904" w:rsidP="001D4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10C82" w:rsidRPr="00A63F78" w:rsidRDefault="001D4904" w:rsidP="00A63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 w:rsidRPr="00A82A68">
        <w:t> </w:t>
      </w:r>
    </w:p>
    <w:p w:rsidR="00E10C82" w:rsidRPr="009E307B" w:rsidRDefault="00E10C82" w:rsidP="009E307B">
      <w:pPr>
        <w:pStyle w:val="ab"/>
        <w:widowControl w:val="0"/>
        <w:spacing w:before="0" w:beforeAutospacing="0" w:after="0" w:afterAutospacing="0"/>
        <w:jc w:val="center"/>
        <w:rPr>
          <w:b/>
          <w:szCs w:val="28"/>
        </w:rPr>
      </w:pPr>
      <w:r w:rsidRPr="00256196">
        <w:rPr>
          <w:b/>
          <w:szCs w:val="28"/>
        </w:rPr>
        <w:t>Порядок, размер и основания в</w:t>
      </w:r>
      <w:r>
        <w:rPr>
          <w:b/>
          <w:szCs w:val="28"/>
        </w:rPr>
        <w:t>зимания государственной пошлины</w:t>
      </w:r>
      <w:r w:rsidRPr="00256196">
        <w:rPr>
          <w:b/>
          <w:szCs w:val="28"/>
        </w:rPr>
        <w:t xml:space="preserve"> или иной платы, взимаемой за предоставление муниципальной услуги</w:t>
      </w:r>
    </w:p>
    <w:p w:rsidR="00E10C82" w:rsidRPr="00256196" w:rsidRDefault="00A63F78" w:rsidP="00A63F7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="00E10C82" w:rsidRPr="00256196">
        <w:rPr>
          <w:szCs w:val="28"/>
        </w:rPr>
        <w:t>2</w:t>
      </w:r>
      <w:r w:rsidR="009F09D5">
        <w:rPr>
          <w:szCs w:val="28"/>
        </w:rPr>
        <w:t>6</w:t>
      </w:r>
      <w:r w:rsidR="00E10C82" w:rsidRPr="00256196">
        <w:rPr>
          <w:szCs w:val="28"/>
        </w:rPr>
        <w:t xml:space="preserve">. За предоставление муниципальной услуги государственная пошлина </w:t>
      </w:r>
      <w:r w:rsidR="00E10C82" w:rsidRPr="00256196">
        <w:rPr>
          <w:szCs w:val="28"/>
        </w:rPr>
        <w:br/>
        <w:t>не взимается.</w:t>
      </w:r>
    </w:p>
    <w:p w:rsidR="00E10C82" w:rsidRPr="00256196" w:rsidRDefault="00E10C82" w:rsidP="00A63F78">
      <w:pPr>
        <w:autoSpaceDE w:val="0"/>
        <w:autoSpaceDN w:val="0"/>
        <w:adjustRightInd w:val="0"/>
        <w:jc w:val="both"/>
        <w:rPr>
          <w:szCs w:val="28"/>
        </w:rPr>
      </w:pPr>
    </w:p>
    <w:p w:rsidR="00E10C82" w:rsidRPr="009E307B" w:rsidRDefault="00E10C82" w:rsidP="009E307B">
      <w:pPr>
        <w:autoSpaceDE w:val="0"/>
        <w:autoSpaceDN w:val="0"/>
        <w:adjustRightInd w:val="0"/>
        <w:jc w:val="center"/>
        <w:rPr>
          <w:b/>
          <w:szCs w:val="28"/>
        </w:rPr>
      </w:pPr>
      <w:r w:rsidRPr="00256196">
        <w:rPr>
          <w:b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E10C82" w:rsidRPr="00256196" w:rsidRDefault="00E10C82" w:rsidP="00E10C82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</w:t>
      </w:r>
      <w:r w:rsidRPr="00256196">
        <w:rPr>
          <w:szCs w:val="28"/>
        </w:rPr>
        <w:t>2</w:t>
      </w:r>
      <w:r w:rsidR="009F09D5">
        <w:rPr>
          <w:szCs w:val="28"/>
        </w:rPr>
        <w:t>7</w:t>
      </w:r>
      <w:r w:rsidRPr="00256196">
        <w:rPr>
          <w:szCs w:val="28"/>
        </w:rPr>
        <w:t xml:space="preserve">. Плата за предоставление муниципальной услуги не предусмотрена. </w:t>
      </w:r>
    </w:p>
    <w:p w:rsidR="00E10C82" w:rsidRPr="00366C66" w:rsidRDefault="00A63F78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09D5">
        <w:rPr>
          <w:rFonts w:ascii="Times New Roman" w:hAnsi="Times New Roman" w:cs="Times New Roman"/>
          <w:sz w:val="24"/>
          <w:szCs w:val="24"/>
        </w:rPr>
        <w:t>8</w:t>
      </w:r>
      <w:r w:rsidR="00E10C82" w:rsidRPr="00366C66">
        <w:rPr>
          <w:rFonts w:ascii="Times New Roman" w:hAnsi="Times New Roman" w:cs="Times New Roman"/>
          <w:sz w:val="24"/>
          <w:szCs w:val="24"/>
        </w:rPr>
        <w:t>.</w:t>
      </w:r>
      <w:r w:rsidR="00E10C82">
        <w:t xml:space="preserve"> </w:t>
      </w:r>
      <w:r w:rsidR="00E10C82" w:rsidRPr="00366C66">
        <w:rPr>
          <w:rFonts w:ascii="Times New Roman" w:hAnsi="Times New Roman" w:cs="Times New Roman"/>
          <w:sz w:val="24"/>
          <w:szCs w:val="24"/>
        </w:rPr>
        <w:t xml:space="preserve">Кадастровые работы по перераспределению земельных участков в соответствии с </w:t>
      </w:r>
      <w:hyperlink r:id="rId30" w:history="1">
        <w:r w:rsidR="00E10C82" w:rsidRPr="00366C66">
          <w:rPr>
            <w:rStyle w:val="a3"/>
            <w:rFonts w:ascii="Times New Roman" w:hAnsi="Times New Roman" w:cs="Times New Roman"/>
            <w:sz w:val="24"/>
            <w:szCs w:val="24"/>
          </w:rPr>
          <w:t>пунктом 11 статьи 39.29</w:t>
        </w:r>
      </w:hyperlink>
      <w:r w:rsidR="00E10C82" w:rsidRPr="00366C6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обеспечиваются заявителем.</w:t>
      </w:r>
    </w:p>
    <w:p w:rsidR="00E10C82" w:rsidRPr="00256196" w:rsidRDefault="00E10C82" w:rsidP="009E307B">
      <w:pPr>
        <w:widowControl w:val="0"/>
        <w:rPr>
          <w:b/>
          <w:szCs w:val="28"/>
        </w:rPr>
      </w:pPr>
    </w:p>
    <w:p w:rsidR="00E10C82" w:rsidRPr="00256196" w:rsidRDefault="00E10C82" w:rsidP="009E307B">
      <w:pPr>
        <w:widowControl w:val="0"/>
        <w:jc w:val="center"/>
        <w:rPr>
          <w:b/>
          <w:szCs w:val="28"/>
        </w:rPr>
      </w:pPr>
      <w:r w:rsidRPr="00256196">
        <w:rPr>
          <w:b/>
          <w:szCs w:val="28"/>
        </w:rPr>
        <w:t xml:space="preserve">Максимальный срок ожидания в очереди при подаче запроса </w:t>
      </w:r>
      <w:r>
        <w:rPr>
          <w:b/>
          <w:szCs w:val="28"/>
        </w:rPr>
        <w:t xml:space="preserve">   </w:t>
      </w:r>
      <w:r w:rsidRPr="00256196">
        <w:rPr>
          <w:b/>
          <w:szCs w:val="28"/>
        </w:rPr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  <w:r w:rsidRPr="00256196">
        <w:rPr>
          <w:b/>
          <w:szCs w:val="28"/>
        </w:rPr>
        <w:br/>
        <w:t>и при получении результата предоставления таких услуг</w:t>
      </w:r>
    </w:p>
    <w:p w:rsidR="00E10C82" w:rsidRPr="00256196" w:rsidRDefault="00E10C82" w:rsidP="00E10C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56196">
        <w:rPr>
          <w:szCs w:val="28"/>
        </w:rPr>
        <w:t>2</w:t>
      </w:r>
      <w:r w:rsidR="009F09D5">
        <w:rPr>
          <w:szCs w:val="28"/>
        </w:rPr>
        <w:t>9</w:t>
      </w:r>
      <w:r w:rsidRPr="00256196">
        <w:rPr>
          <w:szCs w:val="28"/>
        </w:rPr>
        <w:t>. 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E10C82" w:rsidRPr="00256196" w:rsidRDefault="00E10C82" w:rsidP="00E10C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0C82" w:rsidRPr="009E307B" w:rsidRDefault="00E10C82" w:rsidP="009E307B">
      <w:pPr>
        <w:widowControl w:val="0"/>
        <w:jc w:val="center"/>
        <w:rPr>
          <w:b/>
          <w:szCs w:val="28"/>
        </w:rPr>
      </w:pPr>
      <w:r w:rsidRPr="00256196">
        <w:rPr>
          <w:b/>
          <w:szCs w:val="28"/>
        </w:rPr>
        <w:t>2.1</w:t>
      </w:r>
      <w:r>
        <w:rPr>
          <w:b/>
          <w:szCs w:val="28"/>
        </w:rPr>
        <w:t>6</w:t>
      </w:r>
      <w:r w:rsidRPr="00256196">
        <w:rPr>
          <w:b/>
          <w:szCs w:val="28"/>
        </w:rPr>
        <w:t>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</w:t>
      </w:r>
      <w:r>
        <w:rPr>
          <w:b/>
          <w:szCs w:val="28"/>
        </w:rPr>
        <w:t xml:space="preserve"> услуги, </w:t>
      </w:r>
      <w:r w:rsidRPr="00256196">
        <w:rPr>
          <w:b/>
          <w:szCs w:val="28"/>
        </w:rPr>
        <w:t>в том числе в электронной форме</w:t>
      </w:r>
    </w:p>
    <w:p w:rsidR="00E10C82" w:rsidRPr="00256196" w:rsidRDefault="009F09D5" w:rsidP="00E10C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30</w:t>
      </w:r>
      <w:r w:rsidR="00E10C82" w:rsidRPr="00256196">
        <w:rPr>
          <w:szCs w:val="28"/>
        </w:rPr>
        <w:t>. Заявление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форме, регистрируется непосредственно в день подачи такого заявления соответствующим органом (организацией).</w:t>
      </w:r>
    </w:p>
    <w:p w:rsidR="00E10C82" w:rsidRPr="00256196" w:rsidRDefault="00E10C82" w:rsidP="00E10C82">
      <w:pPr>
        <w:autoSpaceDE w:val="0"/>
        <w:autoSpaceDN w:val="0"/>
        <w:adjustRightInd w:val="0"/>
        <w:jc w:val="both"/>
        <w:rPr>
          <w:szCs w:val="28"/>
        </w:rPr>
      </w:pPr>
    </w:p>
    <w:p w:rsidR="00E10C82" w:rsidRPr="00B3764C" w:rsidRDefault="00977E25" w:rsidP="009E307B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E10C82" w:rsidRPr="00B3764C">
        <w:rPr>
          <w:b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 w:rsidR="00E10C82">
        <w:rPr>
          <w:b/>
          <w:szCs w:val="28"/>
        </w:rPr>
        <w:t xml:space="preserve">, </w:t>
      </w:r>
      <w:r w:rsidR="00E10C82" w:rsidRPr="00F43345">
        <w:rPr>
          <w:b/>
          <w:szCs w:val="28"/>
        </w:rPr>
        <w:t>в том числе к обеспечению доступности для инвалидов</w:t>
      </w:r>
    </w:p>
    <w:p w:rsidR="00E10C82" w:rsidRDefault="009F09D5" w:rsidP="009E307B">
      <w:pPr>
        <w:widowControl w:val="0"/>
        <w:ind w:firstLine="709"/>
        <w:jc w:val="both"/>
      </w:pPr>
      <w:r>
        <w:t>31</w:t>
      </w:r>
      <w:r w:rsidR="00E10C82" w:rsidRPr="00C56283">
        <w:t xml:space="preserve">. Помещения для работы с заявителями (далее – помещения) размещаются в здании </w:t>
      </w:r>
      <w:r w:rsidR="00E10C82">
        <w:t>Администрации Артинского городского округа</w:t>
      </w:r>
      <w:r w:rsidR="00E10C82" w:rsidRPr="00C56283">
        <w:t>. Помещения оборудуются в соответствии с санитарно-эпидемиологическими правилами и нормативами, правилами противопожарной безопасности.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 xml:space="preserve">Вход в здание, в котором расположен </w:t>
      </w:r>
      <w:r>
        <w:t>отдел архитектуры</w:t>
      </w:r>
      <w:r w:rsidRPr="00C56283">
        <w:t>, оформляется вывеской, со</w:t>
      </w:r>
      <w:r>
        <w:t>держащей наименование отдела.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Вход в здание, в котором расположен К</w:t>
      </w:r>
      <w:r w:rsidR="00977E25">
        <w:t>УИ</w:t>
      </w:r>
      <w:r w:rsidRPr="00C56283">
        <w:t>, оформляется вывеской, содержащей наименование Комитета.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Помещения оборудуются вывесками с указанием фамилии, имени, отчества и должности специалиста отдела, осуществляющего прием документов, а также режима работы и приема заявителей.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Обеспечивается создание инвалидам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lastRenderedPageBreak/>
        <w:t xml:space="preserve"> - возможность беспрепятственного входа и выхода из них;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 xml:space="preserve"> -возможность самостоятельного передвижения по территории помещения К</w:t>
      </w:r>
      <w:r w:rsidR="00977E25">
        <w:t>УИ</w:t>
      </w:r>
      <w:r w:rsidRPr="00C56283">
        <w:t xml:space="preserve"> в целях доступа к месту предоставления муниципальной услуги, в том числе с помощью работников объекта, </w:t>
      </w:r>
      <w:proofErr w:type="spellStart"/>
      <w:r w:rsidRPr="00C56283">
        <w:t>ассистивных</w:t>
      </w:r>
      <w:proofErr w:type="spellEnd"/>
      <w:r w:rsidRPr="00C56283">
        <w:t xml:space="preserve"> и вспомогательных технологий, а также сменного кресла-коляски;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 xml:space="preserve"> - возможность посадки в транспортное средство и высадки из него перед входом в помещение К</w:t>
      </w:r>
      <w:r w:rsidR="00977E25">
        <w:t>УИ</w:t>
      </w:r>
      <w:r w:rsidRPr="00C56283">
        <w:t>, в том числе с использованием кресла-коляски и, при необходимости, с помощью работников объекта;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- на стоянке автотранспортных средств возле объекта выделяется не менее 10 процентов мест (но не менее одного места) для парковки специальных автотранспортных средств, указанные места не должны занимать иные транспортные средства;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- инвалиды пользуются местами для парковки специальных автотранспортных средств бесплатно;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- 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- содействие инвалиду при входе в помещение и выходе из него, информирование о доступных маршрутах общественного транспорта;</w:t>
      </w:r>
    </w:p>
    <w:p w:rsidR="00E10C82" w:rsidRPr="00C56283" w:rsidRDefault="00E10C82" w:rsidP="009E307B">
      <w:pPr>
        <w:widowControl w:val="0"/>
        <w:ind w:firstLine="709"/>
        <w:jc w:val="both"/>
      </w:pPr>
      <w:proofErr w:type="gramStart"/>
      <w:r w:rsidRPr="00C56283">
        <w:t>- надлежащее размещение носителей информации, необходимой для обеспечения беспрепятственного доступа инвалидам к объектам и муниципальным услугам,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 xml:space="preserve">- обеспечение допуска в помещение, в котором предоставляется муниципальная услуга, собаки-проводника при наличии документа, подтверждающего ее специальное обучение. 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Места для ожидания, информирования и приема заявителей обеспечиваются стульями, кресельными секциями, столами.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Помещения должны иметь туалет со свободным доступом к нему в рабочее время.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Места информирования, предназначенные для ознакомления граждан с информационными материалами, оборудуются: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1. информационными стендами или информационными электронными терминалами;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 xml:space="preserve">2. столами (стойками) с </w:t>
      </w:r>
      <w:proofErr w:type="gramStart"/>
      <w:r w:rsidRPr="00C56283">
        <w:t>канцелярским</w:t>
      </w:r>
      <w:proofErr w:type="gramEnd"/>
      <w:r w:rsidRPr="00C56283">
        <w:t xml:space="preserve"> принадлежностями для оформления документов, стульями.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зрению и слуховому восприятию информации заявителем.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Требования к местам проведения личного приема граждан: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1) рабочее место должностного лица К</w:t>
      </w:r>
      <w:r w:rsidR="00977E25">
        <w:t>УИ</w:t>
      </w:r>
      <w:r w:rsidRPr="00C56283">
        <w:t xml:space="preserve"> должно быть оборудовано персональным компьютером с возможностью доступа к справочно-правовым системам, а также к печатающим и копировальным устройствам;</w:t>
      </w:r>
    </w:p>
    <w:p w:rsidR="00E10C82" w:rsidRPr="00C56283" w:rsidRDefault="00E10C82" w:rsidP="009E307B">
      <w:pPr>
        <w:widowControl w:val="0"/>
        <w:ind w:firstLine="709"/>
        <w:jc w:val="both"/>
      </w:pPr>
      <w:proofErr w:type="gramStart"/>
      <w:r w:rsidRPr="00C56283">
        <w:t xml:space="preserve">2) должностные лица, осуществляющие прием, обеспечиваются личным нагрудным </w:t>
      </w:r>
      <w:proofErr w:type="spellStart"/>
      <w:r w:rsidRPr="00C56283">
        <w:t>бейджем</w:t>
      </w:r>
      <w:proofErr w:type="spellEnd"/>
      <w:r w:rsidRPr="00C56283">
        <w:t xml:space="preserve"> с указанием должности, фамилии, имени и отчества специалиста, участвующего в исполнении муниципальной услуги.</w:t>
      </w:r>
      <w:proofErr w:type="gramEnd"/>
      <w:r w:rsidRPr="00C56283">
        <w:t xml:space="preserve"> </w:t>
      </w:r>
      <w:proofErr w:type="gramStart"/>
      <w:r w:rsidRPr="00C56283">
        <w:t>Личный</w:t>
      </w:r>
      <w:proofErr w:type="gramEnd"/>
      <w:r w:rsidRPr="00C56283">
        <w:t xml:space="preserve"> нагрудный </w:t>
      </w:r>
      <w:proofErr w:type="spellStart"/>
      <w:r w:rsidRPr="00C56283">
        <w:t>бейдж</w:t>
      </w:r>
      <w:proofErr w:type="spellEnd"/>
      <w:r w:rsidRPr="00C56283">
        <w:t xml:space="preserve"> может быть заменен настольной табличкой с указанием должности, фамилии, имени и отчества специалиста;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3) место для приема заявителя должно быть снабжено стулом, иметь место для письма и раскладки документов.</w:t>
      </w:r>
    </w:p>
    <w:p w:rsidR="00E10C82" w:rsidRPr="00C56283" w:rsidRDefault="00E10C82" w:rsidP="009E307B">
      <w:pPr>
        <w:widowControl w:val="0"/>
        <w:ind w:firstLine="709"/>
        <w:jc w:val="both"/>
      </w:pPr>
      <w:r w:rsidRPr="00C56283">
        <w:t>В целях обеспечения конфиденциальности сведений о гражданах должностным лицом одновременно ведется прием только одного гражданина, за исключением случаев коллективного обращения граждан.</w:t>
      </w:r>
    </w:p>
    <w:p w:rsidR="00E10C82" w:rsidRPr="00B3764C" w:rsidRDefault="00E10C82" w:rsidP="00E10C82">
      <w:pPr>
        <w:widowControl w:val="0"/>
        <w:ind w:firstLine="709"/>
        <w:jc w:val="both"/>
        <w:rPr>
          <w:szCs w:val="28"/>
        </w:rPr>
      </w:pPr>
    </w:p>
    <w:p w:rsidR="00977E25" w:rsidRPr="00B3764C" w:rsidRDefault="00977E25" w:rsidP="00977E25">
      <w:pPr>
        <w:pStyle w:val="ab"/>
        <w:widowControl w:val="0"/>
        <w:spacing w:before="0" w:beforeAutospacing="0" w:after="0" w:afterAutospacing="0"/>
        <w:jc w:val="center"/>
        <w:rPr>
          <w:b/>
          <w:szCs w:val="28"/>
        </w:rPr>
      </w:pPr>
      <w:r w:rsidRPr="00B3764C">
        <w:rPr>
          <w:b/>
          <w:szCs w:val="28"/>
        </w:rPr>
        <w:t xml:space="preserve">Показатели доступности и качества муниципальной услуги, </w:t>
      </w:r>
      <w:r w:rsidRPr="00B3764C">
        <w:rPr>
          <w:b/>
          <w:szCs w:val="28"/>
        </w:rPr>
        <w:br/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</w:t>
      </w:r>
      <w:r w:rsidRPr="00B3764C">
        <w:rPr>
          <w:b/>
          <w:szCs w:val="28"/>
        </w:rPr>
        <w:lastRenderedPageBreak/>
        <w:t>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</w:t>
      </w:r>
      <w:r w:rsidR="009F09D5">
        <w:rPr>
          <w:szCs w:val="28"/>
        </w:rPr>
        <w:t>2</w:t>
      </w:r>
      <w:r w:rsidRPr="008945E8">
        <w:rPr>
          <w:szCs w:val="28"/>
        </w:rPr>
        <w:t>.</w:t>
      </w:r>
      <w:r w:rsidRPr="008945E8">
        <w:t> Показателями доступности муниципальной услуги являются: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 информированность заявителя о получении муниципальной услуги (содержание, порядок и условия ее получения);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 xml:space="preserve">– количество взаимодействий заявителя с должностными лицами </w:t>
      </w:r>
      <w:r w:rsidRPr="008945E8">
        <w:br/>
        <w:t>не предусмотрено;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 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proofErr w:type="gramStart"/>
      <w:r w:rsidRPr="008945E8">
        <w:t>– 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 к заявителю: вежливость, тактичность);</w:t>
      </w:r>
      <w:proofErr w:type="gramEnd"/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 возможность получения информации о ходе предоставления муниципальной услуги;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 бесплатность получения муниципальной услуги;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 транспортная и пешеходная доступность;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 режим работы КУИ;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 предоставление муниципальной услуги в электронном виде;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 xml:space="preserve">– возможность обжалования действий (бездействия) и решений, осуществляемых и принятых в ходе предоставления муниципальной услуги </w:t>
      </w:r>
      <w:r w:rsidRPr="008945E8">
        <w:br/>
        <w:t>в досудебном и в судебном порядке;</w:t>
      </w:r>
    </w:p>
    <w:p w:rsidR="00977E25" w:rsidRPr="008945E8" w:rsidRDefault="00977E25" w:rsidP="009F09D5">
      <w:pPr>
        <w:widowControl w:val="0"/>
        <w:ind w:firstLine="709"/>
        <w:jc w:val="both"/>
      </w:pPr>
      <w:r w:rsidRPr="008945E8">
        <w:t xml:space="preserve">– возможность получения муниципальной услуги </w:t>
      </w:r>
      <w:proofErr w:type="gramStart"/>
      <w:r w:rsidRPr="008945E8">
        <w:t>во</w:t>
      </w:r>
      <w:proofErr w:type="gramEnd"/>
      <w:r w:rsidRPr="008945E8">
        <w:t xml:space="preserve"> многофункциональном центре предоставления государственных и муниципальных услуг;</w:t>
      </w:r>
    </w:p>
    <w:p w:rsidR="00977E25" w:rsidRPr="008945E8" w:rsidRDefault="00977E25" w:rsidP="009F09D5">
      <w:pPr>
        <w:widowControl w:val="0"/>
        <w:ind w:firstLine="709"/>
        <w:jc w:val="both"/>
      </w:pPr>
      <w:r w:rsidRPr="008945E8">
        <w:t>– создание инвалидам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977E25" w:rsidRPr="008945E8" w:rsidRDefault="00977E25" w:rsidP="009F09D5">
      <w:pPr>
        <w:widowControl w:val="0"/>
        <w:jc w:val="both"/>
      </w:pPr>
      <w:r w:rsidRPr="008945E8">
        <w:t xml:space="preserve">         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необходимых для получения услуги действий;</w:t>
      </w:r>
    </w:p>
    <w:p w:rsidR="00977E25" w:rsidRPr="008945E8" w:rsidRDefault="00977E25" w:rsidP="009F09D5">
      <w:pPr>
        <w:widowControl w:val="0"/>
        <w:ind w:firstLine="709"/>
        <w:jc w:val="both"/>
      </w:pPr>
      <w:r w:rsidRPr="008945E8">
        <w:t xml:space="preserve">предоставление инвалидам по слуху, при необходимости, услуги с использованием русского жестового языка, включая обеспечение присутствие </w:t>
      </w:r>
      <w:proofErr w:type="spellStart"/>
      <w:r w:rsidRPr="008945E8">
        <w:t>сурдопереводчика</w:t>
      </w:r>
      <w:proofErr w:type="spellEnd"/>
      <w:r w:rsidRPr="008945E8">
        <w:t xml:space="preserve">, </w:t>
      </w:r>
      <w:proofErr w:type="spellStart"/>
      <w:r w:rsidRPr="008945E8">
        <w:t>тифлосурдопереводчика</w:t>
      </w:r>
      <w:proofErr w:type="spellEnd"/>
      <w:r w:rsidRPr="008945E8">
        <w:t>;</w:t>
      </w:r>
    </w:p>
    <w:p w:rsidR="00977E25" w:rsidRPr="008945E8" w:rsidRDefault="00977E25" w:rsidP="009F09D5">
      <w:pPr>
        <w:widowControl w:val="0"/>
        <w:ind w:firstLine="709"/>
        <w:jc w:val="both"/>
      </w:pPr>
      <w:r w:rsidRPr="008945E8">
        <w:t>оказание иной необходимой инвалидам помощи в преодолении барьеров, мешающих получению ими услуг наравне с другими лицами;</w:t>
      </w:r>
    </w:p>
    <w:p w:rsidR="00977E25" w:rsidRPr="008945E8" w:rsidRDefault="00977E25" w:rsidP="009F09D5">
      <w:pPr>
        <w:widowControl w:val="0"/>
        <w:ind w:firstLine="709"/>
        <w:jc w:val="both"/>
      </w:pPr>
      <w:r w:rsidRPr="008945E8">
        <w:t xml:space="preserve">наличие копий документов, объявлений инструкций о порядке предоставления услуги (в том числе, на информационном стенде), выполненных рельефно-точечным  шрифтом Брайля и на контрастном фоне, а также </w:t>
      </w:r>
      <w:proofErr w:type="spellStart"/>
      <w:r w:rsidRPr="008945E8">
        <w:t>аудиоконтура</w:t>
      </w:r>
      <w:proofErr w:type="spellEnd"/>
      <w:r w:rsidRPr="008945E8">
        <w:t xml:space="preserve"> (индукционной системы </w:t>
      </w:r>
      <w:proofErr w:type="gramStart"/>
      <w:r w:rsidRPr="008945E8">
        <w:t>для</w:t>
      </w:r>
      <w:proofErr w:type="gramEnd"/>
      <w:r w:rsidRPr="008945E8">
        <w:t xml:space="preserve"> слабослышащих).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</w:pPr>
      <w:r w:rsidRPr="008945E8">
        <w:t>Показателями качества муниципальной услуги являются: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 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 точность обработки данных, правильность оформления документов;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 компетентность специалистов, осуществляющих предоставление муниципальной услуги (профессиональная грамотность);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</w:pPr>
      <w:r w:rsidRPr="008945E8">
        <w:t>– количество обоснованных жалоб.</w:t>
      </w:r>
    </w:p>
    <w:p w:rsidR="00977E25" w:rsidRPr="008945E8" w:rsidRDefault="00977E25" w:rsidP="009F09D5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  <w:r w:rsidRPr="008945E8">
        <w:t>Получение заявителем информации о ходе предоставления муниципальной услуги, в том числе с использованием информационно-коммуникационных технологий, возможно в порядке, установленном пунктом 5 настоящего Регламента.</w:t>
      </w:r>
      <w:r w:rsidRPr="008945E8">
        <w:rPr>
          <w:color w:val="FF0000"/>
        </w:rPr>
        <w:t xml:space="preserve"> 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8945E8">
        <w:rPr>
          <w:szCs w:val="28"/>
        </w:rPr>
        <w:t>. При предоставлении муниципальной услуги взаимодействие заявителя со специалистом К</w:t>
      </w:r>
      <w:r>
        <w:rPr>
          <w:szCs w:val="28"/>
        </w:rPr>
        <w:t>УИ</w:t>
      </w:r>
      <w:r w:rsidRPr="008945E8">
        <w:rPr>
          <w:szCs w:val="28"/>
        </w:rPr>
        <w:t xml:space="preserve"> осуществляется в следующих случаях: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45E8">
        <w:rPr>
          <w:szCs w:val="28"/>
        </w:rPr>
        <w:t xml:space="preserve"> - устная консультация о порядке и ходе предоставления муниципальной услуги;</w:t>
      </w:r>
    </w:p>
    <w:p w:rsidR="00977E25" w:rsidRPr="008945E8" w:rsidRDefault="00977E25" w:rsidP="009F09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45E8">
        <w:rPr>
          <w:szCs w:val="28"/>
        </w:rPr>
        <w:lastRenderedPageBreak/>
        <w:t xml:space="preserve"> -  выдача конечного результата оказания услуги, либо отказ в предоставлении услуги с указанием оснований;</w:t>
      </w:r>
    </w:p>
    <w:p w:rsidR="00977E25" w:rsidRDefault="00977E25" w:rsidP="009F09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945E8">
        <w:rPr>
          <w:szCs w:val="28"/>
        </w:rPr>
        <w:t>В каждом случае заявитель взаимодействует со специалистом К</w:t>
      </w:r>
      <w:r>
        <w:rPr>
          <w:szCs w:val="28"/>
        </w:rPr>
        <w:t>УИ</w:t>
      </w:r>
      <w:r w:rsidRPr="008945E8">
        <w:rPr>
          <w:szCs w:val="28"/>
        </w:rPr>
        <w:t xml:space="preserve"> один раз. Общая продолжительность взаимодействия при предоставлении не должна превышать 15 минут.</w:t>
      </w:r>
    </w:p>
    <w:p w:rsidR="00E10C82" w:rsidRPr="00256196" w:rsidRDefault="00E10C82" w:rsidP="00E10C82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E10C82" w:rsidRPr="00256196" w:rsidRDefault="00E10C82" w:rsidP="00E10C82">
      <w:pPr>
        <w:widowControl w:val="0"/>
        <w:jc w:val="center"/>
        <w:rPr>
          <w:b/>
          <w:szCs w:val="28"/>
        </w:rPr>
      </w:pPr>
      <w:r w:rsidRPr="00256196">
        <w:rPr>
          <w:b/>
          <w:szCs w:val="28"/>
        </w:rPr>
        <w:t>Раздел 3. Состав, последовательность и сроки выполнения административных процедур (действий)</w:t>
      </w:r>
      <w:r>
        <w:rPr>
          <w:b/>
          <w:szCs w:val="28"/>
        </w:rPr>
        <w:t>, требования к порядку</w:t>
      </w:r>
      <w:r w:rsidRPr="00256196">
        <w:rPr>
          <w:b/>
          <w:szCs w:val="28"/>
        </w:rPr>
        <w:t xml:space="preserve"> их выполнения</w:t>
      </w:r>
    </w:p>
    <w:p w:rsidR="00977E25" w:rsidRDefault="00977E25" w:rsidP="008E3ACD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E10C82" w:rsidRPr="008E3ACD" w:rsidRDefault="00E10C82" w:rsidP="008E3ACD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56196">
        <w:rPr>
          <w:b/>
          <w:bCs/>
          <w:szCs w:val="28"/>
        </w:rPr>
        <w:t>Административные процедуры</w:t>
      </w:r>
    </w:p>
    <w:p w:rsidR="00977E25" w:rsidRPr="00A82A68" w:rsidRDefault="00977E25" w:rsidP="00977E25">
      <w:pPr>
        <w:autoSpaceDE w:val="0"/>
        <w:autoSpaceDN w:val="0"/>
        <w:adjustRightInd w:val="0"/>
        <w:ind w:firstLine="709"/>
        <w:jc w:val="both"/>
        <w:rPr>
          <w:rFonts w:ascii="Verdana" w:hAnsi="Verdana" w:cs="Courier New"/>
          <w:sz w:val="21"/>
          <w:szCs w:val="21"/>
        </w:rPr>
      </w:pPr>
      <w:r>
        <w:rPr>
          <w:szCs w:val="28"/>
        </w:rPr>
        <w:t>34. И</w:t>
      </w:r>
      <w:r w:rsidRPr="00A82A68">
        <w:t xml:space="preserve">счерпывающий перечень административных процедур (действий) при предоставлении </w:t>
      </w:r>
      <w:r>
        <w:t>муниципальной</w:t>
      </w:r>
      <w:r w:rsidRPr="00A82A68">
        <w:t xml:space="preserve"> услуги включает в себя:</w:t>
      </w:r>
    </w:p>
    <w:p w:rsidR="00977E25" w:rsidRPr="00A82A68" w:rsidRDefault="00977E25" w:rsidP="0097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1) прием и регистрацию заявления о предоставлении </w:t>
      </w:r>
      <w:r>
        <w:t>муниципальной</w:t>
      </w:r>
      <w:r w:rsidRPr="00A82A68">
        <w:t xml:space="preserve"> услуги с документами, необходимыми для предоставления </w:t>
      </w:r>
      <w:r>
        <w:t>муниципальной</w:t>
      </w:r>
      <w:r w:rsidRPr="00A82A68">
        <w:t xml:space="preserve"> услуги;</w:t>
      </w:r>
    </w:p>
    <w:p w:rsidR="00977E25" w:rsidRPr="00A82A68" w:rsidRDefault="00977E25" w:rsidP="0097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2) формирование и направление межведомственных запросов в органы (организации), участвующие в предоставлении </w:t>
      </w:r>
      <w:r>
        <w:t>муниципальной</w:t>
      </w:r>
      <w:r w:rsidRPr="00A82A68">
        <w:t xml:space="preserve"> услуги;</w:t>
      </w:r>
    </w:p>
    <w:p w:rsidR="00977E25" w:rsidRPr="00A82A68" w:rsidRDefault="00977E25" w:rsidP="0097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3) рассмотрение заявления и документов, необходимых для предоставления </w:t>
      </w:r>
      <w:r>
        <w:t>муниципальной</w:t>
      </w:r>
      <w:r w:rsidRPr="00A82A68">
        <w:t xml:space="preserve"> услуги;</w:t>
      </w:r>
    </w:p>
    <w:p w:rsidR="00977E25" w:rsidRPr="00A82A68" w:rsidRDefault="00977E25" w:rsidP="0097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>4) подготовку проекта соглашения о перераспределении земель и (или) земельных участков;</w:t>
      </w:r>
    </w:p>
    <w:p w:rsidR="00977E25" w:rsidRPr="00A82A68" w:rsidRDefault="00977E25" w:rsidP="0097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 w:rsidRPr="00A82A68">
        <w:t xml:space="preserve">5) направление Заявителю результата предоставления </w:t>
      </w:r>
      <w:r>
        <w:t>муниципальной</w:t>
      </w:r>
      <w:r w:rsidRPr="00A82A68">
        <w:t xml:space="preserve"> услуги, а также проекта соглашения о перераспределении земельных участков.</w:t>
      </w:r>
    </w:p>
    <w:p w:rsidR="00E10C82" w:rsidRDefault="00E10C82" w:rsidP="00977E25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977E25" w:rsidRPr="0055017E" w:rsidRDefault="00977E25" w:rsidP="00977E25">
      <w:pPr>
        <w:autoSpaceDE w:val="0"/>
        <w:autoSpaceDN w:val="0"/>
        <w:adjustRightInd w:val="0"/>
        <w:ind w:right="-142" w:firstLine="709"/>
        <w:jc w:val="center"/>
        <w:rPr>
          <w:b/>
          <w:bCs/>
          <w:lang w:eastAsia="en-US"/>
        </w:rPr>
      </w:pPr>
      <w:r w:rsidRPr="0055017E">
        <w:rPr>
          <w:b/>
          <w:bCs/>
          <w:lang w:eastAsia="en-US"/>
        </w:rPr>
        <w:t xml:space="preserve">Перечень осуществления административных процедур (действий) </w:t>
      </w:r>
      <w:r w:rsidRPr="0055017E">
        <w:rPr>
          <w:b/>
          <w:bCs/>
          <w:lang w:eastAsia="en-US"/>
        </w:rPr>
        <w:br/>
        <w:t xml:space="preserve">по предоставлению муниципальной услуги в электронной форме, </w:t>
      </w:r>
      <w:r w:rsidRPr="0055017E">
        <w:rPr>
          <w:b/>
          <w:bCs/>
          <w:lang w:eastAsia="en-US"/>
        </w:rPr>
        <w:br/>
        <w:t>в том числе с использованием Единого портала</w:t>
      </w:r>
    </w:p>
    <w:p w:rsidR="00977E25" w:rsidRPr="0055017E" w:rsidRDefault="00977E25" w:rsidP="00977E25">
      <w:pPr>
        <w:autoSpaceDE w:val="0"/>
        <w:autoSpaceDN w:val="0"/>
        <w:adjustRightInd w:val="0"/>
        <w:ind w:right="-142"/>
        <w:jc w:val="both"/>
      </w:pPr>
      <w:r>
        <w:t xml:space="preserve">        35</w:t>
      </w:r>
      <w:r w:rsidRPr="0055017E">
        <w:t>. Исчерпывающий перечень административных процедур (действий) по предоставлению муниципальной услуги в электронной форме, в том числе с использованием Единого портала включает в себя: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1) 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2) запись на прием в орган, предоставляющего муниципальную услугу, для подачи з</w:t>
      </w:r>
      <w:r w:rsidR="0089019A">
        <w:rPr>
          <w:rFonts w:ascii="Times New Roman" w:hAnsi="Times New Roman" w:cs="Times New Roman"/>
          <w:sz w:val="24"/>
          <w:szCs w:val="24"/>
        </w:rPr>
        <w:t>апроса</w:t>
      </w:r>
      <w:r w:rsidRPr="0055017E">
        <w:rPr>
          <w:rFonts w:ascii="Times New Roman" w:hAnsi="Times New Roman" w:cs="Times New Roman"/>
          <w:sz w:val="24"/>
          <w:szCs w:val="24"/>
        </w:rPr>
        <w:t>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3) формирование запроса о предоставлении муниципальной услуги;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4) прием и регистрация органом, предоставляющим муниципальную услугу, запроса и иных документов, необходимых для предоставления;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6) получение заявителем сведений о ходе выполнения запроса о предоставлении муниципальной услуги;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7) взаимодействие органа, предоставляющего муниципальной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8)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977E25" w:rsidRPr="0055017E" w:rsidRDefault="000D63AF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977E25" w:rsidRPr="0055017E">
        <w:rPr>
          <w:rFonts w:ascii="Times New Roman" w:hAnsi="Times New Roman" w:cs="Times New Roman"/>
          <w:sz w:val="24"/>
          <w:szCs w:val="24"/>
        </w:rPr>
        <w:t>действия, необходимые для предоставления муниципальной  услуги</w:t>
      </w:r>
      <w:r>
        <w:rPr>
          <w:rFonts w:ascii="Times New Roman" w:hAnsi="Times New Roman" w:cs="Times New Roman"/>
          <w:sz w:val="24"/>
          <w:szCs w:val="24"/>
        </w:rPr>
        <w:t xml:space="preserve"> (при возникновении необходимости)</w:t>
      </w:r>
      <w:r w:rsidR="00977E25" w:rsidRPr="0055017E">
        <w:rPr>
          <w:rFonts w:ascii="Times New Roman" w:hAnsi="Times New Roman" w:cs="Times New Roman"/>
          <w:sz w:val="24"/>
          <w:szCs w:val="24"/>
        </w:rPr>
        <w:t>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</w:t>
      </w:r>
      <w:proofErr w:type="gramEnd"/>
      <w:r w:rsidR="00977E25" w:rsidRPr="0055017E">
        <w:rPr>
          <w:rFonts w:ascii="Times New Roman" w:hAnsi="Times New Roman" w:cs="Times New Roman"/>
          <w:sz w:val="24"/>
          <w:szCs w:val="24"/>
        </w:rPr>
        <w:t xml:space="preserve"> службой </w:t>
      </w:r>
      <w:proofErr w:type="gramStart"/>
      <w:r w:rsidR="00977E25" w:rsidRPr="0055017E">
        <w:rPr>
          <w:rFonts w:ascii="Times New Roman" w:hAnsi="Times New Roman" w:cs="Times New Roman"/>
          <w:sz w:val="24"/>
          <w:szCs w:val="24"/>
        </w:rPr>
        <w:t>безопасности Российской Федерации модели угроз безопасности информации</w:t>
      </w:r>
      <w:proofErr w:type="gramEnd"/>
      <w:r w:rsidR="00977E25" w:rsidRPr="0055017E">
        <w:rPr>
          <w:rFonts w:ascii="Times New Roman" w:hAnsi="Times New Roman" w:cs="Times New Roman"/>
          <w:sz w:val="24"/>
          <w:szCs w:val="24"/>
        </w:rPr>
        <w:t xml:space="preserve"> в информационной системе, </w:t>
      </w:r>
      <w:r w:rsidR="00977E25" w:rsidRPr="0055017E">
        <w:rPr>
          <w:rFonts w:ascii="Times New Roman" w:hAnsi="Times New Roman" w:cs="Times New Roman"/>
          <w:sz w:val="24"/>
          <w:szCs w:val="24"/>
        </w:rPr>
        <w:lastRenderedPageBreak/>
        <w:t>используемой в целях приема обращений за получением государственной услуги и (или) предоставления такой услуги.</w:t>
      </w:r>
    </w:p>
    <w:p w:rsidR="00977E25" w:rsidRDefault="00977E25" w:rsidP="00977E2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77E25" w:rsidRPr="0055017E" w:rsidRDefault="00977E25" w:rsidP="00977E25">
      <w:pPr>
        <w:autoSpaceDE w:val="0"/>
        <w:autoSpaceDN w:val="0"/>
        <w:adjustRightInd w:val="0"/>
        <w:ind w:right="-142" w:firstLine="709"/>
        <w:jc w:val="center"/>
        <w:rPr>
          <w:b/>
          <w:bCs/>
        </w:rPr>
      </w:pPr>
      <w:r w:rsidRPr="0055017E">
        <w:rPr>
          <w:b/>
          <w:bCs/>
          <w:lang w:eastAsia="en-US"/>
        </w:rPr>
        <w:t xml:space="preserve">Порядок выполнения административных процедур (действий) </w:t>
      </w:r>
      <w:r w:rsidRPr="0055017E">
        <w:rPr>
          <w:b/>
          <w:bCs/>
          <w:lang w:eastAsia="en-US"/>
        </w:rPr>
        <w:br/>
        <w:t xml:space="preserve">по предоставлению муниципальной услуги, </w:t>
      </w:r>
      <w:r w:rsidRPr="0055017E">
        <w:rPr>
          <w:b/>
          <w:bCs/>
        </w:rPr>
        <w:t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977E25" w:rsidRPr="0055017E" w:rsidRDefault="00977E25" w:rsidP="00977E25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36</w:t>
      </w:r>
      <w:r w:rsidRPr="0055017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55017E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 по предоставлению государственной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муниципальной услуги посредством комплексного запроса, включает в себя: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17E">
        <w:rPr>
          <w:rFonts w:ascii="Times New Roman" w:hAnsi="Times New Roman" w:cs="Times New Roman"/>
          <w:sz w:val="24"/>
          <w:szCs w:val="24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муниципальной услуги, в иные органы государственной власти, органы местного самоуправления и организации, участвующие в предоставлении муниципальной услуг;</w:t>
      </w:r>
    </w:p>
    <w:p w:rsidR="00977E25" w:rsidRPr="0055017E" w:rsidRDefault="00977E25" w:rsidP="00977E25">
      <w:pPr>
        <w:pStyle w:val="ConsPlusNormal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17E">
        <w:rPr>
          <w:rFonts w:ascii="Times New Roman" w:hAnsi="Times New Roman" w:cs="Times New Roman"/>
          <w:sz w:val="24"/>
          <w:szCs w:val="24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</w:t>
      </w:r>
      <w:proofErr w:type="gramEnd"/>
      <w:r w:rsidRPr="0055017E">
        <w:rPr>
          <w:rFonts w:ascii="Times New Roman" w:hAnsi="Times New Roman" w:cs="Times New Roman"/>
          <w:sz w:val="24"/>
          <w:szCs w:val="24"/>
        </w:rPr>
        <w:t>, и органов, предоставляющих муниципальные услуги;</w:t>
      </w:r>
    </w:p>
    <w:p w:rsidR="00977E25" w:rsidRPr="00256196" w:rsidRDefault="00977E25" w:rsidP="00977E25">
      <w:pPr>
        <w:autoSpaceDE w:val="0"/>
        <w:autoSpaceDN w:val="0"/>
        <w:adjustRightInd w:val="0"/>
        <w:jc w:val="both"/>
        <w:rPr>
          <w:b/>
          <w:szCs w:val="28"/>
        </w:rPr>
      </w:pPr>
      <w:r w:rsidRPr="0055017E">
        <w:t>5) 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запроса.</w:t>
      </w:r>
    </w:p>
    <w:p w:rsidR="00977E25" w:rsidRDefault="00977E25" w:rsidP="00E10C8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10C82" w:rsidRPr="00256196" w:rsidRDefault="002A23A5" w:rsidP="00E10C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Подраздел 1. </w:t>
      </w:r>
      <w:r w:rsidR="00E10C82" w:rsidRPr="00256196">
        <w:rPr>
          <w:b/>
          <w:szCs w:val="28"/>
        </w:rPr>
        <w:t>Прием и регистрация документов</w:t>
      </w:r>
    </w:p>
    <w:p w:rsidR="00A91F2E" w:rsidRPr="002A23A5" w:rsidRDefault="00E10C82" w:rsidP="002A23A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56196">
        <w:rPr>
          <w:szCs w:val="28"/>
        </w:rPr>
        <w:t>3</w:t>
      </w:r>
      <w:r w:rsidR="00977E25">
        <w:rPr>
          <w:szCs w:val="28"/>
        </w:rPr>
        <w:t>7</w:t>
      </w:r>
      <w:r w:rsidRPr="00256196">
        <w:rPr>
          <w:szCs w:val="28"/>
        </w:rPr>
        <w:t>. </w:t>
      </w:r>
      <w:proofErr w:type="gramStart"/>
      <w:r w:rsidR="00A91F2E" w:rsidRPr="00AA7783">
        <w:rPr>
          <w:lang w:eastAsia="en-US"/>
        </w:rPr>
        <w:t xml:space="preserve">Основанием для начала административной процедуры является поступление в </w:t>
      </w:r>
      <w:r w:rsidR="00A91F2E">
        <w:rPr>
          <w:lang w:eastAsia="en-US"/>
        </w:rPr>
        <w:t>отдел архитектуры либо КУИ</w:t>
      </w:r>
      <w:r w:rsidR="00A91F2E" w:rsidRPr="00AA7783">
        <w:rPr>
          <w:lang w:eastAsia="en-US"/>
        </w:rPr>
        <w:t xml:space="preserve"> письменного заявления и документов, необходимых для предоставления муниципальной услуги, представленных при обращении заявителем либо представителем заявителя лично, либо поступивших посредством почтовой связи на бумажном носителе, либо через многофункциональный центр предоставления государственных и муниципальных услуг, в том числе в электронной форме.</w:t>
      </w:r>
      <w:proofErr w:type="gramEnd"/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3</w:t>
      </w:r>
      <w:r w:rsidR="002A23A5">
        <w:rPr>
          <w:lang w:eastAsia="en-US"/>
        </w:rPr>
        <w:t>8</w:t>
      </w:r>
      <w:r w:rsidRPr="00AA7783">
        <w:rPr>
          <w:lang w:eastAsia="en-US"/>
        </w:rPr>
        <w:t xml:space="preserve">. В состав административной процедуры входят следующие административные действия: 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1)  при личном обращении заявителя либо представителя заявителя с заявлением и документами, необходимыми для предоставления муниципальной услуги, специалист</w:t>
      </w:r>
      <w:r>
        <w:rPr>
          <w:lang w:eastAsia="en-US"/>
        </w:rPr>
        <w:t xml:space="preserve"> отдела архитектуры/КУИ</w:t>
      </w:r>
      <w:r w:rsidRPr="00AA7783">
        <w:rPr>
          <w:lang w:eastAsia="en-US"/>
        </w:rPr>
        <w:t>, в должностные обязанности которого входит предоставлени</w:t>
      </w:r>
      <w:r>
        <w:rPr>
          <w:lang w:eastAsia="en-US"/>
        </w:rPr>
        <w:t>е</w:t>
      </w:r>
      <w:r w:rsidRPr="00AA7783">
        <w:rPr>
          <w:lang w:eastAsia="en-US"/>
        </w:rPr>
        <w:t xml:space="preserve"> </w:t>
      </w:r>
      <w:r>
        <w:rPr>
          <w:lang w:eastAsia="en-US"/>
        </w:rPr>
        <w:t>муниципальной услуги</w:t>
      </w:r>
      <w:r w:rsidRPr="00AA7783">
        <w:rPr>
          <w:lang w:eastAsia="en-US"/>
        </w:rPr>
        <w:t>: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lastRenderedPageBreak/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проверяет соответствие представленных документов требованиям, удостоверяясь в том, что: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 xml:space="preserve">– 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AA7783">
        <w:rPr>
          <w:lang w:eastAsia="en-US"/>
        </w:rPr>
        <w:br/>
        <w:t>или определенных законодательством должностных лиц,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– тексты документов написаны разборчиво, наименования юридических лиц – без сокращений, с указанием их мест нахождения,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– фамилии, имена и отчества физических лиц, адреса их мест жительства написаны полностью,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 xml:space="preserve">– в документах нет подчисток, приписок, зачеркнутых слов и иных </w:t>
      </w:r>
      <w:r w:rsidRPr="00AA7783">
        <w:rPr>
          <w:lang w:eastAsia="en-US"/>
        </w:rPr>
        <w:br/>
        <w:t>неоговоренных исправлений,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– документы не исполнены карандашом,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 xml:space="preserve">– документы не имеют серьезных повреждений, наличие которых </w:t>
      </w:r>
      <w:r w:rsidRPr="00AA7783">
        <w:rPr>
          <w:lang w:eastAsia="en-US"/>
        </w:rPr>
        <w:br/>
        <w:t>не позволяет однозначно истолковать их содержание;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сверяет наличие представленных документов с перечнем прилагаемых документов, указанных в поступившем заявлении;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сверяет копии документов с представленными подлинниками, после чего возвращает представленные подлинники заявителю;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консультирует заявителя о порядке и сроках предоставления муниципальной услуги;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передает принятое заявление специалисту</w:t>
      </w:r>
      <w:r>
        <w:rPr>
          <w:lang w:eastAsia="en-US"/>
        </w:rPr>
        <w:t xml:space="preserve"> отдела архитектуры/</w:t>
      </w:r>
      <w:r w:rsidRPr="00AA7783">
        <w:rPr>
          <w:lang w:eastAsia="en-US"/>
        </w:rPr>
        <w:t xml:space="preserve"> </w:t>
      </w:r>
      <w:r>
        <w:rPr>
          <w:lang w:eastAsia="en-US"/>
        </w:rPr>
        <w:t>КУИ</w:t>
      </w:r>
      <w:r w:rsidRPr="00AA7783">
        <w:rPr>
          <w:lang w:eastAsia="en-US"/>
        </w:rPr>
        <w:t>, в чьи полномочия входит регистрация документов во внутренне системе электронного документооборота для регистрации.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 xml:space="preserve">2) при поступлении заявления и документов посредством почтовой связи на бумажном носителе специалист </w:t>
      </w:r>
      <w:r>
        <w:rPr>
          <w:lang w:eastAsia="en-US"/>
        </w:rPr>
        <w:t>отдела архитектуры/КУИ</w:t>
      </w:r>
      <w:r w:rsidRPr="00AA7783">
        <w:rPr>
          <w:lang w:eastAsia="en-US"/>
        </w:rPr>
        <w:t xml:space="preserve">, в должностные обязанности которого входит прием </w:t>
      </w:r>
      <w:r>
        <w:rPr>
          <w:lang w:eastAsia="en-US"/>
        </w:rPr>
        <w:t>входящих документов</w:t>
      </w:r>
      <w:r w:rsidRPr="00AA7783">
        <w:rPr>
          <w:lang w:eastAsia="en-US"/>
        </w:rPr>
        <w:t>, осуществляет сверку поступивших документов с перечнем прилагаемых документов, указанных в поступившем заявлении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3) далее специалист</w:t>
      </w:r>
      <w:r>
        <w:rPr>
          <w:lang w:eastAsia="en-US"/>
        </w:rPr>
        <w:t xml:space="preserve"> отдела архитектуры/КУИ</w:t>
      </w:r>
      <w:r w:rsidRPr="00AA7783">
        <w:rPr>
          <w:lang w:eastAsia="en-US"/>
        </w:rPr>
        <w:t>, в чьи полномочия входит регистрация документов проводит регистрацию заявления и документов, необходимых для предоставления муниципальной услуги во внутренне системе электронного документооборота;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4) направляет зарегистрированное заявление и документы, необходимые для предоставления муниципальной услуги, на рассмотрение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Заведующему отдела</w:t>
      </w:r>
      <w:proofErr w:type="gramEnd"/>
      <w:r>
        <w:rPr>
          <w:lang w:eastAsia="en-US"/>
        </w:rPr>
        <w:t xml:space="preserve"> архитектуры,</w:t>
      </w:r>
      <w:r w:rsidRPr="00AA7783">
        <w:rPr>
          <w:lang w:eastAsia="en-US"/>
        </w:rPr>
        <w:t xml:space="preserve"> Председателю </w:t>
      </w:r>
      <w:r>
        <w:rPr>
          <w:lang w:eastAsia="en-US"/>
        </w:rPr>
        <w:t>КУИ</w:t>
      </w:r>
      <w:r w:rsidRPr="00AA7783">
        <w:rPr>
          <w:lang w:eastAsia="en-US"/>
        </w:rPr>
        <w:t xml:space="preserve"> в течение одного дня с момента поступления заявления о предоставления муниципальной услуги.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 xml:space="preserve">5) </w:t>
      </w:r>
      <w:r>
        <w:rPr>
          <w:lang w:eastAsia="en-US"/>
        </w:rPr>
        <w:t xml:space="preserve">Заведующий отдела архитектуры, </w:t>
      </w:r>
      <w:r w:rsidRPr="00AA7783">
        <w:rPr>
          <w:lang w:eastAsia="en-US"/>
        </w:rPr>
        <w:t xml:space="preserve">Председатель </w:t>
      </w:r>
      <w:r>
        <w:rPr>
          <w:lang w:eastAsia="en-US"/>
        </w:rPr>
        <w:t>КУИ</w:t>
      </w:r>
      <w:r w:rsidRPr="00AA7783">
        <w:rPr>
          <w:lang w:eastAsia="en-US"/>
        </w:rPr>
        <w:t xml:space="preserve"> расписывает заявление и направляет его </w:t>
      </w:r>
      <w:proofErr w:type="gramStart"/>
      <w:r w:rsidRPr="00AA7783">
        <w:rPr>
          <w:lang w:eastAsia="en-US"/>
        </w:rPr>
        <w:t>специалисту</w:t>
      </w:r>
      <w:proofErr w:type="gramEnd"/>
      <w:r w:rsidRPr="00AA7783">
        <w:rPr>
          <w:lang w:eastAsia="en-US"/>
        </w:rPr>
        <w:t xml:space="preserve"> в должностные обязанности которого входит предоставление муниципальной услуги.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color w:val="000000"/>
        </w:rPr>
      </w:pPr>
      <w:r w:rsidRPr="00AA7783">
        <w:rPr>
          <w:color w:val="000000"/>
        </w:rPr>
        <w:t xml:space="preserve">Общий максимальный срок выполнения административных действий, указанных в настоящем пункте, не может превышать 2 дней. </w:t>
      </w:r>
    </w:p>
    <w:p w:rsidR="00A91F2E" w:rsidRPr="00AA7783" w:rsidRDefault="00A91F2E" w:rsidP="00A91F2E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>Регистрация заявления и документов, необходимых для предоставления муниципальной услуги осуществляется в день их поступления в </w:t>
      </w:r>
      <w:r>
        <w:rPr>
          <w:lang w:eastAsia="en-US"/>
        </w:rPr>
        <w:t>КУИ</w:t>
      </w:r>
      <w:r w:rsidRPr="00AA7783">
        <w:rPr>
          <w:lang w:eastAsia="en-US"/>
        </w:rPr>
        <w:t xml:space="preserve"> специалистом, в должностные обязанности которого входит регистрация входящих документов.</w:t>
      </w:r>
    </w:p>
    <w:p w:rsidR="00A91F2E" w:rsidRPr="00AA7783" w:rsidRDefault="002A23A5" w:rsidP="002A23A5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bookmarkStart w:id="4" w:name="Par176"/>
      <w:bookmarkEnd w:id="4"/>
      <w:r>
        <w:rPr>
          <w:lang w:eastAsia="en-US"/>
        </w:rPr>
        <w:t xml:space="preserve">           39</w:t>
      </w:r>
      <w:r w:rsidR="00A91F2E" w:rsidRPr="00AA7783">
        <w:rPr>
          <w:lang w:eastAsia="en-US"/>
        </w:rPr>
        <w:t>. Критерием принятия решения о приеме заявления и документов, необходимых для предоставления муниципальной услуги, является</w:t>
      </w:r>
      <w:r w:rsidR="00A91F2E" w:rsidRPr="00AA7783">
        <w:rPr>
          <w:rStyle w:val="af3"/>
        </w:rPr>
        <w:t xml:space="preserve"> </w:t>
      </w:r>
      <w:r w:rsidR="00A91F2E" w:rsidRPr="00AA7783">
        <w:rPr>
          <w:lang w:eastAsia="en-US"/>
        </w:rPr>
        <w:t xml:space="preserve">соответствие представленных документов </w:t>
      </w:r>
      <w:r w:rsidRPr="00AA7783">
        <w:rPr>
          <w:lang w:eastAsia="en-US"/>
        </w:rPr>
        <w:t>требованиям,</w:t>
      </w:r>
      <w:r w:rsidR="00A91F2E" w:rsidRPr="00AA7783">
        <w:rPr>
          <w:lang w:eastAsia="en-US"/>
        </w:rPr>
        <w:t xml:space="preserve"> установленным </w:t>
      </w:r>
      <w:r w:rsidR="00A91F2E" w:rsidRPr="00614E16">
        <w:rPr>
          <w:lang w:eastAsia="en-US"/>
        </w:rPr>
        <w:t>пункта 15,16 настоящего Регламента.</w:t>
      </w:r>
    </w:p>
    <w:p w:rsidR="00A91F2E" w:rsidRPr="00AA7783" w:rsidRDefault="002A23A5" w:rsidP="002A23A5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="00A91F2E">
        <w:rPr>
          <w:lang w:eastAsia="en-US"/>
        </w:rPr>
        <w:t>4</w:t>
      </w:r>
      <w:r>
        <w:rPr>
          <w:lang w:eastAsia="en-US"/>
        </w:rPr>
        <w:t>0</w:t>
      </w:r>
      <w:r w:rsidR="00A91F2E" w:rsidRPr="00AA7783">
        <w:rPr>
          <w:lang w:eastAsia="en-US"/>
        </w:rPr>
        <w:t xml:space="preserve">. Результатом выполнения административной процедуры является принятие и регистрация заявления с документами, необходимыми для предоставления муниципальной услуги, поступление названных документов на рассмотрение </w:t>
      </w:r>
      <w:proofErr w:type="gramStart"/>
      <w:r w:rsidR="00A91F2E" w:rsidRPr="00AA7783">
        <w:rPr>
          <w:lang w:eastAsia="en-US"/>
        </w:rPr>
        <w:t>специалисту</w:t>
      </w:r>
      <w:proofErr w:type="gramEnd"/>
      <w:r w:rsidR="00A91F2E" w:rsidRPr="00AA7783">
        <w:rPr>
          <w:lang w:eastAsia="en-US"/>
        </w:rPr>
        <w:t xml:space="preserve"> в должностные обязанности которого входит предоставление муниципальной услуги.</w:t>
      </w:r>
    </w:p>
    <w:p w:rsidR="00A91F2E" w:rsidRPr="00AA7783" w:rsidRDefault="002A23A5" w:rsidP="002A23A5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41.</w:t>
      </w:r>
      <w:r w:rsidR="00A91F2E" w:rsidRPr="00AA7783">
        <w:rPr>
          <w:lang w:eastAsia="en-US"/>
        </w:rPr>
        <w:t xml:space="preserve">Способом фиксации результата выполнения административной процедуры является присвоение входящего регистрационного номера заявлению и документам, необходимым для предоставления муниципальной услуги с указанием даты их поступления и поступление </w:t>
      </w:r>
      <w:proofErr w:type="gramStart"/>
      <w:r w:rsidR="00A91F2E" w:rsidRPr="00AA7783">
        <w:rPr>
          <w:lang w:eastAsia="en-US"/>
        </w:rPr>
        <w:t>специалисту</w:t>
      </w:r>
      <w:proofErr w:type="gramEnd"/>
      <w:r w:rsidR="00A91F2E" w:rsidRPr="00AA7783">
        <w:rPr>
          <w:lang w:eastAsia="en-US"/>
        </w:rPr>
        <w:t xml:space="preserve"> в должностные обязанности которого входит предоставление муниципальной услуги, заявления сопутствующих документов. </w:t>
      </w:r>
    </w:p>
    <w:p w:rsidR="002A23A5" w:rsidRDefault="002A23A5" w:rsidP="002A23A5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2A23A5" w:rsidRDefault="002A23A5" w:rsidP="002A23A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Подраздел 2. </w:t>
      </w:r>
      <w:r>
        <w:rPr>
          <w:szCs w:val="28"/>
        </w:rPr>
        <w:t xml:space="preserve"> </w:t>
      </w:r>
      <w:r w:rsidRPr="008E2858">
        <w:rPr>
          <w:b/>
          <w:szCs w:val="28"/>
        </w:rPr>
        <w:t xml:space="preserve">Направление межведомственных запросов в органы (организации), </w:t>
      </w:r>
    </w:p>
    <w:p w:rsidR="002A23A5" w:rsidRPr="00256196" w:rsidRDefault="002A23A5" w:rsidP="007712D9">
      <w:pPr>
        <w:autoSpaceDE w:val="0"/>
        <w:autoSpaceDN w:val="0"/>
        <w:adjustRightInd w:val="0"/>
        <w:jc w:val="center"/>
        <w:rPr>
          <w:b/>
          <w:szCs w:val="28"/>
        </w:rPr>
      </w:pPr>
      <w:r w:rsidRPr="008E2858">
        <w:rPr>
          <w:b/>
          <w:szCs w:val="28"/>
        </w:rPr>
        <w:t>участвующие в предоставлении муниципальной услуги</w:t>
      </w:r>
    </w:p>
    <w:p w:rsidR="002A23A5" w:rsidRPr="005D1E65" w:rsidRDefault="002A23A5" w:rsidP="002A23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42. </w:t>
      </w:r>
      <w:r w:rsidRPr="00AA7783">
        <w:rPr>
          <w:lang w:eastAsia="en-US"/>
        </w:rPr>
        <w:t xml:space="preserve">Межведомственный запрос формируется в соответствии с требованиями </w:t>
      </w:r>
      <w:hyperlink r:id="rId31" w:history="1">
        <w:r w:rsidRPr="00AA7783">
          <w:rPr>
            <w:lang w:eastAsia="en-US"/>
          </w:rPr>
          <w:t>статьи 7.2</w:t>
        </w:r>
      </w:hyperlink>
      <w:r w:rsidRPr="00AA7783">
        <w:rPr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2A23A5" w:rsidRPr="00AA7783" w:rsidRDefault="002A23A5" w:rsidP="002A23A5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43</w:t>
      </w:r>
      <w:r w:rsidRPr="00AA7783">
        <w:rPr>
          <w:lang w:eastAsia="en-US"/>
        </w:rPr>
        <w:t xml:space="preserve">. Основанием для начала административной процедуры является поступление специалисту </w:t>
      </w:r>
      <w:r>
        <w:rPr>
          <w:lang w:eastAsia="en-US"/>
        </w:rPr>
        <w:t>отдела архитектуры/КУИ,</w:t>
      </w:r>
      <w:r w:rsidRPr="00AA7783">
        <w:rPr>
          <w:lang w:eastAsia="en-US"/>
        </w:rPr>
        <w:t xml:space="preserve"> в должностные обязанности которого входит предоставление муниципальной услуги, заявления и сопутствующих документов, необходимых для предоставления муниципальной услуги.</w:t>
      </w:r>
    </w:p>
    <w:p w:rsidR="002A23A5" w:rsidRPr="00AA7783" w:rsidRDefault="002A23A5" w:rsidP="002A23A5">
      <w:pPr>
        <w:pStyle w:val="af4"/>
        <w:autoSpaceDE w:val="0"/>
        <w:autoSpaceDN w:val="0"/>
        <w:adjustRightInd w:val="0"/>
        <w:ind w:left="0" w:right="-142" w:firstLine="709"/>
        <w:jc w:val="both"/>
        <w:rPr>
          <w:lang w:eastAsia="en-US"/>
        </w:rPr>
      </w:pPr>
      <w:r w:rsidRPr="00AA7783">
        <w:rPr>
          <w:lang w:eastAsia="en-US"/>
        </w:rPr>
        <w:t>Специалист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отдела</w:t>
      </w:r>
      <w:proofErr w:type="gramEnd"/>
      <w:r>
        <w:rPr>
          <w:lang w:eastAsia="en-US"/>
        </w:rPr>
        <w:t xml:space="preserve"> архитектуры/КУИ</w:t>
      </w:r>
      <w:r w:rsidRPr="00AA7783">
        <w:rPr>
          <w:lang w:eastAsia="en-US"/>
        </w:rPr>
        <w:t xml:space="preserve"> в должностные обязанности </w:t>
      </w:r>
      <w:proofErr w:type="gramStart"/>
      <w:r w:rsidRPr="00AA7783">
        <w:rPr>
          <w:lang w:eastAsia="en-US"/>
        </w:rPr>
        <w:t>которого</w:t>
      </w:r>
      <w:proofErr w:type="gramEnd"/>
      <w:r w:rsidRPr="00AA7783">
        <w:rPr>
          <w:lang w:eastAsia="en-US"/>
        </w:rPr>
        <w:t xml:space="preserve"> входит предоставление муниципальной услуги, в течение пяти рабочих дней с момента поступления к нему заявления и документов, необходимых для предоставления муниципальной услуги, формирует и направляет межведомственный запрос в орган, в распоряжении которого находятся сведения, необходимые для предоставления муниципальной услуги;</w:t>
      </w:r>
    </w:p>
    <w:p w:rsidR="002A23A5" w:rsidRPr="00AA7783" w:rsidRDefault="002A23A5" w:rsidP="002A23A5">
      <w:pPr>
        <w:pStyle w:val="af4"/>
        <w:autoSpaceDE w:val="0"/>
        <w:autoSpaceDN w:val="0"/>
        <w:adjustRightInd w:val="0"/>
        <w:ind w:left="0" w:right="-142" w:firstLine="709"/>
        <w:jc w:val="both"/>
        <w:rPr>
          <w:lang w:eastAsia="en-US"/>
        </w:rPr>
      </w:pPr>
      <w:r>
        <w:rPr>
          <w:lang w:eastAsia="en-US"/>
        </w:rPr>
        <w:t>44</w:t>
      </w:r>
      <w:r w:rsidRPr="00AA7783">
        <w:rPr>
          <w:lang w:eastAsia="en-US"/>
        </w:rPr>
        <w:t xml:space="preserve">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 w:rsidR="004D1925">
        <w:rPr>
          <w:lang w:eastAsia="en-US"/>
        </w:rPr>
        <w:t>–</w:t>
      </w:r>
      <w:r w:rsidRPr="00AA7783">
        <w:rPr>
          <w:lang w:eastAsia="en-US"/>
        </w:rPr>
        <w:t xml:space="preserve"> СМЭВ).</w:t>
      </w:r>
    </w:p>
    <w:p w:rsidR="002A23A5" w:rsidRPr="00AA7783" w:rsidRDefault="002A23A5" w:rsidP="002A23A5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45</w:t>
      </w:r>
      <w:r w:rsidRPr="00AA7783">
        <w:rPr>
          <w:lang w:eastAsia="en-US"/>
        </w:rPr>
        <w:t>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2A23A5" w:rsidRPr="00AA7783" w:rsidRDefault="002A23A5" w:rsidP="002A23A5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AA7783">
        <w:rPr>
          <w:lang w:eastAsia="en-US"/>
        </w:rPr>
        <w:t xml:space="preserve">Межведомственный запрос формируется в соответствии с требованиями </w:t>
      </w:r>
      <w:hyperlink r:id="rId32" w:history="1">
        <w:r w:rsidRPr="00AA7783">
          <w:rPr>
            <w:lang w:eastAsia="en-US"/>
          </w:rPr>
          <w:t>статьи 7.2</w:t>
        </w:r>
      </w:hyperlink>
      <w:r w:rsidRPr="00AA7783">
        <w:rPr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и подписывается уполномоченным лицом Комитета по управлению имуществом Администрации Артинского городского округа.</w:t>
      </w:r>
    </w:p>
    <w:p w:rsidR="002A23A5" w:rsidRPr="00AA7783" w:rsidRDefault="002A23A5" w:rsidP="002A23A5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46</w:t>
      </w:r>
      <w:r w:rsidRPr="00AA7783">
        <w:rPr>
          <w:lang w:eastAsia="en-US"/>
        </w:rPr>
        <w:t xml:space="preserve">. Максимальное время, затраченное на административную процедуру, </w:t>
      </w:r>
      <w:r w:rsidRPr="00AA7783">
        <w:rPr>
          <w:lang w:eastAsia="en-US"/>
        </w:rPr>
        <w:br/>
        <w:t>не должно превышать семи рабочих дней.</w:t>
      </w:r>
    </w:p>
    <w:p w:rsidR="002A23A5" w:rsidRPr="00AA7783" w:rsidRDefault="002A23A5" w:rsidP="002A23A5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47</w:t>
      </w:r>
      <w:r w:rsidRPr="00AA7783">
        <w:rPr>
          <w:lang w:eastAsia="en-US"/>
        </w:rPr>
        <w:t>. Результатом данной административной процедуры является направление органами и организациями, обращений в которые необходимо для предоставления муниципальной услуги, запрошенных сведений в рамках межведомственного взаимодействия.</w:t>
      </w:r>
    </w:p>
    <w:p w:rsidR="002A23A5" w:rsidRDefault="002A23A5" w:rsidP="002A23A5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48</w:t>
      </w:r>
      <w:r w:rsidRPr="00AA7783">
        <w:rPr>
          <w:lang w:eastAsia="en-US"/>
        </w:rPr>
        <w:t xml:space="preserve">. Способом фиксации результата выполнения административной процедуры является получение специалистом </w:t>
      </w:r>
      <w:r>
        <w:rPr>
          <w:lang w:eastAsia="en-US"/>
        </w:rPr>
        <w:t>отдела архитектуры/КУИ</w:t>
      </w:r>
      <w:r w:rsidRPr="00AA7783">
        <w:rPr>
          <w:lang w:eastAsia="en-US"/>
        </w:rPr>
        <w:t>, в должностные обязанности которого входит предоставление муниципальной услуги, сведений, запрошенных в рамках межведомственного взаимодействия.</w:t>
      </w:r>
    </w:p>
    <w:p w:rsidR="002A23A5" w:rsidRDefault="002A23A5" w:rsidP="002A23A5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</w:p>
    <w:p w:rsidR="007712D9" w:rsidRDefault="007712D9" w:rsidP="00771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Подраздел 3. </w:t>
      </w:r>
      <w:r w:rsidRPr="00D560F2">
        <w:rPr>
          <w:b/>
          <w:bCs/>
        </w:rPr>
        <w:t xml:space="preserve">Рассмотрение заявления и документов, необходимых для предоставления муниципальной услуги, и </w:t>
      </w:r>
      <w:proofErr w:type="gramStart"/>
      <w:r w:rsidRPr="00D560F2">
        <w:rPr>
          <w:b/>
          <w:bCs/>
        </w:rPr>
        <w:t>принятии</w:t>
      </w:r>
      <w:proofErr w:type="gramEnd"/>
      <w:r w:rsidRPr="00D560F2">
        <w:rPr>
          <w:b/>
          <w:bCs/>
        </w:rPr>
        <w:t xml:space="preserve"> решения о предоставлении либо об отказе в предоставлении муниципальной услуги</w:t>
      </w:r>
      <w:r>
        <w:rPr>
          <w:rFonts w:ascii="Arial" w:hAnsi="Arial" w:cs="Arial"/>
          <w:b/>
          <w:bCs/>
        </w:rPr>
        <w:t xml:space="preserve"> </w:t>
      </w:r>
    </w:p>
    <w:p w:rsidR="007712D9" w:rsidRPr="004715D4" w:rsidRDefault="007712D9" w:rsidP="007712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Pr="004715D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на рассмотрение специалисту</w:t>
      </w:r>
      <w:r w:rsidRPr="00471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архитектуры/КУИ</w:t>
      </w:r>
      <w:r w:rsidRPr="004715D4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715D4">
        <w:rPr>
          <w:rFonts w:ascii="Times New Roman" w:hAnsi="Times New Roman" w:cs="Times New Roman"/>
          <w:sz w:val="24"/>
          <w:szCs w:val="24"/>
        </w:rPr>
        <w:t>услуги.</w:t>
      </w:r>
    </w:p>
    <w:p w:rsidR="00D71B62" w:rsidRDefault="007712D9" w:rsidP="007712D9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50</w:t>
      </w:r>
      <w:r w:rsidRPr="004715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15D4">
        <w:rPr>
          <w:rFonts w:ascii="Times New Roman" w:hAnsi="Times New Roman" w:cs="Times New Roman"/>
          <w:sz w:val="24"/>
          <w:szCs w:val="24"/>
        </w:rPr>
        <w:t xml:space="preserve">При получении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715D4">
        <w:rPr>
          <w:rFonts w:ascii="Times New Roman" w:hAnsi="Times New Roman" w:cs="Times New Roman"/>
          <w:sz w:val="24"/>
          <w:szCs w:val="24"/>
        </w:rPr>
        <w:t xml:space="preserve">услуги с документами, необходимыми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715D4">
        <w:rPr>
          <w:rFonts w:ascii="Times New Roman" w:hAnsi="Times New Roman" w:cs="Times New Roman"/>
          <w:sz w:val="24"/>
          <w:szCs w:val="24"/>
        </w:rPr>
        <w:t xml:space="preserve"> услуги, специалист </w:t>
      </w:r>
      <w:r>
        <w:rPr>
          <w:rFonts w:ascii="Times New Roman" w:hAnsi="Times New Roman" w:cs="Times New Roman"/>
          <w:sz w:val="24"/>
          <w:szCs w:val="24"/>
        </w:rPr>
        <w:t>отдела архитектуры/КУИ,</w:t>
      </w:r>
      <w:r w:rsidRPr="004715D4">
        <w:rPr>
          <w:rFonts w:ascii="Times New Roman" w:hAnsi="Times New Roman" w:cs="Times New Roman"/>
          <w:sz w:val="24"/>
          <w:szCs w:val="24"/>
        </w:rPr>
        <w:t xml:space="preserve"> ответственный за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715D4">
        <w:rPr>
          <w:rFonts w:ascii="Times New Roman" w:hAnsi="Times New Roman" w:cs="Times New Roman"/>
          <w:sz w:val="24"/>
          <w:szCs w:val="24"/>
        </w:rPr>
        <w:t xml:space="preserve"> услуги, в течение пяти рабочих дней принимает решение о наличии либо отсутствии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715D4">
        <w:rPr>
          <w:rFonts w:ascii="Times New Roman" w:hAnsi="Times New Roman" w:cs="Times New Roman"/>
          <w:sz w:val="24"/>
          <w:szCs w:val="24"/>
        </w:rPr>
        <w:t xml:space="preserve"> услуги и </w:t>
      </w:r>
      <w:r w:rsidR="00D71B62" w:rsidRPr="00A82A68">
        <w:rPr>
          <w:rFonts w:ascii="Times New Roman" w:eastAsia="Times New Roman" w:hAnsi="Times New Roman" w:cs="Times New Roman"/>
          <w:sz w:val="24"/>
          <w:szCs w:val="24"/>
        </w:rPr>
        <w:t xml:space="preserve">являющегося результатом предоставления </w:t>
      </w:r>
      <w:r w:rsidR="00D71B6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71B62" w:rsidRPr="00A82A68">
        <w:rPr>
          <w:rFonts w:ascii="Times New Roman" w:eastAsia="Times New Roman" w:hAnsi="Times New Roman" w:cs="Times New Roman"/>
          <w:sz w:val="24"/>
          <w:szCs w:val="24"/>
        </w:rPr>
        <w:t xml:space="preserve"> услуги и предусмотренного </w:t>
      </w:r>
      <w:hyperlink r:id="rId33" w:anchor="p9415" w:history="1">
        <w:r w:rsidR="00D71B62" w:rsidRPr="009F09D5">
          <w:rPr>
            <w:rFonts w:ascii="Times New Roman" w:eastAsia="Times New Roman" w:hAnsi="Times New Roman" w:cs="Times New Roman"/>
            <w:color w:val="0000FF"/>
            <w:sz w:val="24"/>
          </w:rPr>
          <w:t xml:space="preserve">пунктом </w:t>
        </w:r>
        <w:r w:rsidR="009F09D5" w:rsidRPr="009F09D5">
          <w:rPr>
            <w:rFonts w:ascii="Times New Roman" w:eastAsia="Times New Roman" w:hAnsi="Times New Roman" w:cs="Times New Roman"/>
            <w:color w:val="0000FF"/>
            <w:sz w:val="24"/>
          </w:rPr>
          <w:t>12</w:t>
        </w:r>
      </w:hyperlink>
      <w:r w:rsidR="00D71B62" w:rsidRPr="00A82A68">
        <w:rPr>
          <w:rFonts w:ascii="Times New Roman" w:eastAsia="Times New Roman" w:hAnsi="Times New Roman" w:cs="Times New Roman"/>
          <w:sz w:val="24"/>
          <w:szCs w:val="24"/>
        </w:rPr>
        <w:t xml:space="preserve"> Регламента</w:t>
      </w:r>
      <w:r w:rsidR="00D71B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712D9" w:rsidRPr="00D9592A" w:rsidRDefault="007712D9" w:rsidP="007712D9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lastRenderedPageBreak/>
        <w:t xml:space="preserve">      5</w:t>
      </w:r>
      <w:r w:rsidR="009F09D5">
        <w:t>1</w:t>
      </w:r>
      <w:r w:rsidRPr="00DA6A6A">
        <w:t xml:space="preserve">. </w:t>
      </w:r>
      <w:r w:rsidRPr="00E42C59">
        <w:t xml:space="preserve">Специалист </w:t>
      </w:r>
      <w:r w:rsidR="00D71B62">
        <w:t>отдела архитектуры/КУИ</w:t>
      </w:r>
      <w:r w:rsidRPr="00E42C59">
        <w:t xml:space="preserve">, в должностные обязанности которого входит предоставление муниципальной услуги, обеспечивает согласование и подписание указанных результатов предоставления муниципальной услуги Главой Администрации Артинского городского округа и/или </w:t>
      </w:r>
      <w:r w:rsidR="00D71B62">
        <w:t>Заведующим отделом архитектуры/</w:t>
      </w:r>
      <w:r w:rsidRPr="00E42C59">
        <w:t xml:space="preserve">Председателем </w:t>
      </w:r>
      <w:r>
        <w:rPr>
          <w:lang w:eastAsia="en-US"/>
        </w:rPr>
        <w:t>КУИ</w:t>
      </w:r>
      <w:r w:rsidRPr="00E42C59">
        <w:t>.</w:t>
      </w:r>
    </w:p>
    <w:p w:rsidR="007712D9" w:rsidRPr="00E42C59" w:rsidRDefault="007712D9" w:rsidP="007712D9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rPr>
          <w:lang w:eastAsia="en-US"/>
        </w:rPr>
        <w:t xml:space="preserve">       5</w:t>
      </w:r>
      <w:r w:rsidR="009F09D5">
        <w:rPr>
          <w:lang w:eastAsia="en-US"/>
        </w:rPr>
        <w:t>2</w:t>
      </w:r>
      <w:r w:rsidRPr="00E42C59">
        <w:rPr>
          <w:lang w:eastAsia="en-US"/>
        </w:rPr>
        <w:t xml:space="preserve">. Максимальное время, затраченное на административную процедуру, </w:t>
      </w:r>
      <w:r w:rsidRPr="00E42C59">
        <w:rPr>
          <w:lang w:eastAsia="en-US"/>
        </w:rPr>
        <w:br/>
        <w:t>не должно превышать десяти рабочих дней.</w:t>
      </w:r>
    </w:p>
    <w:p w:rsidR="007712D9" w:rsidRPr="00E42C59" w:rsidRDefault="007712D9" w:rsidP="007712D9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rPr>
          <w:lang w:eastAsia="en-US"/>
        </w:rPr>
        <w:t xml:space="preserve">       5</w:t>
      </w:r>
      <w:r w:rsidR="009F09D5">
        <w:rPr>
          <w:lang w:eastAsia="en-US"/>
        </w:rPr>
        <w:t>3</w:t>
      </w:r>
      <w:r w:rsidRPr="00E42C59">
        <w:rPr>
          <w:lang w:eastAsia="en-US"/>
        </w:rPr>
        <w:t>.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2A23A5" w:rsidRDefault="007712D9" w:rsidP="00D71B62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9F09D5">
        <w:rPr>
          <w:lang w:eastAsia="en-US"/>
        </w:rPr>
        <w:t>54.</w:t>
      </w:r>
      <w:r w:rsidRPr="00E42C59">
        <w:rPr>
          <w:lang w:eastAsia="en-US"/>
        </w:rPr>
        <w:t xml:space="preserve">Способом фиксации результата выполнения административной процедуры является подготовка </w:t>
      </w:r>
      <w:r w:rsidRPr="00E42C59">
        <w:t>результата предоставления муниципальной услуги</w:t>
      </w:r>
      <w:r w:rsidRPr="00E42C59">
        <w:rPr>
          <w:lang w:eastAsia="en-US"/>
        </w:rPr>
        <w:t>, его подписание.</w:t>
      </w:r>
    </w:p>
    <w:p w:rsidR="009F09D5" w:rsidRDefault="009F09D5" w:rsidP="002F7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F7377" w:rsidRDefault="00D71B62" w:rsidP="002F7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F7377">
        <w:rPr>
          <w:b/>
          <w:bCs/>
        </w:rPr>
        <w:t>Подраздел 4.</w:t>
      </w:r>
      <w:r w:rsidR="007712D9" w:rsidRPr="002F7377">
        <w:rPr>
          <w:b/>
          <w:bCs/>
        </w:rPr>
        <w:t xml:space="preserve"> </w:t>
      </w:r>
      <w:r w:rsidR="002F7377" w:rsidRPr="002F7377">
        <w:rPr>
          <w:b/>
          <w:bCs/>
        </w:rPr>
        <w:t>Подготовка проекта соглашения о перераспределении земель</w:t>
      </w:r>
    </w:p>
    <w:p w:rsidR="007712D9" w:rsidRPr="002F7377" w:rsidRDefault="002F7377" w:rsidP="002F7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1"/>
          <w:szCs w:val="21"/>
        </w:rPr>
      </w:pPr>
      <w:r w:rsidRPr="002F7377">
        <w:rPr>
          <w:b/>
          <w:bCs/>
        </w:rPr>
        <w:t xml:space="preserve"> и (или) земельных участков </w:t>
      </w:r>
    </w:p>
    <w:p w:rsidR="007712D9" w:rsidRPr="00A82A68" w:rsidRDefault="007712D9" w:rsidP="00771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  <w:r w:rsidRPr="00A82A68">
        <w:t> </w:t>
      </w:r>
    </w:p>
    <w:p w:rsidR="007712D9" w:rsidRPr="00A82A68" w:rsidRDefault="002F7377" w:rsidP="00771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55</w:t>
      </w:r>
      <w:r w:rsidR="007712D9" w:rsidRPr="00A82A68">
        <w:t>. Основанием для начала административной процедуры является поступление на рассмотрение специалист</w:t>
      </w:r>
      <w:r>
        <w:t>у</w:t>
      </w:r>
      <w:r w:rsidR="007712D9" w:rsidRPr="00A82A68">
        <w:t xml:space="preserve"> </w:t>
      </w:r>
      <w:r>
        <w:t>КУИ</w:t>
      </w:r>
      <w:r w:rsidR="007712D9" w:rsidRPr="00A82A68">
        <w:t xml:space="preserve">, в должностные обязанности которого входит предоставление </w:t>
      </w:r>
      <w:r>
        <w:t>муниципальной</w:t>
      </w:r>
      <w:r w:rsidR="007712D9" w:rsidRPr="00A82A68">
        <w:t xml:space="preserve"> услуги, выписки из Единого государственного реестра недвижимости в отношении земельного участка или земельных участков, образуемых в результате перераспределения.</w:t>
      </w:r>
    </w:p>
    <w:p w:rsidR="007712D9" w:rsidRPr="00A82A68" w:rsidRDefault="002F7377" w:rsidP="00771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56</w:t>
      </w:r>
      <w:r w:rsidR="007712D9" w:rsidRPr="00A82A68">
        <w:t xml:space="preserve">. </w:t>
      </w:r>
      <w:proofErr w:type="gramStart"/>
      <w:r w:rsidR="007712D9" w:rsidRPr="00A82A68">
        <w:t xml:space="preserve">При получении выписки из Единого государственного реестра недвижимости в отношении земельного участка или земельных участков, образуемых в результате перераспределения, специалист </w:t>
      </w:r>
      <w:r>
        <w:t>КУИ</w:t>
      </w:r>
      <w:r w:rsidR="007712D9" w:rsidRPr="00A82A68">
        <w:t xml:space="preserve">, в должностные обязанности которого входит предоставление </w:t>
      </w:r>
      <w:r>
        <w:t>муниципальной</w:t>
      </w:r>
      <w:r w:rsidR="007712D9" w:rsidRPr="00A82A68">
        <w:t xml:space="preserve"> услуги, в течение 30 дней осуществляет подготовку, согласование и подписание проекта соглашения о перераспределении земель и (или) земельных участков, а также обеспечивает направление такого соглашения Заявителю для подписания.</w:t>
      </w:r>
      <w:proofErr w:type="gramEnd"/>
    </w:p>
    <w:p w:rsidR="007712D9" w:rsidRPr="00A82A68" w:rsidRDefault="005607D7" w:rsidP="00771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57</w:t>
      </w:r>
      <w:r w:rsidR="007712D9" w:rsidRPr="00A82A68">
        <w:t>. Максимальное время, затраченное на административную процедуру, не должно превышать тридцать дней.</w:t>
      </w:r>
    </w:p>
    <w:p w:rsidR="007712D9" w:rsidRPr="00A82A68" w:rsidRDefault="005607D7" w:rsidP="00771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</w:rPr>
      </w:pPr>
      <w:r>
        <w:t>58</w:t>
      </w:r>
      <w:r w:rsidR="007712D9" w:rsidRPr="00A82A68">
        <w:t xml:space="preserve">. Результатом выполнения административной процедуры является подписание </w:t>
      </w:r>
      <w:r w:rsidR="002F7377">
        <w:t>Председателем КУИ</w:t>
      </w:r>
      <w:r w:rsidR="007712D9" w:rsidRPr="00A82A68">
        <w:t xml:space="preserve">, уполномоченным на подписание результатов предоставления </w:t>
      </w:r>
      <w:r w:rsidR="002F7377">
        <w:t>муниципальной</w:t>
      </w:r>
      <w:r w:rsidR="007712D9" w:rsidRPr="00A82A68">
        <w:t xml:space="preserve"> услуги, проекта соглашения о перераспределении земель и (или) земельных участков.</w:t>
      </w:r>
    </w:p>
    <w:p w:rsidR="007712D9" w:rsidRPr="00A82A68" w:rsidRDefault="005607D7" w:rsidP="00560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sz w:val="21"/>
          <w:szCs w:val="21"/>
        </w:rPr>
      </w:pPr>
      <w:r>
        <w:t xml:space="preserve">          59</w:t>
      </w:r>
      <w:r w:rsidR="007712D9" w:rsidRPr="00A82A68">
        <w:t>. Способом фиксации результата выполнения административной процедуры является отметка о получении Заявителем проекта соглашения о перераспределении земель и (или) земельных участков либо сведения о направлении названных результатов в адрес Заявителя почтовым отправлением.</w:t>
      </w:r>
    </w:p>
    <w:p w:rsidR="007712D9" w:rsidRPr="00A82A68" w:rsidRDefault="007712D9" w:rsidP="00771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  <w:r w:rsidRPr="00A82A68">
        <w:t> </w:t>
      </w:r>
    </w:p>
    <w:p w:rsidR="002F7377" w:rsidRPr="00043AE7" w:rsidRDefault="002F7377" w:rsidP="002F7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43AE7">
        <w:rPr>
          <w:b/>
          <w:bCs/>
        </w:rPr>
        <w:t>Подраздел</w:t>
      </w:r>
      <w:r>
        <w:rPr>
          <w:b/>
          <w:bCs/>
        </w:rPr>
        <w:t xml:space="preserve"> 5. </w:t>
      </w:r>
      <w:r w:rsidRPr="00043AE7">
        <w:rPr>
          <w:b/>
          <w:bCs/>
        </w:rPr>
        <w:t xml:space="preserve"> Направление заявителю результата предоставления </w:t>
      </w:r>
      <w:r>
        <w:rPr>
          <w:b/>
          <w:bCs/>
        </w:rPr>
        <w:t xml:space="preserve">                       </w:t>
      </w:r>
      <w:r w:rsidRPr="00043AE7">
        <w:rPr>
          <w:b/>
          <w:bCs/>
        </w:rPr>
        <w:t xml:space="preserve">муниципальной услуги </w:t>
      </w:r>
    </w:p>
    <w:p w:rsidR="002F7377" w:rsidRPr="00902C2C" w:rsidRDefault="002F7377" w:rsidP="002F7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5607D7">
        <w:rPr>
          <w:lang w:eastAsia="en-US"/>
        </w:rPr>
        <w:t>60</w:t>
      </w:r>
      <w:r>
        <w:rPr>
          <w:lang w:eastAsia="en-US"/>
        </w:rPr>
        <w:t xml:space="preserve">. </w:t>
      </w:r>
      <w:proofErr w:type="gramStart"/>
      <w:r w:rsidRPr="00902C2C">
        <w:rPr>
          <w:lang w:eastAsia="en-US"/>
        </w:rPr>
        <w:t>Специалист</w:t>
      </w:r>
      <w:proofErr w:type="gramEnd"/>
      <w:r w:rsidRPr="00902C2C">
        <w:rPr>
          <w:lang w:eastAsia="en-US"/>
        </w:rPr>
        <w:t xml:space="preserve"> </w:t>
      </w:r>
      <w:r>
        <w:rPr>
          <w:lang w:eastAsia="en-US"/>
        </w:rPr>
        <w:t xml:space="preserve">КУИ </w:t>
      </w:r>
      <w:r w:rsidRPr="00902C2C">
        <w:rPr>
          <w:lang w:eastAsia="en-US"/>
        </w:rPr>
        <w:t xml:space="preserve">в должностные обязанности </w:t>
      </w:r>
      <w:proofErr w:type="gramStart"/>
      <w:r w:rsidRPr="00902C2C">
        <w:rPr>
          <w:lang w:eastAsia="en-US"/>
        </w:rPr>
        <w:t>которого</w:t>
      </w:r>
      <w:proofErr w:type="gramEnd"/>
      <w:r w:rsidRPr="00902C2C">
        <w:rPr>
          <w:lang w:eastAsia="en-US"/>
        </w:rPr>
        <w:t xml:space="preserve"> входит предоставление муниципальной услуги, обеспечивает направление или выдачу результата предоставления муниципальной услуги</w:t>
      </w:r>
      <w:r>
        <w:rPr>
          <w:lang w:eastAsia="en-US"/>
        </w:rPr>
        <w:t xml:space="preserve"> </w:t>
      </w:r>
      <w:r w:rsidRPr="00902C2C">
        <w:rPr>
          <w:lang w:eastAsia="en-US"/>
        </w:rPr>
        <w:t>в следующем порядке:</w:t>
      </w:r>
    </w:p>
    <w:p w:rsidR="002F7377" w:rsidRPr="00902C2C" w:rsidRDefault="002F7377" w:rsidP="002F7377">
      <w:pPr>
        <w:numPr>
          <w:ilvl w:val="0"/>
          <w:numId w:val="7"/>
        </w:numPr>
        <w:ind w:left="0" w:right="-142" w:firstLine="709"/>
        <w:jc w:val="both"/>
        <w:rPr>
          <w:lang w:eastAsia="en-US"/>
        </w:rPr>
      </w:pPr>
      <w:r w:rsidRPr="00902C2C">
        <w:rPr>
          <w:lang w:eastAsia="en-US"/>
        </w:rPr>
        <w:t>передача документов, указанных в подпунктах 1 настоящего пункта регламента в многофункциональный центр предоставления государственных и муниципальных услуг для выдачи заявителю.</w:t>
      </w:r>
    </w:p>
    <w:p w:rsidR="002F7377" w:rsidRPr="00902C2C" w:rsidRDefault="002F7377" w:rsidP="002F7377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 w:rsidRPr="00902C2C">
        <w:rPr>
          <w:lang w:eastAsia="en-US"/>
        </w:rPr>
        <w:t>2) выдача результата предоставления муниципальной услуги в форме документа на бумажном</w:t>
      </w:r>
      <w:r>
        <w:rPr>
          <w:lang w:eastAsia="en-US"/>
        </w:rPr>
        <w:t xml:space="preserve"> </w:t>
      </w:r>
      <w:r w:rsidRPr="00902C2C">
        <w:rPr>
          <w:lang w:eastAsia="en-US"/>
        </w:rPr>
        <w:t xml:space="preserve">носителе в течение </w:t>
      </w:r>
      <w:proofErr w:type="gramStart"/>
      <w:r w:rsidRPr="00902C2C">
        <w:rPr>
          <w:lang w:eastAsia="en-US"/>
        </w:rPr>
        <w:t>срока действия результата предоставления муниципальной услуги</w:t>
      </w:r>
      <w:proofErr w:type="gramEnd"/>
      <w:r w:rsidRPr="00902C2C">
        <w:rPr>
          <w:lang w:eastAsia="en-US"/>
        </w:rPr>
        <w:t>.</w:t>
      </w:r>
    </w:p>
    <w:p w:rsidR="002F7377" w:rsidRPr="00902C2C" w:rsidRDefault="005607D7" w:rsidP="002F7377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61</w:t>
      </w:r>
      <w:r w:rsidR="002F7377" w:rsidRPr="00902C2C">
        <w:rPr>
          <w:lang w:eastAsia="en-US"/>
        </w:rPr>
        <w:t xml:space="preserve">. Максимальное время, затраченное на административную процедуру, </w:t>
      </w:r>
      <w:r w:rsidR="002F7377" w:rsidRPr="00902C2C">
        <w:rPr>
          <w:lang w:eastAsia="en-US"/>
        </w:rPr>
        <w:br/>
        <w:t>не должно превышать трех рабочих дней.</w:t>
      </w:r>
    </w:p>
    <w:p w:rsidR="002F7377" w:rsidRPr="00902C2C" w:rsidRDefault="005607D7" w:rsidP="002F7377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62</w:t>
      </w:r>
      <w:r w:rsidR="002F7377" w:rsidRPr="00902C2C">
        <w:rPr>
          <w:lang w:eastAsia="en-US"/>
        </w:rPr>
        <w:t>. Результатом данной административной процедуры является направление копии решения,</w:t>
      </w:r>
      <w:r w:rsidR="002F7377">
        <w:t xml:space="preserve"> являющегося результатом предоставления муниципальной услуги</w:t>
      </w:r>
      <w:r w:rsidR="002F7377" w:rsidRPr="00902C2C">
        <w:t>,</w:t>
      </w:r>
      <w:r w:rsidR="002F7377" w:rsidRPr="00902C2C">
        <w:rPr>
          <w:lang w:eastAsia="en-US"/>
        </w:rPr>
        <w:t xml:space="preserve"> </w:t>
      </w:r>
      <w:r w:rsidR="002F7377" w:rsidRPr="00902C2C">
        <w:rPr>
          <w:lang w:eastAsia="en-US"/>
        </w:rPr>
        <w:br/>
      </w:r>
      <w:r w:rsidR="002F7377">
        <w:rPr>
          <w:lang w:eastAsia="en-US"/>
        </w:rPr>
        <w:t xml:space="preserve">заявителю. </w:t>
      </w:r>
    </w:p>
    <w:p w:rsidR="002F7377" w:rsidRPr="00902C2C" w:rsidRDefault="005607D7" w:rsidP="002F7377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lastRenderedPageBreak/>
        <w:t>63</w:t>
      </w:r>
      <w:r w:rsidR="002F7377" w:rsidRPr="00902C2C">
        <w:rPr>
          <w:lang w:eastAsia="en-US"/>
        </w:rPr>
        <w:t xml:space="preserve">. Способом фиксации результата выполнения административной процедуры является отметка о получении заявителем лично, либо в акте приема-передачи о получении специалистом </w:t>
      </w:r>
      <w:r w:rsidR="002F7377" w:rsidRPr="00902C2C">
        <w:t>многофункционального центра предоставления государственных и муниципальных услуг</w:t>
      </w:r>
      <w:r w:rsidR="002F7377" w:rsidRPr="00902C2C">
        <w:rPr>
          <w:lang w:eastAsia="en-US"/>
        </w:rPr>
        <w:t xml:space="preserve"> копии решения, </w:t>
      </w:r>
      <w:r w:rsidR="002F7377">
        <w:t>являющегося результатом предоставления муниципальной услуги</w:t>
      </w:r>
      <w:r w:rsidR="002F7377" w:rsidRPr="00902C2C">
        <w:rPr>
          <w:lang w:eastAsia="en-US"/>
        </w:rPr>
        <w:t>.</w:t>
      </w:r>
    </w:p>
    <w:p w:rsidR="002F7377" w:rsidRDefault="002F7377" w:rsidP="002F7377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2F7377" w:rsidRPr="00887201" w:rsidRDefault="002F7377" w:rsidP="002F7377">
      <w:pPr>
        <w:autoSpaceDE w:val="0"/>
        <w:autoSpaceDN w:val="0"/>
        <w:adjustRightInd w:val="0"/>
        <w:ind w:right="-142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Подраздел 6. </w:t>
      </w:r>
      <w:r w:rsidRPr="00887201">
        <w:rPr>
          <w:b/>
          <w:bCs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F7377" w:rsidRPr="00887201" w:rsidRDefault="005607D7" w:rsidP="002F7377">
      <w:pPr>
        <w:widowControl w:val="0"/>
        <w:autoSpaceDE w:val="0"/>
        <w:autoSpaceDN w:val="0"/>
        <w:ind w:right="16" w:firstLine="709"/>
        <w:jc w:val="both"/>
      </w:pPr>
      <w:r>
        <w:rPr>
          <w:lang w:eastAsia="en-US"/>
        </w:rPr>
        <w:t>64</w:t>
      </w:r>
      <w:r w:rsidR="002F7377" w:rsidRPr="00887201">
        <w:rPr>
          <w:lang w:eastAsia="en-US"/>
        </w:rPr>
        <w:t>.</w:t>
      </w:r>
      <w:r w:rsidR="002F7377">
        <w:rPr>
          <w:lang w:eastAsia="en-US"/>
        </w:rPr>
        <w:t xml:space="preserve"> </w:t>
      </w:r>
      <w:r w:rsidR="002F7377" w:rsidRPr="00887201">
        <w:t xml:space="preserve">Технической ошибкой, допущенной при оформлении результата предоставления муниципальной услуги, является описка, опечатка, грамматическая или арифметическая ошибка либо иная подобная ошибка. </w:t>
      </w:r>
    </w:p>
    <w:p w:rsidR="002F7377" w:rsidRPr="00887201" w:rsidRDefault="005607D7" w:rsidP="002F7377">
      <w:pPr>
        <w:ind w:right="16" w:firstLine="709"/>
        <w:jc w:val="both"/>
      </w:pPr>
      <w:r>
        <w:t>65</w:t>
      </w:r>
      <w:r w:rsidR="002F7377" w:rsidRPr="00887201">
        <w:t xml:space="preserve">. </w:t>
      </w:r>
      <w:proofErr w:type="gramStart"/>
      <w:r w:rsidR="002F7377" w:rsidRPr="00887201">
        <w:t xml:space="preserve">В случае выявления заявителем технической ошибки в полученном заявителем документе, являющемся результатом предоставления муниципальной услуги, заявитель вправе обратиться в </w:t>
      </w:r>
      <w:r w:rsidR="002F7377">
        <w:t>КУИ</w:t>
      </w:r>
      <w:r w:rsidR="002F7377" w:rsidRPr="00887201">
        <w:t xml:space="preserve"> с заявлением об исправлении допущенной технической ошибки в выданных в результате предоставления муниципальной услуги документах, оформленном в произвольной форме. </w:t>
      </w:r>
      <w:proofErr w:type="gramEnd"/>
    </w:p>
    <w:p w:rsidR="002F7377" w:rsidRPr="00887201" w:rsidRDefault="005607D7" w:rsidP="002F7377">
      <w:pPr>
        <w:ind w:right="16" w:firstLine="709"/>
        <w:jc w:val="both"/>
      </w:pPr>
      <w:r>
        <w:t>66</w:t>
      </w:r>
      <w:r w:rsidR="002F7377" w:rsidRPr="00887201">
        <w:t xml:space="preserve">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 w:rsidR="002F7377" w:rsidRPr="00887201">
        <w:rPr>
          <w:rFonts w:eastAsia="Calibri"/>
          <w:lang w:eastAsia="en-US"/>
        </w:rPr>
        <w:t>–</w:t>
      </w:r>
      <w:r w:rsidR="002F7377" w:rsidRPr="00887201">
        <w:t xml:space="preserve"> процедура), является поступление в </w:t>
      </w:r>
      <w:r w:rsidR="002F7377">
        <w:t>КУИ</w:t>
      </w:r>
      <w:r w:rsidR="002F7377" w:rsidRPr="00887201">
        <w:t xml:space="preserve"> заявления </w:t>
      </w:r>
      <w:r w:rsidR="002F7377" w:rsidRPr="00887201">
        <w:br/>
        <w:t xml:space="preserve">об исправлении технической ошибки в документах, выданных в результате предоставления муниципальной услуги (далее </w:t>
      </w:r>
      <w:r w:rsidR="002F7377" w:rsidRPr="00887201">
        <w:rPr>
          <w:rFonts w:eastAsia="Calibri"/>
          <w:lang w:eastAsia="en-US"/>
        </w:rPr>
        <w:t>–</w:t>
      </w:r>
      <w:r w:rsidR="002F7377" w:rsidRPr="00887201">
        <w:t xml:space="preserve"> заявление об исправлении технической ошибки).</w:t>
      </w:r>
    </w:p>
    <w:p w:rsidR="002F7377" w:rsidRPr="00887201" w:rsidRDefault="002F7377" w:rsidP="002F7377">
      <w:pPr>
        <w:autoSpaceDE w:val="0"/>
        <w:autoSpaceDN w:val="0"/>
        <w:adjustRightInd w:val="0"/>
        <w:ind w:right="16" w:firstLine="709"/>
        <w:jc w:val="both"/>
      </w:pPr>
      <w:r w:rsidRPr="00887201">
        <w:t>Заявление об исправлении технической ошибки</w:t>
      </w:r>
      <w:r w:rsidRPr="00887201">
        <w:rPr>
          <w:color w:val="000000"/>
        </w:rPr>
        <w:t xml:space="preserve">, подписанное заявителем, </w:t>
      </w:r>
      <w:r w:rsidRPr="00887201">
        <w:t xml:space="preserve">подается в </w:t>
      </w:r>
      <w:r>
        <w:t>КУИ</w:t>
      </w:r>
      <w:r w:rsidRPr="00887201">
        <w:t xml:space="preserve"> и регистрируется специалистом, </w:t>
      </w:r>
      <w:r w:rsidRPr="00887201">
        <w:rPr>
          <w:lang w:eastAsia="en-US"/>
        </w:rPr>
        <w:t xml:space="preserve">в должностные обязанности которого входит прием входящих документов, осуществляет административные действия, предусмотренные в пункте </w:t>
      </w:r>
      <w:r w:rsidR="0089019A">
        <w:rPr>
          <w:lang w:eastAsia="en-US"/>
        </w:rPr>
        <w:t>38, 39</w:t>
      </w:r>
      <w:r w:rsidRPr="00887201">
        <w:rPr>
          <w:lang w:eastAsia="en-US"/>
        </w:rPr>
        <w:t xml:space="preserve"> настоящего регламента</w:t>
      </w:r>
      <w:r w:rsidRPr="00887201">
        <w:t xml:space="preserve">. Заявление принимается с оригиналом выданного документа, в котором требуется исправить техническую ошибку.    </w:t>
      </w:r>
    </w:p>
    <w:p w:rsidR="002F7377" w:rsidRPr="00887201" w:rsidRDefault="002F7377" w:rsidP="002F7377">
      <w:pPr>
        <w:autoSpaceDE w:val="0"/>
        <w:autoSpaceDN w:val="0"/>
        <w:adjustRightInd w:val="0"/>
        <w:ind w:right="16" w:firstLine="709"/>
        <w:jc w:val="both"/>
      </w:pPr>
      <w:r w:rsidRPr="00887201">
        <w:t xml:space="preserve"> После регистрации заявление об исправлении технической ошибки и оригинал документа, в котором требуется исправить техническую ошибку, специалист</w:t>
      </w:r>
      <w:r>
        <w:t xml:space="preserve"> КУИ</w:t>
      </w:r>
      <w:r w:rsidRPr="00887201">
        <w:t xml:space="preserve">, </w:t>
      </w:r>
      <w:r w:rsidRPr="00887201">
        <w:rPr>
          <w:lang w:eastAsia="en-US"/>
        </w:rPr>
        <w:t xml:space="preserve">в должностные обязанности которого входит прием входящих документов, осуществляет административные действия, предусмотренные в пункте п. </w:t>
      </w:r>
      <w:r>
        <w:rPr>
          <w:lang w:eastAsia="en-US"/>
        </w:rPr>
        <w:t>31</w:t>
      </w:r>
      <w:r w:rsidRPr="00887201">
        <w:rPr>
          <w:lang w:eastAsia="en-US"/>
        </w:rPr>
        <w:t xml:space="preserve"> настоящего регламента</w:t>
      </w:r>
      <w:r w:rsidRPr="00887201">
        <w:t>.</w:t>
      </w:r>
    </w:p>
    <w:p w:rsidR="002F7377" w:rsidRPr="00887201" w:rsidRDefault="002F7377" w:rsidP="002F7377">
      <w:pPr>
        <w:autoSpaceDE w:val="0"/>
        <w:autoSpaceDN w:val="0"/>
        <w:adjustRightInd w:val="0"/>
        <w:ind w:right="16" w:firstLine="709"/>
        <w:jc w:val="both"/>
      </w:pPr>
      <w:r w:rsidRPr="00887201">
        <w:rPr>
          <w:lang w:eastAsia="en-US"/>
        </w:rPr>
        <w:t xml:space="preserve">Председатель </w:t>
      </w:r>
      <w:r>
        <w:rPr>
          <w:lang w:eastAsia="en-US"/>
        </w:rPr>
        <w:t>КУИ</w:t>
      </w:r>
      <w:r w:rsidRPr="00887201">
        <w:rPr>
          <w:lang w:eastAsia="en-US"/>
        </w:rPr>
        <w:t xml:space="preserve"> расписывает заявление и направляет его </w:t>
      </w:r>
      <w:proofErr w:type="gramStart"/>
      <w:r w:rsidRPr="00887201">
        <w:rPr>
          <w:lang w:eastAsia="en-US"/>
        </w:rPr>
        <w:t>специалисту</w:t>
      </w:r>
      <w:proofErr w:type="gramEnd"/>
      <w:r w:rsidRPr="00887201">
        <w:rPr>
          <w:lang w:eastAsia="en-US"/>
        </w:rPr>
        <w:t xml:space="preserve"> </w:t>
      </w:r>
      <w:r>
        <w:rPr>
          <w:lang w:eastAsia="en-US"/>
        </w:rPr>
        <w:t>КУИ</w:t>
      </w:r>
      <w:r w:rsidRPr="00887201">
        <w:rPr>
          <w:lang w:eastAsia="en-US"/>
        </w:rPr>
        <w:t xml:space="preserve"> в должностные обязанности </w:t>
      </w:r>
      <w:proofErr w:type="gramStart"/>
      <w:r w:rsidRPr="00887201">
        <w:rPr>
          <w:lang w:eastAsia="en-US"/>
        </w:rPr>
        <w:t>которого</w:t>
      </w:r>
      <w:proofErr w:type="gramEnd"/>
      <w:r w:rsidRPr="00887201">
        <w:rPr>
          <w:lang w:eastAsia="en-US"/>
        </w:rPr>
        <w:t xml:space="preserve"> входит предоставление муниципальной услуги</w:t>
      </w:r>
    </w:p>
    <w:p w:rsidR="002F7377" w:rsidRPr="00887201" w:rsidRDefault="002F7377" w:rsidP="002F7377">
      <w:pPr>
        <w:autoSpaceDE w:val="0"/>
        <w:autoSpaceDN w:val="0"/>
        <w:adjustRightInd w:val="0"/>
        <w:ind w:right="16"/>
        <w:jc w:val="both"/>
      </w:pPr>
      <w:r>
        <w:t xml:space="preserve">          </w:t>
      </w:r>
      <w:r w:rsidR="005607D7">
        <w:t>67</w:t>
      </w:r>
      <w:r w:rsidRPr="00887201">
        <w:t xml:space="preserve">. </w:t>
      </w:r>
      <w:proofErr w:type="gramStart"/>
      <w:r w:rsidRPr="00887201">
        <w:rPr>
          <w:lang w:eastAsia="en-US"/>
        </w:rPr>
        <w:t>Специалист</w:t>
      </w:r>
      <w:proofErr w:type="gramEnd"/>
      <w:r w:rsidRPr="00887201">
        <w:rPr>
          <w:lang w:eastAsia="en-US"/>
        </w:rPr>
        <w:t xml:space="preserve"> </w:t>
      </w:r>
      <w:r>
        <w:rPr>
          <w:lang w:eastAsia="en-US"/>
        </w:rPr>
        <w:t>КУИ</w:t>
      </w:r>
      <w:r w:rsidRPr="00887201">
        <w:rPr>
          <w:lang w:eastAsia="en-US"/>
        </w:rPr>
        <w:t xml:space="preserve"> в должностные обязанности </w:t>
      </w:r>
      <w:proofErr w:type="gramStart"/>
      <w:r w:rsidRPr="00887201">
        <w:rPr>
          <w:lang w:eastAsia="en-US"/>
        </w:rPr>
        <w:t>которого</w:t>
      </w:r>
      <w:proofErr w:type="gramEnd"/>
      <w:r w:rsidRPr="00887201">
        <w:rPr>
          <w:lang w:eastAsia="en-US"/>
        </w:rPr>
        <w:t xml:space="preserve"> входит предоставление муниципальной услуги</w:t>
      </w:r>
      <w:r w:rsidRPr="00887201">
        <w:t xml:space="preserve"> после изучения предоставленных документов, принимает решение об исправлении технической ошибки при установлении факта наличия технической ошибки, либо об отказе в исправлении технической ошибки в случае отсутствия обстоятельств, свидетельствующих о наличии технической ошибки. </w:t>
      </w:r>
    </w:p>
    <w:p w:rsidR="002F7377" w:rsidRDefault="002F7377" w:rsidP="002F7377">
      <w:pPr>
        <w:ind w:right="16"/>
        <w:jc w:val="both"/>
      </w:pPr>
      <w:r>
        <w:t xml:space="preserve">        </w:t>
      </w:r>
      <w:r w:rsidRPr="00887201">
        <w:t xml:space="preserve">Уведомление об отказе в исправлении технической ошибки оформляется </w:t>
      </w:r>
      <w:r w:rsidRPr="00887201">
        <w:br/>
        <w:t>в течение десяти рабочих дней, передается с оригиналом поступившего документа заявителю.</w:t>
      </w:r>
    </w:p>
    <w:p w:rsidR="002F7377" w:rsidRPr="00887201" w:rsidRDefault="002F7377" w:rsidP="002F7377">
      <w:pPr>
        <w:ind w:right="16" w:firstLine="709"/>
        <w:jc w:val="both"/>
      </w:pPr>
      <w:r w:rsidRPr="00887201">
        <w:t>Процедура устранения технической ошибки в документе, являющемся результатом предоставления муниципальной услуги, осуществляется в течение десяти рабочих дней со дня регистрации заявления об исправлении технической ошибки.</w:t>
      </w:r>
    </w:p>
    <w:p w:rsidR="002F7377" w:rsidRDefault="002F7377" w:rsidP="002F7377">
      <w:pPr>
        <w:autoSpaceDE w:val="0"/>
        <w:autoSpaceDN w:val="0"/>
        <w:adjustRightInd w:val="0"/>
        <w:ind w:right="16"/>
        <w:jc w:val="both"/>
      </w:pPr>
      <w:r w:rsidRPr="00887201">
        <w:t xml:space="preserve">          </w:t>
      </w:r>
      <w:r w:rsidR="005607D7">
        <w:t>68</w:t>
      </w:r>
      <w:r w:rsidRPr="00887201">
        <w:t xml:space="preserve">. Исчерпывающими основаниями для отказа в приеме заявления </w:t>
      </w:r>
      <w:r w:rsidRPr="00887201">
        <w:br/>
        <w:t>об исправлении технической ошибки являются:</w:t>
      </w:r>
    </w:p>
    <w:p w:rsidR="002F7377" w:rsidRPr="00887201" w:rsidRDefault="002F7377" w:rsidP="002F7377">
      <w:pPr>
        <w:autoSpaceDE w:val="0"/>
        <w:autoSpaceDN w:val="0"/>
        <w:adjustRightInd w:val="0"/>
        <w:ind w:right="16"/>
        <w:jc w:val="both"/>
      </w:pPr>
      <w:r>
        <w:t xml:space="preserve">         1) </w:t>
      </w:r>
      <w:r w:rsidRPr="00887201">
        <w:t xml:space="preserve"> заявление</w:t>
      </w:r>
      <w:r w:rsidR="0089019A">
        <w:t xml:space="preserve"> подано неуполномоченным лицом;</w:t>
      </w:r>
    </w:p>
    <w:p w:rsidR="002F7377" w:rsidRPr="00887201" w:rsidRDefault="002F7377" w:rsidP="002F7377">
      <w:pPr>
        <w:autoSpaceDE w:val="0"/>
        <w:autoSpaceDN w:val="0"/>
        <w:adjustRightInd w:val="0"/>
        <w:ind w:right="16"/>
        <w:jc w:val="both"/>
      </w:pPr>
      <w:r>
        <w:t xml:space="preserve">         </w:t>
      </w:r>
      <w:r w:rsidR="0089019A">
        <w:t>2</w:t>
      </w:r>
      <w:r>
        <w:t xml:space="preserve">) </w:t>
      </w:r>
      <w:r w:rsidRPr="00887201">
        <w:t>текст заявления неразборчив, не подлежит прочтению;</w:t>
      </w:r>
    </w:p>
    <w:p w:rsidR="002F7377" w:rsidRPr="00887201" w:rsidRDefault="002F7377" w:rsidP="002F7377">
      <w:pPr>
        <w:spacing w:line="220" w:lineRule="atLeast"/>
        <w:ind w:right="16"/>
        <w:contextualSpacing/>
        <w:jc w:val="both"/>
      </w:pPr>
      <w:r>
        <w:t xml:space="preserve">         </w:t>
      </w:r>
      <w:r w:rsidR="0089019A">
        <w:t>3</w:t>
      </w:r>
      <w:r>
        <w:t>)</w:t>
      </w:r>
      <w:r w:rsidR="009F09D5">
        <w:t xml:space="preserve"> </w:t>
      </w:r>
      <w:r w:rsidRPr="00887201">
        <w:t xml:space="preserve">документ, в котором допущена техническая ошибка, </w:t>
      </w:r>
      <w:r>
        <w:t>КУИ</w:t>
      </w:r>
      <w:r w:rsidRPr="00887201">
        <w:t xml:space="preserve"> не выдавался;</w:t>
      </w:r>
    </w:p>
    <w:p w:rsidR="002F7377" w:rsidRPr="00887201" w:rsidRDefault="002F7377" w:rsidP="002F7377">
      <w:pPr>
        <w:spacing w:line="220" w:lineRule="atLeast"/>
        <w:ind w:right="16"/>
        <w:contextualSpacing/>
        <w:jc w:val="both"/>
      </w:pPr>
      <w:r>
        <w:t xml:space="preserve">         </w:t>
      </w:r>
      <w:r w:rsidR="0089019A">
        <w:t>4</w:t>
      </w:r>
      <w:r>
        <w:t xml:space="preserve">) </w:t>
      </w:r>
      <w:r w:rsidRPr="00887201">
        <w:t xml:space="preserve">к заявлению не приложен оригинал документа, в котором требуется исправить техническую ошибку. </w:t>
      </w:r>
    </w:p>
    <w:p w:rsidR="002F7377" w:rsidRPr="00887201" w:rsidRDefault="002F7377" w:rsidP="002F7377">
      <w:pPr>
        <w:autoSpaceDE w:val="0"/>
        <w:autoSpaceDN w:val="0"/>
        <w:adjustRightInd w:val="0"/>
        <w:ind w:right="16"/>
        <w:jc w:val="both"/>
      </w:pPr>
      <w:r w:rsidRPr="00887201">
        <w:t xml:space="preserve">          В целях исправления технической ошибки оформляется постановление Администрации, либо дополнительное соглашение к договору аренды, договору купли-продажи, об исправлении технической ошибки с подробным указанием вносимых изменений.</w:t>
      </w:r>
    </w:p>
    <w:p w:rsidR="002F7377" w:rsidRPr="00887201" w:rsidRDefault="002F7377" w:rsidP="002F7377">
      <w:pPr>
        <w:autoSpaceDE w:val="0"/>
        <w:autoSpaceDN w:val="0"/>
        <w:adjustRightInd w:val="0"/>
        <w:ind w:right="16"/>
        <w:jc w:val="both"/>
      </w:pPr>
      <w:r w:rsidRPr="00887201">
        <w:rPr>
          <w:lang w:eastAsia="en-US"/>
        </w:rPr>
        <w:lastRenderedPageBreak/>
        <w:t xml:space="preserve">         Специалист </w:t>
      </w:r>
      <w:r>
        <w:rPr>
          <w:lang w:eastAsia="en-US"/>
        </w:rPr>
        <w:t>КУИ,</w:t>
      </w:r>
      <w:r w:rsidRPr="00887201">
        <w:rPr>
          <w:lang w:eastAsia="en-US"/>
        </w:rPr>
        <w:t xml:space="preserve"> в должностные обязанности которого входит предоставление муниципальной услуги</w:t>
      </w:r>
      <w:r w:rsidRPr="00887201">
        <w:t xml:space="preserve"> в течение одного рабочего дня сообщает заявителю по телефону о готовности к выдаче исправленного документа, выдает заявителю исправленное разрешение либо выдает уведомление об отказе в исправлении технической ошибки с возвращением оригинала представленного документа.</w:t>
      </w:r>
      <w:r w:rsidRPr="00887201">
        <w:rPr>
          <w:rFonts w:eastAsia="Calibri"/>
          <w:lang w:eastAsia="en-US"/>
        </w:rPr>
        <w:t xml:space="preserve"> Заявитель подтверждает получение документов личной подписью.</w:t>
      </w:r>
    </w:p>
    <w:p w:rsidR="002F7377" w:rsidRPr="00887201" w:rsidRDefault="002F7377" w:rsidP="002F7377">
      <w:pPr>
        <w:ind w:right="16"/>
        <w:contextualSpacing/>
        <w:jc w:val="both"/>
      </w:pPr>
      <w:r w:rsidRPr="00887201">
        <w:t xml:space="preserve">       </w:t>
      </w:r>
      <w:r w:rsidR="005607D7">
        <w:t>69</w:t>
      </w:r>
      <w:r w:rsidRPr="00AC0B14">
        <w:t>.</w:t>
      </w:r>
      <w:r w:rsidRPr="00887201">
        <w:t xml:space="preserve">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F7377" w:rsidRPr="00887201" w:rsidRDefault="002F7377" w:rsidP="002F7377">
      <w:pPr>
        <w:ind w:right="16" w:firstLine="720"/>
        <w:jc w:val="both"/>
      </w:pPr>
      <w:r w:rsidRPr="00887201">
        <w:rPr>
          <w:rFonts w:eastAsia="Calibri"/>
          <w:lang w:eastAsia="en-US"/>
        </w:rPr>
        <w:t>-</w:t>
      </w:r>
      <w:r w:rsidRPr="00887201">
        <w:t xml:space="preserve"> изменение содержания документов, являющихся результатом предоставления муниципальной услуги;</w:t>
      </w:r>
    </w:p>
    <w:p w:rsidR="002F7377" w:rsidRPr="00887201" w:rsidRDefault="002F7377" w:rsidP="002F7377">
      <w:pPr>
        <w:ind w:right="16" w:firstLine="709"/>
        <w:contextualSpacing/>
        <w:jc w:val="both"/>
      </w:pPr>
      <w:r w:rsidRPr="00887201">
        <w:rPr>
          <w:rFonts w:eastAsia="Calibri"/>
          <w:lang w:eastAsia="en-US"/>
        </w:rPr>
        <w:t>-</w:t>
      </w:r>
      <w:r w:rsidRPr="00887201"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F7377" w:rsidRPr="00887201" w:rsidRDefault="002F7377" w:rsidP="002F7377">
      <w:pPr>
        <w:ind w:right="16" w:firstLine="709"/>
        <w:contextualSpacing/>
        <w:jc w:val="both"/>
      </w:pPr>
      <w:r w:rsidRPr="00887201"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2F7377" w:rsidRPr="00887201" w:rsidRDefault="002F7377" w:rsidP="002F7377">
      <w:pPr>
        <w:ind w:right="16"/>
        <w:contextualSpacing/>
        <w:jc w:val="both"/>
      </w:pPr>
      <w:r w:rsidRPr="00887201">
        <w:t xml:space="preserve">        </w:t>
      </w:r>
      <w:r w:rsidR="005607D7">
        <w:t>70</w:t>
      </w:r>
      <w:r w:rsidRPr="00887201">
        <w:t>. Результатом процедуры является:</w:t>
      </w:r>
    </w:p>
    <w:p w:rsidR="002F7377" w:rsidRPr="00887201" w:rsidRDefault="002F7377" w:rsidP="002F7377">
      <w:pPr>
        <w:ind w:right="16" w:firstLine="709"/>
        <w:contextualSpacing/>
        <w:jc w:val="both"/>
      </w:pPr>
      <w:r w:rsidRPr="00887201">
        <w:rPr>
          <w:rFonts w:eastAsia="Calibri"/>
          <w:lang w:eastAsia="en-US"/>
        </w:rPr>
        <w:t>-</w:t>
      </w:r>
      <w:r w:rsidRPr="00887201">
        <w:t xml:space="preserve"> исправленные документы, являющиеся результатом предоставления муниципальной услуги;</w:t>
      </w:r>
    </w:p>
    <w:p w:rsidR="002F7377" w:rsidRPr="00887201" w:rsidRDefault="002F7377" w:rsidP="002F7377">
      <w:pPr>
        <w:ind w:right="16" w:firstLine="709"/>
        <w:jc w:val="both"/>
      </w:pPr>
      <w:r w:rsidRPr="00887201">
        <w:rPr>
          <w:rFonts w:eastAsia="Calibri"/>
          <w:lang w:eastAsia="en-US"/>
        </w:rPr>
        <w:t>-</w:t>
      </w:r>
      <w:r w:rsidRPr="00887201">
        <w:t xml:space="preserve">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2F7377" w:rsidRPr="00887201" w:rsidRDefault="002F7377" w:rsidP="002F7377">
      <w:pPr>
        <w:autoSpaceDE w:val="0"/>
        <w:autoSpaceDN w:val="0"/>
        <w:adjustRightInd w:val="0"/>
        <w:ind w:right="16"/>
        <w:jc w:val="both"/>
      </w:pPr>
      <w:r w:rsidRPr="00887201">
        <w:t xml:space="preserve">         Исправление технической ошибки может осуществляться по инициативе Комитета по управлению имуществом Администрации Артинского городского округа в случае самостоятельного выявления факта технической ошибки, допущенной в разрешении.</w:t>
      </w: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 w:firstLine="709"/>
        <w:jc w:val="both"/>
        <w:outlineLvl w:val="1"/>
        <w:rPr>
          <w:lang w:eastAsia="en-US"/>
        </w:rPr>
      </w:pPr>
    </w:p>
    <w:p w:rsidR="002F7377" w:rsidRDefault="002F7377" w:rsidP="002F7377">
      <w:pPr>
        <w:autoSpaceDE w:val="0"/>
        <w:autoSpaceDN w:val="0"/>
        <w:adjustRightInd w:val="0"/>
        <w:ind w:right="-142"/>
        <w:jc w:val="center"/>
        <w:outlineLvl w:val="1"/>
        <w:rPr>
          <w:b/>
          <w:bCs/>
          <w:lang w:eastAsia="en-US"/>
        </w:rPr>
      </w:pPr>
      <w:r w:rsidRPr="00887201">
        <w:rPr>
          <w:b/>
          <w:bCs/>
          <w:lang w:eastAsia="en-US"/>
        </w:rPr>
        <w:t xml:space="preserve">Порядок </w:t>
      </w:r>
      <w:proofErr w:type="gramStart"/>
      <w:r w:rsidRPr="00887201">
        <w:rPr>
          <w:b/>
          <w:bCs/>
          <w:lang w:eastAsia="en-US"/>
        </w:rPr>
        <w:t>выдачи дубликата результата предоставления муниципальной услуги</w:t>
      </w:r>
      <w:proofErr w:type="gramEnd"/>
      <w:r w:rsidRPr="00887201">
        <w:rPr>
          <w:b/>
          <w:bCs/>
          <w:lang w:eastAsia="en-US"/>
        </w:rPr>
        <w:t xml:space="preserve"> </w:t>
      </w:r>
    </w:p>
    <w:p w:rsidR="002F7377" w:rsidRPr="00887201" w:rsidRDefault="002F7377" w:rsidP="002F7377">
      <w:pPr>
        <w:autoSpaceDE w:val="0"/>
        <w:autoSpaceDN w:val="0"/>
        <w:adjustRightInd w:val="0"/>
        <w:ind w:right="-142"/>
        <w:jc w:val="both"/>
        <w:outlineLvl w:val="1"/>
        <w:rPr>
          <w:bCs/>
          <w:lang w:eastAsia="en-US"/>
        </w:rPr>
      </w:pPr>
      <w:r w:rsidRPr="00887201">
        <w:rPr>
          <w:bCs/>
          <w:lang w:eastAsia="en-US"/>
        </w:rPr>
        <w:t xml:space="preserve">    </w:t>
      </w:r>
      <w:r>
        <w:rPr>
          <w:bCs/>
          <w:lang w:eastAsia="en-US"/>
        </w:rPr>
        <w:t xml:space="preserve">     </w:t>
      </w:r>
      <w:r w:rsidR="005607D7">
        <w:rPr>
          <w:bCs/>
          <w:lang w:eastAsia="en-US"/>
        </w:rPr>
        <w:t>71</w:t>
      </w:r>
      <w:r w:rsidRPr="00887201">
        <w:rPr>
          <w:bCs/>
          <w:lang w:eastAsia="en-US"/>
        </w:rPr>
        <w:t>.</w:t>
      </w:r>
      <w:r w:rsidRPr="00887201">
        <w:rPr>
          <w:b/>
          <w:bCs/>
          <w:lang w:eastAsia="en-US"/>
        </w:rPr>
        <w:t xml:space="preserve"> </w:t>
      </w:r>
      <w:r w:rsidRPr="00887201">
        <w:rPr>
          <w:bCs/>
          <w:lang w:eastAsia="en-US"/>
        </w:rPr>
        <w:t xml:space="preserve">Выдача дубликатов документов по результатам предоставления муниципальной услуги </w:t>
      </w:r>
      <w:r>
        <w:rPr>
          <w:bCs/>
          <w:lang w:eastAsia="en-US"/>
        </w:rPr>
        <w:t>КУИ</w:t>
      </w:r>
      <w:r w:rsidRPr="00887201">
        <w:rPr>
          <w:bCs/>
          <w:lang w:eastAsia="en-US"/>
        </w:rPr>
        <w:t xml:space="preserve"> не производится.</w:t>
      </w: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/>
        <w:jc w:val="center"/>
        <w:outlineLvl w:val="1"/>
        <w:rPr>
          <w:lang w:eastAsia="en-US"/>
        </w:rPr>
      </w:pP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/>
        <w:jc w:val="center"/>
        <w:outlineLvl w:val="1"/>
        <w:rPr>
          <w:b/>
          <w:bCs/>
          <w:lang w:eastAsia="en-US"/>
        </w:rPr>
      </w:pPr>
      <w:r w:rsidRPr="00887201">
        <w:rPr>
          <w:b/>
          <w:bCs/>
          <w:lang w:eastAsia="en-US"/>
        </w:rPr>
        <w:t xml:space="preserve">Раздел 4. Формы </w:t>
      </w:r>
      <w:proofErr w:type="gramStart"/>
      <w:r w:rsidRPr="00887201">
        <w:rPr>
          <w:b/>
          <w:bCs/>
          <w:lang w:eastAsia="en-US"/>
        </w:rPr>
        <w:t>контроля за</w:t>
      </w:r>
      <w:proofErr w:type="gramEnd"/>
      <w:r w:rsidRPr="00887201">
        <w:rPr>
          <w:b/>
          <w:bCs/>
          <w:lang w:eastAsia="en-US"/>
        </w:rPr>
        <w:t xml:space="preserve"> исполнением регламента</w:t>
      </w: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/>
        <w:rPr>
          <w:lang w:eastAsia="en-US"/>
        </w:rPr>
      </w:pPr>
    </w:p>
    <w:p w:rsidR="002F7377" w:rsidRPr="00C63169" w:rsidRDefault="002F7377" w:rsidP="002F7377">
      <w:pPr>
        <w:widowControl w:val="0"/>
        <w:autoSpaceDE w:val="0"/>
        <w:autoSpaceDN w:val="0"/>
        <w:adjustRightInd w:val="0"/>
        <w:ind w:right="-142"/>
        <w:jc w:val="center"/>
        <w:outlineLvl w:val="2"/>
        <w:rPr>
          <w:b/>
          <w:bCs/>
          <w:lang w:eastAsia="en-US"/>
        </w:rPr>
      </w:pPr>
      <w:r w:rsidRPr="00887201">
        <w:rPr>
          <w:b/>
          <w:bCs/>
          <w:lang w:eastAsia="en-US"/>
        </w:rPr>
        <w:t xml:space="preserve">Порядок осуществления текущего </w:t>
      </w:r>
      <w:proofErr w:type="gramStart"/>
      <w:r w:rsidRPr="00887201">
        <w:rPr>
          <w:b/>
          <w:bCs/>
          <w:lang w:eastAsia="en-US"/>
        </w:rPr>
        <w:t>контроля за</w:t>
      </w:r>
      <w:proofErr w:type="gramEnd"/>
      <w:r w:rsidRPr="00887201">
        <w:rPr>
          <w:b/>
          <w:bCs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F7377" w:rsidRPr="00887201" w:rsidRDefault="005607D7" w:rsidP="002F7377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  <w:r>
        <w:rPr>
          <w:lang w:eastAsia="en-US"/>
        </w:rPr>
        <w:t>72</w:t>
      </w:r>
      <w:r w:rsidR="002F7377" w:rsidRPr="00887201">
        <w:rPr>
          <w:lang w:eastAsia="en-US"/>
        </w:rPr>
        <w:t xml:space="preserve">. Текущий </w:t>
      </w:r>
      <w:proofErr w:type="gramStart"/>
      <w:r w:rsidR="002F7377" w:rsidRPr="00887201">
        <w:rPr>
          <w:lang w:eastAsia="en-US"/>
        </w:rPr>
        <w:t>контроль за</w:t>
      </w:r>
      <w:proofErr w:type="gramEnd"/>
      <w:r w:rsidR="002F7377" w:rsidRPr="00887201">
        <w:rPr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="002F7377">
        <w:rPr>
          <w:lang w:eastAsia="en-US"/>
        </w:rPr>
        <w:t>КУИ</w:t>
      </w:r>
      <w:r w:rsidR="002F7377" w:rsidRPr="00887201">
        <w:rPr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/>
        <w:outlineLvl w:val="2"/>
        <w:rPr>
          <w:b/>
          <w:bCs/>
          <w:lang w:eastAsia="en-US"/>
        </w:rPr>
      </w:pP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</w:t>
      </w:r>
      <w:r w:rsidRPr="00887201">
        <w:rPr>
          <w:b/>
          <w:bCs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887201">
        <w:rPr>
          <w:b/>
          <w:bCs/>
          <w:lang w:eastAsia="en-US"/>
        </w:rPr>
        <w:br/>
        <w:t xml:space="preserve">в том числе порядок и формы </w:t>
      </w:r>
      <w:proofErr w:type="gramStart"/>
      <w:r w:rsidRPr="00887201">
        <w:rPr>
          <w:b/>
          <w:bCs/>
          <w:lang w:eastAsia="en-US"/>
        </w:rPr>
        <w:t>контроля за</w:t>
      </w:r>
      <w:proofErr w:type="gramEnd"/>
      <w:r w:rsidRPr="00887201">
        <w:rPr>
          <w:b/>
          <w:bCs/>
          <w:lang w:eastAsia="en-US"/>
        </w:rPr>
        <w:t xml:space="preserve"> полнотой и качеством предоставления муниципальной услуги</w:t>
      </w:r>
    </w:p>
    <w:p w:rsidR="002F7377" w:rsidRPr="00887201" w:rsidRDefault="005607D7" w:rsidP="002F7377">
      <w:pPr>
        <w:widowControl w:val="0"/>
        <w:autoSpaceDE w:val="0"/>
        <w:autoSpaceDN w:val="0"/>
        <w:adjustRightInd w:val="0"/>
        <w:ind w:right="-142" w:firstLine="709"/>
        <w:jc w:val="both"/>
      </w:pPr>
      <w:r>
        <w:rPr>
          <w:lang w:eastAsia="en-US"/>
        </w:rPr>
        <w:t>73</w:t>
      </w:r>
      <w:r w:rsidR="002F7377" w:rsidRPr="00887201">
        <w:rPr>
          <w:lang w:eastAsia="en-US"/>
        </w:rPr>
        <w:t xml:space="preserve">. </w:t>
      </w:r>
      <w:r w:rsidR="002F7377" w:rsidRPr="00887201">
        <w:t>Проверка полноты и качества предоставления муниципальной услуги осуществляется в двух формах: плановой и внеплановой.</w:t>
      </w:r>
    </w:p>
    <w:p w:rsidR="002F7377" w:rsidRPr="00887201" w:rsidRDefault="002F7377" w:rsidP="002F7377">
      <w:pPr>
        <w:ind w:right="-142" w:firstLine="709"/>
        <w:jc w:val="both"/>
      </w:pPr>
      <w:r w:rsidRPr="00887201">
        <w:t xml:space="preserve">Плановые проверки полноты и качества предоставления муниципальной услуги осуществляются: </w:t>
      </w:r>
    </w:p>
    <w:p w:rsidR="002F7377" w:rsidRPr="00887201" w:rsidRDefault="002F7377" w:rsidP="002F7377">
      <w:pPr>
        <w:ind w:right="-142" w:firstLine="709"/>
        <w:jc w:val="both"/>
      </w:pPr>
      <w:r w:rsidRPr="00887201">
        <w:t xml:space="preserve">1) в соответствии с утвержденными календарными планами целевых проверок </w:t>
      </w:r>
      <w:r>
        <w:t>КУИ</w:t>
      </w:r>
      <w:r w:rsidRPr="00887201">
        <w:t>, но не реже чем один раз в полугодие;</w:t>
      </w:r>
    </w:p>
    <w:p w:rsidR="002F7377" w:rsidRPr="00887201" w:rsidRDefault="002F7377" w:rsidP="002F7377">
      <w:pPr>
        <w:ind w:right="-142" w:firstLine="709"/>
        <w:jc w:val="both"/>
      </w:pPr>
      <w:r w:rsidRPr="00887201">
        <w:t xml:space="preserve">2) в соответствии с требованиями нормативных правовых актов Свердловской области, устанавливающих формы отчетности о предоставлении муниципальной услуги. </w:t>
      </w:r>
    </w:p>
    <w:p w:rsidR="002F7377" w:rsidRPr="00887201" w:rsidRDefault="002F7377" w:rsidP="002F7377">
      <w:pPr>
        <w:ind w:right="-142" w:firstLine="709"/>
        <w:jc w:val="both"/>
      </w:pPr>
      <w:r w:rsidRPr="00887201">
        <w:t>Внеплановые проверки полноты и качества предоставления государственной услуги о</w:t>
      </w:r>
      <w:r>
        <w:t xml:space="preserve">существляются в связи с </w:t>
      </w:r>
      <w:r w:rsidRPr="00887201">
        <w:t>рассмотрением</w:t>
      </w:r>
      <w:r>
        <w:t xml:space="preserve"> </w:t>
      </w:r>
      <w:r w:rsidRPr="00887201">
        <w:t>поступивших</w:t>
      </w:r>
      <w:r>
        <w:t xml:space="preserve"> </w:t>
      </w:r>
      <w:r w:rsidRPr="00887201">
        <w:t xml:space="preserve">в </w:t>
      </w:r>
      <w:r>
        <w:t>КУИ</w:t>
      </w:r>
      <w:r w:rsidRPr="00887201">
        <w:t xml:space="preserve"> жалоб в отношении действий </w:t>
      </w:r>
      <w:r w:rsidRPr="00887201">
        <w:lastRenderedPageBreak/>
        <w:t xml:space="preserve">(бездействия) специалистов </w:t>
      </w:r>
      <w:r>
        <w:t>КУИ</w:t>
      </w:r>
      <w:r w:rsidRPr="00887201">
        <w:t xml:space="preserve"> и принятых ими решений при предоставлении муниципальной услуги либо по результатам текущего контроля. </w:t>
      </w:r>
    </w:p>
    <w:p w:rsidR="002F7377" w:rsidRPr="00887201" w:rsidRDefault="002F7377" w:rsidP="002F7377">
      <w:pPr>
        <w:ind w:right="-142" w:firstLine="709"/>
        <w:jc w:val="both"/>
      </w:pPr>
      <w:r w:rsidRPr="00887201">
        <w:t xml:space="preserve">По результатам проверок полноты и качества предоставления муниципальной услуги принимаются меры, направленные на устранение выявленных нарушений и </w:t>
      </w:r>
      <w:r>
        <w:t xml:space="preserve">их причин, соблюдение </w:t>
      </w:r>
      <w:r w:rsidRPr="00887201">
        <w:t>законности</w:t>
      </w:r>
      <w:r>
        <w:t xml:space="preserve"> </w:t>
      </w:r>
      <w:r w:rsidRPr="00887201">
        <w:t>и</w:t>
      </w:r>
      <w:r>
        <w:t xml:space="preserve"> </w:t>
      </w:r>
      <w:r w:rsidRPr="00887201">
        <w:t>правопорядка при реализации административных процедур.</w:t>
      </w:r>
    </w:p>
    <w:p w:rsidR="002F7377" w:rsidRPr="00887201" w:rsidRDefault="002F7377" w:rsidP="002F7377">
      <w:pPr>
        <w:autoSpaceDE w:val="0"/>
        <w:autoSpaceDN w:val="0"/>
        <w:adjustRightInd w:val="0"/>
        <w:ind w:right="-142"/>
        <w:jc w:val="both"/>
        <w:rPr>
          <w:lang w:eastAsia="en-US"/>
        </w:rPr>
      </w:pP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</w:t>
      </w:r>
      <w:r w:rsidRPr="00887201">
        <w:rPr>
          <w:b/>
          <w:bCs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2F7377" w:rsidRPr="00887201" w:rsidRDefault="002F7377" w:rsidP="002F7377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5607D7">
        <w:rPr>
          <w:lang w:eastAsia="en-US"/>
        </w:rPr>
        <w:t>74</w:t>
      </w:r>
      <w:r w:rsidRPr="00887201">
        <w:rPr>
          <w:lang w:eastAsia="en-US"/>
        </w:rPr>
        <w:t xml:space="preserve">. </w:t>
      </w:r>
      <w:r w:rsidRPr="00887201">
        <w:t xml:space="preserve">Специалисты </w:t>
      </w:r>
      <w:r>
        <w:t>КУИ</w:t>
      </w:r>
      <w:r w:rsidRPr="00887201">
        <w:t xml:space="preserve"> несут персональную ответственность за соблюдение сроков и порядка выполнения административных процедур, установленных настоящим Регламентом.</w:t>
      </w: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/>
        <w:jc w:val="center"/>
        <w:outlineLvl w:val="2"/>
        <w:rPr>
          <w:b/>
          <w:bCs/>
          <w:lang w:eastAsia="en-US"/>
        </w:rPr>
      </w:pP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/>
        <w:jc w:val="center"/>
        <w:outlineLvl w:val="2"/>
        <w:rPr>
          <w:b/>
          <w:bCs/>
          <w:lang w:eastAsia="en-US"/>
        </w:rPr>
      </w:pPr>
      <w:r w:rsidRPr="00887201">
        <w:rPr>
          <w:b/>
          <w:bCs/>
          <w:lang w:eastAsia="en-US"/>
        </w:rPr>
        <w:t>Положения, характеризующие требования к порядку и формам</w:t>
      </w:r>
    </w:p>
    <w:p w:rsidR="002F7377" w:rsidRPr="00887201" w:rsidRDefault="002F7377" w:rsidP="002F7377">
      <w:pPr>
        <w:widowControl w:val="0"/>
        <w:autoSpaceDE w:val="0"/>
        <w:autoSpaceDN w:val="0"/>
        <w:adjustRightInd w:val="0"/>
        <w:ind w:right="-142"/>
        <w:jc w:val="center"/>
        <w:outlineLvl w:val="2"/>
        <w:rPr>
          <w:b/>
          <w:bCs/>
          <w:lang w:eastAsia="en-US"/>
        </w:rPr>
      </w:pPr>
      <w:proofErr w:type="gramStart"/>
      <w:r w:rsidRPr="00887201">
        <w:rPr>
          <w:b/>
          <w:bCs/>
          <w:lang w:eastAsia="en-US"/>
        </w:rPr>
        <w:t>контроля за</w:t>
      </w:r>
      <w:proofErr w:type="gramEnd"/>
      <w:r w:rsidRPr="00887201">
        <w:rPr>
          <w:b/>
          <w:bCs/>
          <w:lang w:eastAsia="en-US"/>
        </w:rPr>
        <w:t xml:space="preserve"> предоставлением муниципальной услуги,</w:t>
      </w:r>
    </w:p>
    <w:p w:rsidR="002F7377" w:rsidRPr="00887201" w:rsidRDefault="002F7377" w:rsidP="002F7377">
      <w:pPr>
        <w:autoSpaceDE w:val="0"/>
        <w:autoSpaceDN w:val="0"/>
        <w:adjustRightInd w:val="0"/>
        <w:ind w:right="-142"/>
        <w:jc w:val="center"/>
        <w:rPr>
          <w:b/>
          <w:bCs/>
          <w:lang w:eastAsia="en-US"/>
        </w:rPr>
      </w:pPr>
      <w:r w:rsidRPr="00887201">
        <w:rPr>
          <w:b/>
          <w:bCs/>
          <w:lang w:eastAsia="en-US"/>
        </w:rPr>
        <w:t>в том числе со стороны граждан, их объединений и организаций</w:t>
      </w:r>
    </w:p>
    <w:p w:rsidR="002F7377" w:rsidRPr="00887201" w:rsidRDefault="002F7377" w:rsidP="002F7377">
      <w:pPr>
        <w:autoSpaceDE w:val="0"/>
        <w:autoSpaceDN w:val="0"/>
        <w:adjustRightInd w:val="0"/>
        <w:ind w:right="-142"/>
        <w:jc w:val="both"/>
      </w:pPr>
      <w:r>
        <w:rPr>
          <w:lang w:eastAsia="en-US"/>
        </w:rPr>
        <w:t xml:space="preserve">    </w:t>
      </w:r>
      <w:r w:rsidR="005607D7">
        <w:rPr>
          <w:lang w:eastAsia="en-US"/>
        </w:rPr>
        <w:t>75</w:t>
      </w:r>
      <w:r w:rsidRPr="00887201">
        <w:rPr>
          <w:lang w:eastAsia="en-US"/>
        </w:rPr>
        <w:t xml:space="preserve">. </w:t>
      </w:r>
      <w:r w:rsidRPr="00887201">
        <w:t xml:space="preserve">Граждане, их объединения и организации осуществляют </w:t>
      </w:r>
      <w:proofErr w:type="gramStart"/>
      <w:r w:rsidRPr="00887201">
        <w:t>контроль</w:t>
      </w:r>
      <w:r w:rsidRPr="00887201">
        <w:br/>
        <w:t>за</w:t>
      </w:r>
      <w:proofErr w:type="gramEnd"/>
      <w:r w:rsidRPr="00887201">
        <w:t xml:space="preserve"> предоставлением муниципальной услуги путем получения информации</w:t>
      </w:r>
      <w:r w:rsidRPr="00887201">
        <w:br/>
        <w:t>о предоставлении муниципальной услуги, в том числе о ходе предоставления муниципальной услуги в порядке, предусмотренном разделом 5 настоящего Регламента.</w:t>
      </w:r>
    </w:p>
    <w:p w:rsidR="002F7377" w:rsidRPr="00887201" w:rsidRDefault="002F7377" w:rsidP="002F7377">
      <w:pPr>
        <w:autoSpaceDE w:val="0"/>
        <w:autoSpaceDN w:val="0"/>
        <w:adjustRightInd w:val="0"/>
        <w:ind w:right="-142" w:firstLine="709"/>
        <w:jc w:val="both"/>
        <w:rPr>
          <w:lang w:eastAsia="en-US"/>
        </w:rPr>
      </w:pPr>
    </w:p>
    <w:p w:rsidR="002F7377" w:rsidRPr="00887201" w:rsidRDefault="002F7377" w:rsidP="002F7377">
      <w:pPr>
        <w:widowControl w:val="0"/>
        <w:autoSpaceDE w:val="0"/>
        <w:autoSpaceDN w:val="0"/>
        <w:ind w:right="-142" w:firstLine="540"/>
        <w:jc w:val="both"/>
        <w:rPr>
          <w:b/>
          <w:bCs/>
        </w:rPr>
      </w:pPr>
      <w:r w:rsidRPr="00887201">
        <w:rPr>
          <w:b/>
          <w:bCs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</w:p>
    <w:p w:rsidR="002F7377" w:rsidRPr="00887201" w:rsidRDefault="002F7377" w:rsidP="002F7377">
      <w:pPr>
        <w:widowControl w:val="0"/>
        <w:autoSpaceDE w:val="0"/>
        <w:autoSpaceDN w:val="0"/>
        <w:ind w:right="-142" w:firstLine="540"/>
        <w:jc w:val="center"/>
        <w:rPr>
          <w:b/>
          <w:bCs/>
        </w:rPr>
      </w:pPr>
    </w:p>
    <w:p w:rsidR="002F7377" w:rsidRPr="00887201" w:rsidRDefault="002F7377" w:rsidP="002F7377">
      <w:pPr>
        <w:widowControl w:val="0"/>
        <w:autoSpaceDE w:val="0"/>
        <w:autoSpaceDN w:val="0"/>
        <w:ind w:right="-142" w:firstLine="540"/>
        <w:jc w:val="center"/>
        <w:rPr>
          <w:b/>
          <w:bCs/>
        </w:rPr>
      </w:pPr>
      <w:proofErr w:type="gramStart"/>
      <w:r w:rsidRPr="00887201">
        <w:rPr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</w:t>
      </w:r>
      <w:r w:rsidR="004D1925">
        <w:rPr>
          <w:b/>
          <w:bCs/>
        </w:rPr>
        <w:t>–</w:t>
      </w:r>
      <w:r w:rsidRPr="00887201">
        <w:rPr>
          <w:b/>
          <w:bCs/>
        </w:rPr>
        <w:t xml:space="preserve"> жалоба)</w:t>
      </w:r>
      <w:proofErr w:type="gramEnd"/>
    </w:p>
    <w:p w:rsidR="002F7377" w:rsidRPr="00887201" w:rsidRDefault="002F7377" w:rsidP="002F7377">
      <w:pPr>
        <w:widowControl w:val="0"/>
        <w:autoSpaceDE w:val="0"/>
        <w:autoSpaceDN w:val="0"/>
        <w:ind w:right="-142" w:firstLine="540"/>
        <w:jc w:val="both"/>
        <w:rPr>
          <w:b/>
          <w:bCs/>
        </w:rPr>
      </w:pPr>
    </w:p>
    <w:p w:rsidR="002F7377" w:rsidRPr="00887201" w:rsidRDefault="002F7377" w:rsidP="002F7377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t xml:space="preserve">     </w:t>
      </w:r>
      <w:r w:rsidR="005607D7">
        <w:t>76</w:t>
      </w:r>
      <w:r w:rsidRPr="00887201">
        <w:t xml:space="preserve">. </w:t>
      </w:r>
      <w:proofErr w:type="gramStart"/>
      <w:r w:rsidRPr="00887201">
        <w:rPr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исполнительным органом государственной власти Свердловской области, предоставляющим государственную услугу, его должностных лиц и государственных гражданских служащих, а также решения и действия (бездействие) многофункционального центра, работников многофункционального центра </w:t>
      </w:r>
      <w:r w:rsidRPr="00887201">
        <w:t>предоставления государственных и муниципальных услуг</w:t>
      </w:r>
      <w:r w:rsidRPr="00887201">
        <w:rPr>
          <w:lang w:eastAsia="en-US"/>
        </w:rPr>
        <w:t xml:space="preserve"> в досудебном (внесудебном) порядке </w:t>
      </w:r>
      <w:r w:rsidRPr="00887201">
        <w:rPr>
          <w:lang w:eastAsia="en-US"/>
        </w:rPr>
        <w:br/>
        <w:t xml:space="preserve">в случаях, предусмотренных статьей 11.1 Федерального закона </w:t>
      </w:r>
      <w:r w:rsidRPr="00887201">
        <w:rPr>
          <w:lang w:eastAsia="en-US"/>
        </w:rPr>
        <w:br/>
        <w:t>от 27.07.2010 № 210-ФЗ.</w:t>
      </w:r>
      <w:proofErr w:type="gramEnd"/>
    </w:p>
    <w:p w:rsidR="002F7377" w:rsidRPr="00887201" w:rsidRDefault="002F7377" w:rsidP="002F7377">
      <w:pPr>
        <w:ind w:right="-142" w:firstLine="709"/>
        <w:jc w:val="center"/>
        <w:rPr>
          <w:b/>
          <w:bCs/>
          <w:lang w:eastAsia="en-US"/>
        </w:rPr>
      </w:pPr>
    </w:p>
    <w:p w:rsidR="002F7377" w:rsidRPr="00887201" w:rsidRDefault="002F7377" w:rsidP="002F7377">
      <w:pPr>
        <w:ind w:right="-142" w:firstLine="709"/>
        <w:jc w:val="center"/>
        <w:rPr>
          <w:b/>
          <w:bCs/>
          <w:lang w:eastAsia="en-US"/>
        </w:rPr>
      </w:pPr>
      <w:r w:rsidRPr="00887201">
        <w:rPr>
          <w:b/>
          <w:bCs/>
          <w:lang w:eastAsia="en-US"/>
        </w:rPr>
        <w:t>Органы местного самоуправления муниципального образования,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F7377" w:rsidRPr="00887201" w:rsidRDefault="002F7377" w:rsidP="002F7377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5607D7">
        <w:rPr>
          <w:lang w:eastAsia="en-US"/>
        </w:rPr>
        <w:t>77</w:t>
      </w:r>
      <w:r w:rsidRPr="00887201">
        <w:rPr>
          <w:lang w:eastAsia="en-US"/>
        </w:rPr>
        <w:t>. В случае обжалования решений и действий (бездействия)</w:t>
      </w:r>
      <w:r w:rsidRPr="00887201">
        <w:t xml:space="preserve"> </w:t>
      </w:r>
      <w:r>
        <w:t>КУИ</w:t>
      </w:r>
      <w:r w:rsidRPr="00887201">
        <w:rPr>
          <w:lang w:eastAsia="en-US"/>
        </w:rPr>
        <w:t xml:space="preserve">, его должностных лиц и муниципальных служащих жалоба подается для рассмотрения в </w:t>
      </w:r>
      <w:r>
        <w:rPr>
          <w:lang w:eastAsia="en-US"/>
        </w:rPr>
        <w:t>КУИ</w:t>
      </w:r>
      <w:r w:rsidRPr="00887201">
        <w:rPr>
          <w:lang w:eastAsia="en-US"/>
        </w:rPr>
        <w:t xml:space="preserve"> в письменной форме на бумажном носителе, в том числе при личном приеме заявителя, по почте или через многофункциональный центр </w:t>
      </w:r>
      <w:r w:rsidRPr="00887201">
        <w:t>предоставления государственных и муниципальных услуг</w:t>
      </w:r>
      <w:r w:rsidRPr="00887201">
        <w:rPr>
          <w:lang w:eastAsia="en-US"/>
        </w:rPr>
        <w:t xml:space="preserve"> либо в электронной форме. </w:t>
      </w:r>
    </w:p>
    <w:p w:rsidR="002F7377" w:rsidRPr="00887201" w:rsidRDefault="005607D7" w:rsidP="002F7377">
      <w:pPr>
        <w:autoSpaceDE w:val="0"/>
        <w:autoSpaceDN w:val="0"/>
        <w:adjustRightInd w:val="0"/>
        <w:ind w:right="-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2F7377" w:rsidRPr="00887201">
        <w:rPr>
          <w:lang w:eastAsia="en-US"/>
        </w:rPr>
        <w:t xml:space="preserve">Жалобу на решения и действия (бездействие) </w:t>
      </w:r>
      <w:r w:rsidR="002F7377">
        <w:t>КУИ</w:t>
      </w:r>
      <w:r w:rsidR="002F7377" w:rsidRPr="00887201">
        <w:rPr>
          <w:lang w:eastAsia="en-US"/>
        </w:rPr>
        <w:t xml:space="preserve">, также возможно подать в Администрацию Артинского городского округа в письменной форме на бумажном носителе, в том числе при личном приеме заявителя, по почте или через многофункциональный центр </w:t>
      </w:r>
      <w:r w:rsidR="002F7377" w:rsidRPr="00887201">
        <w:t>предоставления государственных и муниципальных услуг</w:t>
      </w:r>
      <w:r w:rsidR="002F7377" w:rsidRPr="00887201">
        <w:rPr>
          <w:lang w:eastAsia="en-US"/>
        </w:rPr>
        <w:t xml:space="preserve"> либо в электронной форме. </w:t>
      </w:r>
    </w:p>
    <w:p w:rsidR="002F7377" w:rsidRPr="00887201" w:rsidRDefault="005607D7" w:rsidP="002F7377">
      <w:pPr>
        <w:ind w:right="-142"/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2F7377" w:rsidRPr="00887201">
        <w:rPr>
          <w:lang w:eastAsia="en-US"/>
        </w:rPr>
        <w:t xml:space="preserve"> </w:t>
      </w:r>
      <w:proofErr w:type="gramStart"/>
      <w:r w:rsidR="002F7377" w:rsidRPr="00887201">
        <w:rPr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="002F7377" w:rsidRPr="00887201">
        <w:t>предоставления государственных и муниципальных услуг</w:t>
      </w:r>
      <w:r w:rsidR="002F7377" w:rsidRPr="00887201">
        <w:rPr>
          <w:lang w:eastAsia="en-US"/>
        </w:rPr>
        <w:t xml:space="preserve">, работника многофункционального центра </w:t>
      </w:r>
      <w:r w:rsidR="002F7377" w:rsidRPr="00887201">
        <w:t>предоставления государственных и муниципальных услуг</w:t>
      </w:r>
      <w:r w:rsidR="002F7377" w:rsidRPr="00887201">
        <w:rPr>
          <w:lang w:eastAsia="en-US"/>
        </w:rPr>
        <w:t xml:space="preserve"> жалоба подается для </w:t>
      </w:r>
      <w:r w:rsidR="002F7377" w:rsidRPr="00887201">
        <w:rPr>
          <w:lang w:eastAsia="en-US"/>
        </w:rPr>
        <w:lastRenderedPageBreak/>
        <w:t xml:space="preserve">рассмотрения в многофункциональный центр </w:t>
      </w:r>
      <w:r w:rsidR="002F7377" w:rsidRPr="00887201">
        <w:t>предоставления государственных и муниципальных услуг</w:t>
      </w:r>
      <w:r w:rsidR="002F7377" w:rsidRPr="00887201">
        <w:rPr>
          <w:lang w:eastAsia="en-US"/>
        </w:rPr>
        <w:t xml:space="preserve">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</w:t>
      </w:r>
      <w:proofErr w:type="gramEnd"/>
      <w:r w:rsidR="002F7377" w:rsidRPr="00887201">
        <w:rPr>
          <w:lang w:eastAsia="en-US"/>
        </w:rPr>
        <w:t xml:space="preserve"> почте или в электронной форме.</w:t>
      </w:r>
    </w:p>
    <w:p w:rsidR="002F7377" w:rsidRPr="00887201" w:rsidRDefault="002F7377" w:rsidP="002F7377">
      <w:pPr>
        <w:ind w:right="-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Pr="00887201">
        <w:rPr>
          <w:lang w:eastAsia="en-US"/>
        </w:rPr>
        <w:t xml:space="preserve">Жалобу на решения и действия (бездействие) многофункционального центра </w:t>
      </w:r>
      <w:r w:rsidRPr="00887201">
        <w:t>предоставления государственных и муниципальных услуг</w:t>
      </w:r>
      <w:r w:rsidRPr="00887201">
        <w:rPr>
          <w:lang w:eastAsia="en-US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2F7377" w:rsidRPr="00887201" w:rsidRDefault="002F7377" w:rsidP="002F7377">
      <w:pPr>
        <w:ind w:right="-142" w:firstLine="709"/>
        <w:jc w:val="center"/>
        <w:rPr>
          <w:b/>
          <w:bCs/>
        </w:rPr>
      </w:pPr>
    </w:p>
    <w:p w:rsidR="002F7377" w:rsidRPr="00887201" w:rsidRDefault="002F7377" w:rsidP="002F7377">
      <w:pPr>
        <w:ind w:right="-142" w:firstLine="709"/>
        <w:jc w:val="center"/>
        <w:rPr>
          <w:b/>
          <w:bCs/>
        </w:rPr>
      </w:pPr>
      <w:r w:rsidRPr="00887201">
        <w:rPr>
          <w:b/>
          <w:bCs/>
        </w:rPr>
        <w:t>Способы</w:t>
      </w:r>
      <w:r w:rsidRPr="00887201">
        <w:rPr>
          <w:b/>
          <w:bCs/>
          <w:lang w:eastAsia="en-US"/>
        </w:rPr>
        <w:t xml:space="preserve"> информирования заявителей о порядке подачи и р</w:t>
      </w:r>
      <w:r w:rsidRPr="00887201">
        <w:rPr>
          <w:b/>
          <w:bCs/>
        </w:rPr>
        <w:t>ассмотрения жалобы, в том числе с использованием Единого портала</w:t>
      </w:r>
    </w:p>
    <w:p w:rsidR="002F7377" w:rsidRPr="00887201" w:rsidRDefault="005607D7" w:rsidP="005607D7">
      <w:pPr>
        <w:ind w:right="-142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2F7377">
        <w:rPr>
          <w:lang w:eastAsia="en-US"/>
        </w:rPr>
        <w:t>7</w:t>
      </w:r>
      <w:r>
        <w:rPr>
          <w:lang w:eastAsia="en-US"/>
        </w:rPr>
        <w:t>8</w:t>
      </w:r>
      <w:r w:rsidR="002F7377" w:rsidRPr="00887201">
        <w:rPr>
          <w:lang w:eastAsia="en-US"/>
        </w:rPr>
        <w:t xml:space="preserve">. </w:t>
      </w:r>
      <w:r w:rsidR="002F7377">
        <w:t>КУИ,</w:t>
      </w:r>
      <w:r w:rsidR="002F7377" w:rsidRPr="00887201">
        <w:rPr>
          <w:lang w:eastAsia="en-US"/>
        </w:rPr>
        <w:t xml:space="preserve"> многофункциональный центр </w:t>
      </w:r>
      <w:r w:rsidR="002F7377" w:rsidRPr="00887201">
        <w:t>предоставления государственных и муниципальных услуг</w:t>
      </w:r>
      <w:r w:rsidR="002F7377" w:rsidRPr="00887201">
        <w:rPr>
          <w:lang w:eastAsia="en-US"/>
        </w:rPr>
        <w:t xml:space="preserve">, а также учредитель многофункционального центра </w:t>
      </w:r>
      <w:r w:rsidR="002F7377" w:rsidRPr="00887201">
        <w:t>предоставления государственных и муниципальных услуг</w:t>
      </w:r>
      <w:r w:rsidR="002F7377" w:rsidRPr="00887201">
        <w:rPr>
          <w:lang w:eastAsia="en-US"/>
        </w:rPr>
        <w:t xml:space="preserve"> обеспечивают:</w:t>
      </w:r>
    </w:p>
    <w:p w:rsidR="002F7377" w:rsidRPr="00887201" w:rsidRDefault="002F7377" w:rsidP="002F7377">
      <w:pPr>
        <w:ind w:right="-142" w:firstLine="709"/>
        <w:jc w:val="both"/>
        <w:rPr>
          <w:lang w:eastAsia="en-US"/>
        </w:rPr>
      </w:pPr>
      <w:r w:rsidRPr="00887201">
        <w:rPr>
          <w:lang w:eastAsia="en-US"/>
        </w:rPr>
        <w:t xml:space="preserve">1) информирование заявителей о порядке обжалования решений и действий (бездействия) органа местного самоуправления муниципального образования,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Pr="00887201">
        <w:t>предоставления государственных и муниципальных услуг</w:t>
      </w:r>
      <w:r w:rsidRPr="00887201">
        <w:rPr>
          <w:lang w:eastAsia="en-US"/>
        </w:rPr>
        <w:t>, его должностных лиц и работников посредством размещения информации:</w:t>
      </w:r>
    </w:p>
    <w:p w:rsidR="002F7377" w:rsidRPr="00887201" w:rsidRDefault="002F7377" w:rsidP="002F7377">
      <w:pPr>
        <w:ind w:right="-142" w:firstLine="709"/>
        <w:jc w:val="both"/>
        <w:rPr>
          <w:lang w:eastAsia="en-US"/>
        </w:rPr>
      </w:pPr>
      <w:r w:rsidRPr="00887201">
        <w:rPr>
          <w:lang w:eastAsia="en-US"/>
        </w:rPr>
        <w:t>на стендах в местах предоставления муниципальных услуг;</w:t>
      </w:r>
    </w:p>
    <w:p w:rsidR="002F7377" w:rsidRPr="00887201" w:rsidRDefault="002F7377" w:rsidP="002F7377">
      <w:pPr>
        <w:ind w:right="-142" w:firstLine="709"/>
        <w:jc w:val="both"/>
        <w:rPr>
          <w:lang w:eastAsia="en-US"/>
        </w:rPr>
      </w:pPr>
      <w:r w:rsidRPr="00887201">
        <w:rPr>
          <w:lang w:eastAsia="en-US"/>
        </w:rPr>
        <w:t xml:space="preserve">на официальных сайтах органов, предоставляющих муниципальные услуги, многофункционального центра </w:t>
      </w:r>
      <w:r w:rsidRPr="00887201">
        <w:t>предоставления государственных и муниципальных услуг</w:t>
      </w:r>
      <w:r w:rsidRPr="00887201">
        <w:rPr>
          <w:lang w:eastAsia="en-US"/>
        </w:rPr>
        <w:t xml:space="preserve"> (</w:t>
      </w:r>
      <w:hyperlink r:id="rId34" w:history="1">
        <w:r w:rsidRPr="00887201">
          <w:rPr>
            <w:lang w:eastAsia="en-US"/>
          </w:rPr>
          <w:t>http://mfc66.ru/</w:t>
        </w:r>
      </w:hyperlink>
      <w:r w:rsidRPr="00887201">
        <w:rPr>
          <w:lang w:eastAsia="en-US"/>
        </w:rPr>
        <w:t xml:space="preserve">) и учредителя многофункционального центра </w:t>
      </w:r>
      <w:r w:rsidRPr="00887201">
        <w:t>предоставления государственных и муниципальных услуг</w:t>
      </w:r>
      <w:r w:rsidRPr="00887201">
        <w:rPr>
          <w:lang w:eastAsia="en-US"/>
        </w:rPr>
        <w:t xml:space="preserve"> (</w:t>
      </w:r>
      <w:hyperlink r:id="rId35" w:history="1">
        <w:r w:rsidRPr="00887201">
          <w:rPr>
            <w:lang w:eastAsia="en-US"/>
          </w:rPr>
          <w:t>http://dis.midural.ru/</w:t>
        </w:r>
      </w:hyperlink>
      <w:r w:rsidRPr="00887201">
        <w:rPr>
          <w:lang w:eastAsia="en-US"/>
        </w:rPr>
        <w:t>);</w:t>
      </w:r>
    </w:p>
    <w:p w:rsidR="002F7377" w:rsidRPr="00887201" w:rsidRDefault="002F7377" w:rsidP="002F7377">
      <w:pPr>
        <w:ind w:right="-142" w:firstLine="709"/>
        <w:jc w:val="both"/>
        <w:rPr>
          <w:lang w:eastAsia="en-US"/>
        </w:rPr>
      </w:pPr>
      <w:r w:rsidRPr="00887201">
        <w:rPr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2F7377" w:rsidRPr="00887201" w:rsidRDefault="002F7377" w:rsidP="004D1925">
      <w:pPr>
        <w:pStyle w:val="af4"/>
        <w:numPr>
          <w:ilvl w:val="0"/>
          <w:numId w:val="8"/>
        </w:numPr>
        <w:ind w:right="-142"/>
        <w:jc w:val="both"/>
        <w:rPr>
          <w:lang w:eastAsia="en-US"/>
        </w:rPr>
      </w:pPr>
      <w:r w:rsidRPr="00887201">
        <w:rPr>
          <w:lang w:eastAsia="en-US"/>
        </w:rPr>
        <w:t xml:space="preserve">консультирование заявителей о порядке обжалования решений и действий (бездействия)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Pr="00887201">
        <w:t>предоставления государственных и муниципальных услуг</w:t>
      </w:r>
      <w:r w:rsidRPr="00887201">
        <w:rPr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2F7377" w:rsidRPr="00887201" w:rsidRDefault="002F7377" w:rsidP="002F7377">
      <w:pPr>
        <w:widowControl w:val="0"/>
        <w:autoSpaceDE w:val="0"/>
        <w:autoSpaceDN w:val="0"/>
        <w:ind w:right="-142"/>
      </w:pPr>
    </w:p>
    <w:p w:rsidR="002F7377" w:rsidRPr="00887201" w:rsidRDefault="002F7377" w:rsidP="002F7377">
      <w:pPr>
        <w:shd w:val="clear" w:color="auto" w:fill="FFFFFF"/>
        <w:spacing w:line="290" w:lineRule="atLeast"/>
        <w:ind w:right="-142" w:firstLine="540"/>
        <w:jc w:val="center"/>
        <w:rPr>
          <w:b/>
        </w:rPr>
      </w:pPr>
      <w:r w:rsidRPr="00887201">
        <w:rPr>
          <w:b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</w:t>
      </w:r>
    </w:p>
    <w:p w:rsidR="0089019A" w:rsidRPr="00887201" w:rsidRDefault="002F7377" w:rsidP="0089019A">
      <w:pPr>
        <w:shd w:val="clear" w:color="auto" w:fill="FFFFFF"/>
        <w:spacing w:line="290" w:lineRule="atLeast"/>
        <w:ind w:right="-142" w:firstLine="540"/>
        <w:jc w:val="both"/>
      </w:pPr>
      <w:r>
        <w:t>7</w:t>
      </w:r>
      <w:r w:rsidR="005607D7">
        <w:t>9</w:t>
      </w:r>
      <w:r w:rsidRPr="00887201">
        <w:t xml:space="preserve">. </w:t>
      </w:r>
      <w:r w:rsidR="0089019A" w:rsidRPr="00887201">
        <w:t xml:space="preserve">Заявитель может обратиться с </w:t>
      </w:r>
      <w:proofErr w:type="gramStart"/>
      <w:r w:rsidR="0089019A" w:rsidRPr="00887201">
        <w:t>жалобой</w:t>
      </w:r>
      <w:proofErr w:type="gramEnd"/>
      <w:r w:rsidR="0089019A" w:rsidRPr="00887201">
        <w:t xml:space="preserve"> в том числе в следующих случаях:</w:t>
      </w:r>
    </w:p>
    <w:p w:rsidR="0089019A" w:rsidRPr="00887201" w:rsidRDefault="0089019A" w:rsidP="0089019A">
      <w:pPr>
        <w:shd w:val="clear" w:color="auto" w:fill="FFFFFF"/>
        <w:spacing w:line="290" w:lineRule="atLeast"/>
        <w:ind w:right="-142" w:firstLine="540"/>
        <w:jc w:val="both"/>
      </w:pPr>
      <w:bookmarkStart w:id="5" w:name="dst220"/>
      <w:bookmarkEnd w:id="5"/>
      <w:r w:rsidRPr="00887201">
        <w:t>1) нарушение срока регистрации запроса о предоставлении государственной или муниципальной услуги, запроса, указанного в </w:t>
      </w:r>
      <w:hyperlink r:id="rId36" w:anchor="dst244" w:history="1">
        <w:r w:rsidRPr="00887201">
          <w:t>статье 15.1</w:t>
        </w:r>
      </w:hyperlink>
      <w:r w:rsidRPr="00887201">
        <w:t xml:space="preserve"> Федерального закона </w:t>
      </w:r>
      <w:r w:rsidRPr="00887201">
        <w:rPr>
          <w:shd w:val="clear" w:color="auto" w:fill="FFFFFF"/>
        </w:rPr>
        <w:t>от 27.07.2010г. № 210-ФЗ «Об организации предоставления государственных и муниципальных услуг»</w:t>
      </w:r>
      <w:r w:rsidRPr="00887201">
        <w:t>;</w:t>
      </w:r>
    </w:p>
    <w:p w:rsidR="0089019A" w:rsidRPr="00887201" w:rsidRDefault="0089019A" w:rsidP="0089019A">
      <w:pPr>
        <w:shd w:val="clear" w:color="auto" w:fill="FFFFFF"/>
        <w:spacing w:line="290" w:lineRule="atLeast"/>
        <w:ind w:right="-142" w:firstLine="540"/>
        <w:jc w:val="both"/>
      </w:pPr>
      <w:bookmarkStart w:id="6" w:name="dst221"/>
      <w:bookmarkEnd w:id="6"/>
      <w:r w:rsidRPr="00887201">
        <w:t xml:space="preserve">2) нарушение срока предоставления государственной или муниципальной услуги. </w:t>
      </w:r>
      <w:proofErr w:type="gramStart"/>
      <w:r w:rsidRPr="00887201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7" w:anchor="dst100354" w:history="1">
        <w:r w:rsidRPr="00887201">
          <w:t>частью 1.3 статьи 16</w:t>
        </w:r>
      </w:hyperlink>
      <w:r w:rsidRPr="00887201">
        <w:t> вышеуказанного Федерального закона;</w:t>
      </w:r>
      <w:proofErr w:type="gramEnd"/>
    </w:p>
    <w:p w:rsidR="0089019A" w:rsidRPr="00887201" w:rsidRDefault="0089019A" w:rsidP="0089019A">
      <w:pPr>
        <w:shd w:val="clear" w:color="auto" w:fill="FFFFFF"/>
        <w:spacing w:line="290" w:lineRule="atLeast"/>
        <w:ind w:right="-142" w:firstLine="540"/>
        <w:jc w:val="both"/>
      </w:pPr>
      <w:bookmarkStart w:id="7" w:name="dst102"/>
      <w:bookmarkEnd w:id="7"/>
      <w:r w:rsidRPr="00887201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</w:t>
      </w:r>
      <w:r w:rsidRPr="00887201">
        <w:lastRenderedPageBreak/>
        <w:t>Федерации, муниципальными правовыми актами для предоставления государственной или муниципальной услуги;</w:t>
      </w:r>
    </w:p>
    <w:p w:rsidR="0089019A" w:rsidRPr="00887201" w:rsidRDefault="0089019A" w:rsidP="0089019A">
      <w:pPr>
        <w:shd w:val="clear" w:color="auto" w:fill="FFFFFF"/>
        <w:spacing w:line="290" w:lineRule="atLeast"/>
        <w:ind w:right="-142" w:firstLine="540"/>
        <w:jc w:val="both"/>
      </w:pPr>
      <w:bookmarkStart w:id="8" w:name="dst103"/>
      <w:bookmarkEnd w:id="8"/>
      <w:r w:rsidRPr="0088720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019A" w:rsidRPr="00887201" w:rsidRDefault="0089019A" w:rsidP="0089019A">
      <w:pPr>
        <w:shd w:val="clear" w:color="auto" w:fill="FFFFFF"/>
        <w:spacing w:line="290" w:lineRule="atLeast"/>
        <w:ind w:right="-142" w:firstLine="540"/>
        <w:jc w:val="both"/>
      </w:pPr>
      <w:bookmarkStart w:id="9" w:name="dst222"/>
      <w:bookmarkEnd w:id="9"/>
      <w:proofErr w:type="gramStart"/>
      <w:r w:rsidRPr="00887201"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87201">
        <w:t xml:space="preserve"> </w:t>
      </w:r>
      <w:proofErr w:type="gramStart"/>
      <w:r w:rsidRPr="00887201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8" w:anchor="dst100354" w:history="1">
        <w:r w:rsidRPr="00887201">
          <w:t>частью 1.3 статьи 16</w:t>
        </w:r>
      </w:hyperlink>
      <w:r w:rsidRPr="00887201">
        <w:t> вышеуказанного Федерального закона;</w:t>
      </w:r>
      <w:proofErr w:type="gramEnd"/>
    </w:p>
    <w:p w:rsidR="0089019A" w:rsidRPr="00887201" w:rsidRDefault="0089019A" w:rsidP="0089019A">
      <w:pPr>
        <w:shd w:val="clear" w:color="auto" w:fill="FFFFFF"/>
        <w:spacing w:line="290" w:lineRule="atLeast"/>
        <w:ind w:right="-142" w:firstLine="540"/>
        <w:jc w:val="both"/>
      </w:pPr>
      <w:bookmarkStart w:id="10" w:name="dst105"/>
      <w:bookmarkEnd w:id="10"/>
      <w:r w:rsidRPr="00887201"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019A" w:rsidRPr="00887201" w:rsidRDefault="0089019A" w:rsidP="0089019A">
      <w:pPr>
        <w:shd w:val="clear" w:color="auto" w:fill="FFFFFF"/>
        <w:spacing w:line="290" w:lineRule="atLeast"/>
        <w:ind w:right="-142" w:firstLine="540"/>
        <w:jc w:val="both"/>
      </w:pPr>
      <w:bookmarkStart w:id="11" w:name="dst223"/>
      <w:bookmarkEnd w:id="11"/>
      <w:proofErr w:type="gramStart"/>
      <w:r w:rsidRPr="00887201"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 w:rsidRPr="00887201">
        <w:t xml:space="preserve"> </w:t>
      </w:r>
      <w:proofErr w:type="gramStart"/>
      <w:r w:rsidRPr="00887201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39" w:anchor="dst100354" w:history="1">
        <w:r w:rsidRPr="00887201">
          <w:t>частью 1.3 статьи 16</w:t>
        </w:r>
      </w:hyperlink>
      <w:r w:rsidRPr="00887201">
        <w:t> вышеуказанного Федерального закона;</w:t>
      </w:r>
      <w:proofErr w:type="gramEnd"/>
    </w:p>
    <w:p w:rsidR="0089019A" w:rsidRPr="00887201" w:rsidRDefault="0089019A" w:rsidP="0089019A">
      <w:pPr>
        <w:shd w:val="clear" w:color="auto" w:fill="FFFFFF"/>
        <w:spacing w:line="290" w:lineRule="atLeast"/>
        <w:ind w:right="-142" w:firstLine="540"/>
        <w:jc w:val="both"/>
      </w:pPr>
      <w:bookmarkStart w:id="12" w:name="dst224"/>
      <w:bookmarkEnd w:id="12"/>
      <w:r w:rsidRPr="00887201"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89019A" w:rsidRDefault="0089019A" w:rsidP="0089019A">
      <w:pPr>
        <w:shd w:val="clear" w:color="auto" w:fill="FFFFFF"/>
        <w:spacing w:line="290" w:lineRule="atLeast"/>
        <w:ind w:right="-142" w:firstLine="540"/>
        <w:jc w:val="both"/>
      </w:pPr>
      <w:bookmarkStart w:id="13" w:name="dst225"/>
      <w:bookmarkEnd w:id="13"/>
      <w:proofErr w:type="gramStart"/>
      <w:r w:rsidRPr="00887201"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87201">
        <w:t xml:space="preserve"> </w:t>
      </w:r>
      <w:proofErr w:type="gramStart"/>
      <w:r w:rsidRPr="00887201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40" w:anchor="dst100354" w:history="1">
        <w:r w:rsidRPr="00887201">
          <w:t>частью 1.3 статьи 16</w:t>
        </w:r>
      </w:hyperlink>
      <w:r w:rsidRPr="00887201">
        <w:t>вышеуказанного Федерального закона.</w:t>
      </w:r>
      <w:proofErr w:type="gramEnd"/>
    </w:p>
    <w:p w:rsidR="0089019A" w:rsidRPr="001C0B9C" w:rsidRDefault="0089019A" w:rsidP="0089019A">
      <w:pPr>
        <w:ind w:firstLine="540"/>
        <w:jc w:val="both"/>
      </w:pPr>
      <w:r>
        <w:t>80</w:t>
      </w:r>
      <w:r w:rsidRPr="001C0B9C">
        <w:t xml:space="preserve">. </w:t>
      </w:r>
      <w:proofErr w:type="gramStart"/>
      <w:r w:rsidRPr="001C0B9C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или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</w:t>
      </w:r>
      <w:r w:rsidR="004D1925">
        <w:t>«</w:t>
      </w:r>
      <w:r w:rsidRPr="001C0B9C">
        <w:t>Интернет</w:t>
      </w:r>
      <w:r w:rsidR="004D1925">
        <w:t>»</w:t>
      </w:r>
      <w:r w:rsidRPr="001C0B9C">
        <w:t>, официального сайта Администрации Артинского округа в сети Интернет (</w:t>
      </w:r>
      <w:hyperlink r:id="rId41" w:history="1">
        <w:r w:rsidRPr="001C0B9C">
          <w:rPr>
            <w:rStyle w:val="a3"/>
            <w:color w:val="auto"/>
          </w:rPr>
          <w:t>http://arti.midural.ru/</w:t>
        </w:r>
      </w:hyperlink>
      <w:r w:rsidRPr="001C0B9C">
        <w:t>), единого портала государственных и муниципальных услуг либо регионального портала государственных и муниципальных</w:t>
      </w:r>
      <w:proofErr w:type="gramEnd"/>
      <w:r w:rsidRPr="001C0B9C">
        <w:t xml:space="preserve"> услуг (https://do.gosuslugi.ru/) , а также может быть </w:t>
      </w:r>
      <w:proofErr w:type="gramStart"/>
      <w:r w:rsidRPr="001C0B9C">
        <w:t>принята</w:t>
      </w:r>
      <w:proofErr w:type="gramEnd"/>
      <w:r w:rsidRPr="001C0B9C">
        <w:t xml:space="preserve"> при личном приеме заявителя.                                                            </w:t>
      </w:r>
    </w:p>
    <w:p w:rsidR="0089019A" w:rsidRPr="001C0B9C" w:rsidRDefault="0089019A" w:rsidP="0089019A">
      <w:pPr>
        <w:ind w:firstLine="540"/>
        <w:jc w:val="both"/>
      </w:pPr>
      <w:r w:rsidRPr="001C0B9C">
        <w:lastRenderedPageBreak/>
        <w:t xml:space="preserve">Заявитель имеет следующие права на получение информации и документов, необходимых для обоснования и рассмотрения жалобы:                           </w:t>
      </w:r>
      <w:r w:rsidRPr="001C0B9C">
        <w:tab/>
      </w:r>
    </w:p>
    <w:p w:rsidR="0089019A" w:rsidRPr="001C0B9C" w:rsidRDefault="0089019A" w:rsidP="0089019A">
      <w:pPr>
        <w:ind w:firstLine="540"/>
        <w:jc w:val="both"/>
      </w:pPr>
      <w:r w:rsidRPr="001C0B9C">
        <w:t xml:space="preserve">- представлять дополнительные документы и материалы либо обращаться с просьбой об их истребовании;                                                                                  </w:t>
      </w:r>
      <w:r w:rsidRPr="001C0B9C">
        <w:tab/>
      </w:r>
    </w:p>
    <w:p w:rsidR="0089019A" w:rsidRPr="001C0B9C" w:rsidRDefault="0089019A" w:rsidP="0089019A">
      <w:pPr>
        <w:ind w:firstLine="540"/>
        <w:jc w:val="both"/>
      </w:pPr>
      <w:r w:rsidRPr="001C0B9C"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89019A" w:rsidRPr="001C0B9C" w:rsidRDefault="0089019A" w:rsidP="0089019A">
      <w:pPr>
        <w:ind w:firstLine="540"/>
        <w:jc w:val="both"/>
      </w:pPr>
      <w:proofErr w:type="gramStart"/>
      <w:r w:rsidRPr="001C0B9C"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4D1925">
        <w:t>–</w:t>
      </w:r>
      <w:r w:rsidRPr="001C0B9C">
        <w:t xml:space="preserve"> в течение пяти рабочих дней со дня ее регистрации. </w:t>
      </w:r>
      <w:bookmarkStart w:id="14" w:name="Par38"/>
      <w:bookmarkEnd w:id="14"/>
      <w:r w:rsidRPr="001C0B9C">
        <w:t xml:space="preserve">                                                                                                                              </w:t>
      </w:r>
      <w:proofErr w:type="gramEnd"/>
    </w:p>
    <w:p w:rsidR="0089019A" w:rsidRPr="001C0B9C" w:rsidRDefault="0089019A" w:rsidP="0089019A">
      <w:pPr>
        <w:ind w:firstLine="540"/>
        <w:jc w:val="both"/>
      </w:pPr>
      <w:r>
        <w:t>81</w:t>
      </w:r>
      <w:r w:rsidRPr="001C0B9C">
        <w:t xml:space="preserve">. </w:t>
      </w:r>
      <w:proofErr w:type="gramStart"/>
      <w:r w:rsidRPr="001C0B9C">
        <w:t xml:space="preserve">По результатам рассмотрения жалобы принимается одно из следующих решений:                                                                                                              </w:t>
      </w:r>
      <w:r w:rsidRPr="001C0B9C">
        <w:tab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                            </w:t>
      </w:r>
      <w:r w:rsidRPr="001C0B9C">
        <w:tab/>
      </w:r>
      <w:proofErr w:type="gramEnd"/>
    </w:p>
    <w:p w:rsidR="0089019A" w:rsidRPr="001C0B9C" w:rsidRDefault="0089019A" w:rsidP="0089019A">
      <w:pPr>
        <w:ind w:firstLine="540"/>
        <w:jc w:val="both"/>
      </w:pPr>
      <w:r w:rsidRPr="001C0B9C">
        <w:t xml:space="preserve">2) в удовлетворении жалобы отказывается.                                                </w:t>
      </w:r>
      <w:r w:rsidRPr="001C0B9C">
        <w:tab/>
      </w:r>
    </w:p>
    <w:p w:rsidR="0089019A" w:rsidRPr="001C0B9C" w:rsidRDefault="0089019A" w:rsidP="0089019A">
      <w:pPr>
        <w:jc w:val="both"/>
      </w:pPr>
      <w:r w:rsidRPr="001C0B9C">
        <w:t xml:space="preserve">        </w:t>
      </w:r>
      <w:r>
        <w:t>82</w:t>
      </w:r>
      <w:r w:rsidRPr="001C0B9C">
        <w:t xml:space="preserve">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C0B9C">
        <w:t>неудобства</w:t>
      </w:r>
      <w:proofErr w:type="gramEnd"/>
      <w:r w:rsidRPr="001C0B9C">
        <w:t xml:space="preserve"> и указывается информация о дальнейших действиях, которые необходимо совершить заявителю в целях получения муниципальной услуги.                                                                                               </w:t>
      </w:r>
      <w:r w:rsidRPr="001C0B9C">
        <w:tab/>
        <w:t xml:space="preserve">В случае признания </w:t>
      </w:r>
      <w:proofErr w:type="gramStart"/>
      <w:r w:rsidRPr="001C0B9C">
        <w:t>жалобы</w:t>
      </w:r>
      <w:proofErr w:type="gramEnd"/>
      <w:r w:rsidRPr="001C0B9C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019A" w:rsidRPr="001C0B9C" w:rsidRDefault="00DE6423" w:rsidP="0089019A">
      <w:pPr>
        <w:ind w:firstLine="708"/>
        <w:jc w:val="both"/>
      </w:pPr>
      <w:hyperlink r:id="rId42" w:history="1">
        <w:r w:rsidR="0089019A">
          <w:t>83</w:t>
        </w:r>
        <w:r w:rsidR="0089019A" w:rsidRPr="001C0B9C">
          <w:t>.</w:t>
        </w:r>
      </w:hyperlink>
      <w:r w:rsidR="0089019A" w:rsidRPr="001C0B9C">
        <w:t xml:space="preserve"> </w:t>
      </w:r>
      <w:proofErr w:type="gramStart"/>
      <w:r w:rsidR="0089019A" w:rsidRPr="001C0B9C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по желанию заявителя в электронной форме не позднее дня, следующего за днем принятия решения).</w:t>
      </w:r>
      <w:proofErr w:type="gramEnd"/>
    </w:p>
    <w:p w:rsidR="0089019A" w:rsidRPr="001C0B9C" w:rsidRDefault="0089019A" w:rsidP="0089019A">
      <w:pPr>
        <w:ind w:firstLine="708"/>
        <w:jc w:val="both"/>
      </w:pPr>
      <w:r w:rsidRPr="001C0B9C">
        <w:t xml:space="preserve">В случае установления в ходе или по результатам </w:t>
      </w:r>
      <w:proofErr w:type="gramStart"/>
      <w:r w:rsidRPr="001C0B9C">
        <w:t>рассмотрения жалобы признаков состава административного правонарушения</w:t>
      </w:r>
      <w:proofErr w:type="gramEnd"/>
      <w:r w:rsidRPr="001C0B9C">
        <w:t xml:space="preserve"> или преступления, имеющиеся материалы незамедлительно направляются в органы прокуратуры.</w:t>
      </w:r>
    </w:p>
    <w:p w:rsidR="0089019A" w:rsidRPr="001C0B9C" w:rsidRDefault="0089019A" w:rsidP="0089019A">
      <w:pPr>
        <w:ind w:firstLine="708"/>
        <w:jc w:val="both"/>
      </w:pPr>
      <w:r>
        <w:t>84</w:t>
      </w:r>
      <w:r w:rsidRPr="001C0B9C">
        <w:t>. Заявитель вправе обжаловать решения, принятые в ходе предоставления муниципальной услуги, действия (бездействие) должностных лиц КУИ в судебном порядке.</w:t>
      </w:r>
    </w:p>
    <w:p w:rsidR="00A86329" w:rsidRDefault="00A86329" w:rsidP="0089019A">
      <w:pPr>
        <w:shd w:val="clear" w:color="auto" w:fill="FFFFFF"/>
        <w:spacing w:line="290" w:lineRule="atLeast"/>
        <w:ind w:right="-142" w:firstLine="540"/>
        <w:jc w:val="both"/>
        <w:rPr>
          <w:szCs w:val="28"/>
        </w:rPr>
      </w:pPr>
    </w:p>
    <w:p w:rsidR="00090F75" w:rsidRDefault="00090F75" w:rsidP="00E10C82">
      <w:pPr>
        <w:rPr>
          <w:sz w:val="18"/>
          <w:szCs w:val="20"/>
        </w:rPr>
      </w:pPr>
    </w:p>
    <w:p w:rsidR="009F09D5" w:rsidRDefault="009F09D5" w:rsidP="00E10C82">
      <w:pPr>
        <w:rPr>
          <w:sz w:val="18"/>
          <w:szCs w:val="20"/>
        </w:rPr>
      </w:pPr>
    </w:p>
    <w:p w:rsidR="009F09D5" w:rsidRDefault="009F09D5" w:rsidP="00E10C82">
      <w:pPr>
        <w:rPr>
          <w:sz w:val="18"/>
          <w:szCs w:val="20"/>
        </w:rPr>
      </w:pPr>
    </w:p>
    <w:p w:rsidR="009F09D5" w:rsidRDefault="009F09D5" w:rsidP="00E10C82">
      <w:pPr>
        <w:rPr>
          <w:sz w:val="18"/>
          <w:szCs w:val="20"/>
        </w:rPr>
      </w:pPr>
    </w:p>
    <w:p w:rsidR="009F09D5" w:rsidRDefault="009F09D5" w:rsidP="00E10C82">
      <w:pPr>
        <w:rPr>
          <w:sz w:val="18"/>
          <w:szCs w:val="20"/>
        </w:rPr>
      </w:pPr>
    </w:p>
    <w:p w:rsidR="009F09D5" w:rsidRDefault="009F09D5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9019A" w:rsidRDefault="0089019A" w:rsidP="00E10C82">
      <w:pPr>
        <w:rPr>
          <w:sz w:val="18"/>
          <w:szCs w:val="20"/>
        </w:rPr>
      </w:pPr>
    </w:p>
    <w:p w:rsidR="008E3ACD" w:rsidRPr="00256196" w:rsidRDefault="008E3ACD" w:rsidP="00E10C82">
      <w:pPr>
        <w:rPr>
          <w:sz w:val="18"/>
          <w:szCs w:val="20"/>
        </w:rPr>
      </w:pPr>
    </w:p>
    <w:p w:rsidR="00E10C82" w:rsidRPr="001E6B62" w:rsidRDefault="00E10C82" w:rsidP="00E10C82">
      <w:pPr>
        <w:ind w:left="5103"/>
        <w:rPr>
          <w:sz w:val="18"/>
          <w:szCs w:val="20"/>
        </w:rPr>
      </w:pPr>
      <w:r>
        <w:rPr>
          <w:sz w:val="18"/>
          <w:szCs w:val="20"/>
        </w:rPr>
        <w:lastRenderedPageBreak/>
        <w:t xml:space="preserve">                       </w:t>
      </w:r>
      <w:r w:rsidR="009F09D5">
        <w:rPr>
          <w:sz w:val="18"/>
          <w:szCs w:val="20"/>
        </w:rPr>
        <w:t xml:space="preserve">                                 </w:t>
      </w:r>
      <w:r>
        <w:rPr>
          <w:sz w:val="18"/>
          <w:szCs w:val="20"/>
        </w:rPr>
        <w:t xml:space="preserve"> </w:t>
      </w:r>
      <w:r w:rsidRPr="00256196">
        <w:rPr>
          <w:sz w:val="18"/>
          <w:szCs w:val="20"/>
        </w:rPr>
        <w:t xml:space="preserve">Приложение № </w:t>
      </w:r>
      <w:r w:rsidR="005607D7">
        <w:rPr>
          <w:sz w:val="18"/>
          <w:szCs w:val="20"/>
        </w:rPr>
        <w:t>1</w:t>
      </w:r>
    </w:p>
    <w:p w:rsidR="00E10C82" w:rsidRPr="00256196" w:rsidRDefault="00E10C82" w:rsidP="00E10C82">
      <w:pPr>
        <w:ind w:left="5103"/>
        <w:jc w:val="both"/>
        <w:rPr>
          <w:sz w:val="14"/>
          <w:szCs w:val="16"/>
        </w:rPr>
      </w:pPr>
    </w:p>
    <w:p w:rsidR="00E10C82" w:rsidRPr="00256196" w:rsidRDefault="00E10C82" w:rsidP="00E10C82">
      <w:pPr>
        <w:ind w:left="6372"/>
      </w:pPr>
    </w:p>
    <w:tbl>
      <w:tblPr>
        <w:tblW w:w="4993" w:type="dxa"/>
        <w:tblInd w:w="4752" w:type="dxa"/>
        <w:tblLook w:val="04A0"/>
      </w:tblPr>
      <w:tblGrid>
        <w:gridCol w:w="954"/>
        <w:gridCol w:w="681"/>
        <w:gridCol w:w="340"/>
        <w:gridCol w:w="656"/>
        <w:gridCol w:w="230"/>
        <w:gridCol w:w="928"/>
        <w:gridCol w:w="1227"/>
      </w:tblGrid>
      <w:tr w:rsidR="00E10C82" w:rsidRPr="00256196" w:rsidTr="00350B7D">
        <w:tc>
          <w:tcPr>
            <w:tcW w:w="4993" w:type="dxa"/>
            <w:gridSpan w:val="7"/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56196">
              <w:rPr>
                <w:rFonts w:eastAsia="Calibri"/>
              </w:rPr>
              <w:t>Главе Артинского городского округа</w:t>
            </w:r>
          </w:p>
        </w:tc>
      </w:tr>
      <w:tr w:rsidR="00E10C82" w:rsidRPr="00256196" w:rsidTr="00350B7D">
        <w:tc>
          <w:tcPr>
            <w:tcW w:w="4993" w:type="dxa"/>
            <w:gridSpan w:val="7"/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256196">
              <w:rPr>
                <w:rFonts w:eastAsia="Calibri"/>
                <w:bCs/>
              </w:rPr>
              <w:t>________________________________________</w:t>
            </w:r>
          </w:p>
        </w:tc>
      </w:tr>
      <w:tr w:rsidR="00E10C82" w:rsidRPr="00256196" w:rsidTr="00350B7D">
        <w:tc>
          <w:tcPr>
            <w:tcW w:w="709" w:type="dxa"/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56196">
              <w:rPr>
                <w:rFonts w:eastAsia="Calibri"/>
              </w:rPr>
              <w:t>от</w:t>
            </w:r>
          </w:p>
        </w:tc>
        <w:tc>
          <w:tcPr>
            <w:tcW w:w="42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49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19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56196">
              <w:rPr>
                <w:rFonts w:eastAsia="Calibri"/>
              </w:rPr>
              <w:t>паспорт серия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56196">
              <w:rPr>
                <w:rFonts w:eastAsia="Calibri"/>
              </w:rPr>
              <w:t>№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1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56196">
              <w:rPr>
                <w:rFonts w:eastAsia="Calibri"/>
              </w:rPr>
              <w:t xml:space="preserve">выдан </w:t>
            </w:r>
          </w:p>
        </w:tc>
        <w:tc>
          <w:tcPr>
            <w:tcW w:w="3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1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4993" w:type="dxa"/>
            <w:gridSpan w:val="7"/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8"/>
              </w:rPr>
            </w:pPr>
            <w:r w:rsidRPr="00256196">
              <w:rPr>
                <w:rFonts w:eastAsia="Calibri"/>
                <w:sz w:val="16"/>
                <w:szCs w:val="18"/>
              </w:rPr>
              <w:t xml:space="preserve">(для граждан – реквизиты документа, удостоверяющего личность; для юридических </w:t>
            </w:r>
            <w:proofErr w:type="gramStart"/>
            <w:r w:rsidRPr="00256196">
              <w:rPr>
                <w:rFonts w:eastAsia="Calibri"/>
                <w:sz w:val="16"/>
                <w:szCs w:val="18"/>
              </w:rPr>
              <w:t>лиц–полное</w:t>
            </w:r>
            <w:proofErr w:type="gramEnd"/>
            <w:r w:rsidRPr="00256196">
              <w:rPr>
                <w:rFonts w:eastAsia="Calibri"/>
                <w:sz w:val="16"/>
                <w:szCs w:val="18"/>
              </w:rPr>
              <w:t xml:space="preserve"> наименование, организационно-правовая форма, сведения о государственной регистрации, ИНН\ОГРН)</w:t>
            </w:r>
          </w:p>
        </w:tc>
      </w:tr>
      <w:tr w:rsidR="00E10C82" w:rsidRPr="00256196" w:rsidTr="00350B7D">
        <w:tc>
          <w:tcPr>
            <w:tcW w:w="2726" w:type="dxa"/>
            <w:gridSpan w:val="4"/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56196">
              <w:rPr>
                <w:rFonts w:eastAsia="Calibri"/>
              </w:rPr>
              <w:t>Адрес заявителя (ей):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499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49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4993" w:type="dxa"/>
            <w:gridSpan w:val="7"/>
            <w:shd w:val="clear" w:color="auto" w:fill="auto"/>
          </w:tcPr>
          <w:p w:rsidR="00E10C82" w:rsidRPr="00256196" w:rsidRDefault="00E10C82" w:rsidP="00350B7D">
            <w:pPr>
              <w:pBdr>
                <w:top w:val="single" w:sz="4" w:space="1" w:color="auto"/>
              </w:pBdr>
              <w:jc w:val="center"/>
              <w:rPr>
                <w:rFonts w:eastAsia="Calibri"/>
              </w:rPr>
            </w:pPr>
            <w:r w:rsidRPr="00256196">
              <w:rPr>
                <w:rFonts w:eastAsia="Calibri"/>
                <w:sz w:val="16"/>
                <w:szCs w:val="18"/>
              </w:rPr>
              <w:t>(местонахождение юридического лица, почтовый адрес; место регистрации физического лица)</w:t>
            </w:r>
          </w:p>
        </w:tc>
      </w:tr>
      <w:tr w:rsidR="00E10C82" w:rsidRPr="00256196" w:rsidTr="00350B7D">
        <w:tc>
          <w:tcPr>
            <w:tcW w:w="1529" w:type="dxa"/>
            <w:gridSpan w:val="2"/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56196">
              <w:rPr>
                <w:rFonts w:eastAsia="Calibri"/>
              </w:rPr>
              <w:t>Телефон:</w:t>
            </w:r>
          </w:p>
        </w:tc>
        <w:tc>
          <w:tcPr>
            <w:tcW w:w="34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10C82" w:rsidRPr="00256196" w:rsidTr="00350B7D">
        <w:tc>
          <w:tcPr>
            <w:tcW w:w="1529" w:type="dxa"/>
            <w:gridSpan w:val="2"/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256196">
              <w:rPr>
                <w:rFonts w:eastAsia="Calibri"/>
                <w:lang w:val="en-US"/>
              </w:rPr>
              <w:t>e-mail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C82" w:rsidRPr="00256196" w:rsidRDefault="00E10C82" w:rsidP="0035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E10C82" w:rsidRPr="00256196" w:rsidRDefault="00E10C82" w:rsidP="00E10C82">
      <w:pPr>
        <w:jc w:val="both"/>
        <w:rPr>
          <w:sz w:val="22"/>
        </w:rPr>
      </w:pPr>
    </w:p>
    <w:p w:rsidR="005607D7" w:rsidRDefault="00E10C82" w:rsidP="005607D7">
      <w:pPr>
        <w:spacing w:after="360"/>
        <w:jc w:val="center"/>
        <w:rPr>
          <w:bCs/>
          <w:sz w:val="22"/>
        </w:rPr>
      </w:pPr>
      <w:r w:rsidRPr="00256196">
        <w:rPr>
          <w:bCs/>
          <w:sz w:val="22"/>
        </w:rPr>
        <w:t>ЗАЯВЛЕНИЕ</w:t>
      </w:r>
      <w:r>
        <w:rPr>
          <w:bCs/>
          <w:sz w:val="22"/>
        </w:rPr>
        <w:t xml:space="preserve"> О ПЕРЕРАСПРЕДЕЛЕНИИ ЗЕМЕЛЬНЫХ УЧАСТКОВ</w:t>
      </w:r>
    </w:p>
    <w:p w:rsidR="00E10C82" w:rsidRPr="005607D7" w:rsidRDefault="00E10C82" w:rsidP="005607D7">
      <w:pPr>
        <w:spacing w:after="360"/>
        <w:jc w:val="both"/>
      </w:pPr>
      <w:r>
        <w:t xml:space="preserve">Прошу произвести перераспределение земли или земельного участка, находящегося в государственной, муниципальной собственности </w:t>
      </w:r>
      <w:r>
        <w:rPr>
          <w:sz w:val="18"/>
          <w:szCs w:val="18"/>
        </w:rPr>
        <w:t>(нужное 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5166"/>
      </w:tblGrid>
      <w:tr w:rsidR="00E10C82" w:rsidRPr="001E6B62" w:rsidTr="00350B7D">
        <w:tc>
          <w:tcPr>
            <w:tcW w:w="4819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кадастровый номер земельного участка (при наличии </w:t>
            </w:r>
            <w:r w:rsidR="004D1925">
              <w:rPr>
                <w:rFonts w:ascii="Times New Roman" w:hAnsi="Times New Roman" w:cs="Times New Roman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lang w:eastAsia="en-US"/>
              </w:rPr>
              <w:t xml:space="preserve"> если земельный участок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стоит на кадастровом учете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166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______:____:__________________:__________</w:t>
            </w:r>
          </w:p>
        </w:tc>
      </w:tr>
      <w:tr w:rsidR="00E10C82" w:rsidRPr="001E6B62" w:rsidTr="00350B7D">
        <w:tc>
          <w:tcPr>
            <w:tcW w:w="4819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земель</w:t>
            </w:r>
          </w:p>
        </w:tc>
        <w:tc>
          <w:tcPr>
            <w:tcW w:w="5166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</w:t>
            </w:r>
          </w:p>
        </w:tc>
      </w:tr>
      <w:tr w:rsidR="00E10C82" w:rsidRPr="001E6B62" w:rsidTr="00350B7D">
        <w:tc>
          <w:tcPr>
            <w:tcW w:w="4819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площадью</w:t>
            </w:r>
          </w:p>
        </w:tc>
        <w:tc>
          <w:tcPr>
            <w:tcW w:w="5166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______________________________________________кв.м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E10C82" w:rsidRPr="001E6B62" w:rsidTr="00350B7D">
        <w:trPr>
          <w:trHeight w:val="1244"/>
        </w:trPr>
        <w:tc>
          <w:tcPr>
            <w:tcW w:w="4819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адресу:</w:t>
            </w:r>
          </w:p>
        </w:tc>
        <w:tc>
          <w:tcPr>
            <w:tcW w:w="5166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10C82" w:rsidRPr="001E6B62" w:rsidTr="00350B7D">
        <w:tc>
          <w:tcPr>
            <w:tcW w:w="4819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разрешенным видом использования:</w:t>
            </w:r>
          </w:p>
        </w:tc>
        <w:tc>
          <w:tcPr>
            <w:tcW w:w="5166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____________________________________________________________________________________________________</w:t>
            </w:r>
          </w:p>
        </w:tc>
      </w:tr>
    </w:tbl>
    <w:p w:rsidR="00E10C82" w:rsidRDefault="00E10C82" w:rsidP="00E10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2CA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8552CA">
        <w:rPr>
          <w:rFonts w:ascii="Times New Roman" w:hAnsi="Times New Roman" w:cs="Times New Roman"/>
          <w:sz w:val="24"/>
          <w:szCs w:val="24"/>
        </w:rPr>
        <w:t xml:space="preserve"> смежн</w:t>
      </w:r>
      <w:r>
        <w:rPr>
          <w:rFonts w:ascii="Times New Roman" w:hAnsi="Times New Roman" w:cs="Times New Roman"/>
          <w:sz w:val="24"/>
          <w:szCs w:val="24"/>
        </w:rPr>
        <w:t>ую границу с земельным участком, принадлежащим мне на праве собственности: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5166"/>
      </w:tblGrid>
      <w:tr w:rsidR="00E10C82" w:rsidRPr="001E6B62" w:rsidTr="00350B7D">
        <w:tc>
          <w:tcPr>
            <w:tcW w:w="4819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кадастровый номер земельного участка (при наличии </w:t>
            </w:r>
            <w:r w:rsidR="004D1925">
              <w:rPr>
                <w:rFonts w:ascii="Times New Roman" w:hAnsi="Times New Roman" w:cs="Times New Roman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lang w:eastAsia="en-US"/>
              </w:rPr>
              <w:t xml:space="preserve"> если земельный участок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стоит на кадастровом учете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166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______:____:__________________:__________</w:t>
            </w:r>
          </w:p>
        </w:tc>
      </w:tr>
      <w:tr w:rsidR="00E10C82" w:rsidRPr="001E6B62" w:rsidTr="00350B7D">
        <w:tc>
          <w:tcPr>
            <w:tcW w:w="4819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земель</w:t>
            </w:r>
          </w:p>
        </w:tc>
        <w:tc>
          <w:tcPr>
            <w:tcW w:w="5166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</w:t>
            </w:r>
          </w:p>
        </w:tc>
      </w:tr>
      <w:tr w:rsidR="00E10C82" w:rsidRPr="001E6B62" w:rsidTr="00350B7D">
        <w:tc>
          <w:tcPr>
            <w:tcW w:w="4819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площадью</w:t>
            </w:r>
          </w:p>
        </w:tc>
        <w:tc>
          <w:tcPr>
            <w:tcW w:w="5166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______________________________________________кв.м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E10C82" w:rsidRPr="001E6B62" w:rsidTr="00350B7D">
        <w:trPr>
          <w:trHeight w:val="1244"/>
        </w:trPr>
        <w:tc>
          <w:tcPr>
            <w:tcW w:w="4819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адресу:</w:t>
            </w:r>
          </w:p>
        </w:tc>
        <w:tc>
          <w:tcPr>
            <w:tcW w:w="5166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10C82" w:rsidRPr="001E6B62" w:rsidTr="00350B7D">
        <w:tc>
          <w:tcPr>
            <w:tcW w:w="4819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 разрешенным видом использования:</w:t>
            </w:r>
          </w:p>
        </w:tc>
        <w:tc>
          <w:tcPr>
            <w:tcW w:w="5166" w:type="dxa"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____________________________________________________________________________________________________</w:t>
            </w:r>
          </w:p>
        </w:tc>
      </w:tr>
      <w:tr w:rsidR="00E10C82" w:rsidRPr="001E6B62" w:rsidTr="00350B7D">
        <w:tc>
          <w:tcPr>
            <w:tcW w:w="4819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принадлежащим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заявителю на праве собственности на </w:t>
            </w:r>
            <w:r w:rsidRPr="00B02F23">
              <w:rPr>
                <w:rFonts w:ascii="Times New Roman" w:hAnsi="Times New Roman" w:cs="Times New Roman"/>
                <w:lang w:eastAsia="en-US"/>
              </w:rPr>
              <w:t xml:space="preserve">основании (указать реквизиты правоустанавливающего и (или) </w:t>
            </w:r>
            <w:proofErr w:type="spellStart"/>
            <w:r w:rsidRPr="00B02F23">
              <w:rPr>
                <w:rFonts w:ascii="Times New Roman" w:hAnsi="Times New Roman" w:cs="Times New Roman"/>
                <w:lang w:eastAsia="en-US"/>
              </w:rPr>
              <w:t>правоудостоверяющего</w:t>
            </w:r>
            <w:proofErr w:type="spellEnd"/>
            <w:r w:rsidRPr="00B02F23">
              <w:rPr>
                <w:rFonts w:ascii="Times New Roman" w:hAnsi="Times New Roman" w:cs="Times New Roman"/>
                <w:lang w:eastAsia="en-US"/>
              </w:rPr>
              <w:t xml:space="preserve"> документа)</w:t>
            </w:r>
          </w:p>
        </w:tc>
        <w:tc>
          <w:tcPr>
            <w:tcW w:w="5166" w:type="dxa"/>
            <w:hideMark/>
          </w:tcPr>
          <w:p w:rsidR="00E10C82" w:rsidRDefault="00E10C82" w:rsidP="00350B7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______________________________________________________________________________________________________________________________________________________</w:t>
            </w:r>
          </w:p>
        </w:tc>
      </w:tr>
    </w:tbl>
    <w:p w:rsidR="00E10C82" w:rsidRPr="00B02F23" w:rsidRDefault="00E10C82" w:rsidP="00E10C82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23">
        <w:rPr>
          <w:rFonts w:ascii="Times New Roman" w:eastAsia="Times New Roman" w:hAnsi="Times New Roman" w:cs="Times New Roman"/>
          <w:sz w:val="24"/>
          <w:szCs w:val="24"/>
        </w:rPr>
        <w:t>и заключить соглашение о перераспределении земель и (или) земельных участков, находящихся в государственной или муниципальной собствен</w:t>
      </w:r>
      <w:r>
        <w:rPr>
          <w:rFonts w:ascii="Times New Roman" w:eastAsia="Times New Roman" w:hAnsi="Times New Roman" w:cs="Times New Roman"/>
          <w:sz w:val="24"/>
          <w:szCs w:val="24"/>
        </w:rPr>
        <w:t>ности, и земельных участков</w:t>
      </w:r>
      <w:r w:rsidRPr="00B02F23">
        <w:rPr>
          <w:rFonts w:ascii="Times New Roman" w:eastAsia="Times New Roman" w:hAnsi="Times New Roman" w:cs="Times New Roman"/>
          <w:sz w:val="24"/>
          <w:szCs w:val="24"/>
        </w:rPr>
        <w:t>, находящихся в частной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C82" w:rsidRDefault="00E10C82" w:rsidP="00E10C82">
      <w:pPr>
        <w:pStyle w:val="ConsPlusNormal"/>
        <w:ind w:firstLine="0"/>
        <w:rPr>
          <w:rFonts w:ascii="Times New Roman" w:eastAsia="Times New Roman" w:hAnsi="Times New Roman" w:cs="Times New Roman"/>
        </w:rPr>
      </w:pPr>
    </w:p>
    <w:p w:rsidR="005607D7" w:rsidRPr="00605B96" w:rsidRDefault="005607D7" w:rsidP="005607D7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5B96">
        <w:rPr>
          <w:rFonts w:ascii="Times New Roman" w:hAnsi="Times New Roman" w:cs="Times New Roman"/>
          <w:sz w:val="24"/>
          <w:szCs w:val="24"/>
        </w:rPr>
        <w:t>Результат   рассмотрения заявления о  предоставлении  муниципальной услуги  в  виде  бумажного  документа прошу предоставить следующим способом (</w:t>
      </w:r>
      <w:proofErr w:type="gramStart"/>
      <w:r w:rsidRPr="00605B9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05B96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5607D7" w:rsidRPr="00605B96" w:rsidRDefault="005607D7" w:rsidP="005607D7">
      <w:pPr>
        <w:pStyle w:val="ConsPlusNormal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9186"/>
      </w:tblGrid>
      <w:tr w:rsidR="005607D7" w:rsidRPr="00605B96" w:rsidTr="005607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7" w:rsidRPr="00605B96" w:rsidRDefault="005607D7" w:rsidP="007D5239">
            <w:pPr>
              <w:pStyle w:val="ConsPlusNormal"/>
              <w:tabs>
                <w:tab w:val="left" w:pos="9498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7" w:rsidRDefault="005607D7" w:rsidP="007D523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личного обращения в Комитет по управлению имуществом </w:t>
            </w:r>
          </w:p>
          <w:p w:rsidR="005607D7" w:rsidRPr="00605B96" w:rsidRDefault="005607D7" w:rsidP="007D523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>Администрации Артинского городского округа</w:t>
            </w:r>
          </w:p>
        </w:tc>
      </w:tr>
      <w:tr w:rsidR="005607D7" w:rsidRPr="00605B96" w:rsidTr="005607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7" w:rsidRPr="00605B96" w:rsidRDefault="005607D7" w:rsidP="007D5239">
            <w:pPr>
              <w:pStyle w:val="ConsPlusNormal"/>
              <w:tabs>
                <w:tab w:val="left" w:pos="9498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7" w:rsidRPr="00605B96" w:rsidRDefault="005607D7" w:rsidP="007D523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5607D7" w:rsidRPr="00605B96" w:rsidTr="005607D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7" w:rsidRPr="00605B96" w:rsidRDefault="005607D7" w:rsidP="007D5239">
            <w:pPr>
              <w:pStyle w:val="ConsPlusNormal"/>
              <w:tabs>
                <w:tab w:val="left" w:pos="9498"/>
              </w:tabs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7" w:rsidRDefault="005607D7" w:rsidP="007D523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 xml:space="preserve">прошу направить результат предоставления муниципальной услуги </w:t>
            </w:r>
            <w:proofErr w:type="gramStart"/>
            <w:r w:rsidRPr="00605B9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5B96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</w:t>
            </w:r>
          </w:p>
          <w:p w:rsidR="005607D7" w:rsidRPr="00605B96" w:rsidRDefault="005607D7" w:rsidP="007D5239">
            <w:pPr>
              <w:pStyle w:val="ConsPlusNormal"/>
              <w:tabs>
                <w:tab w:val="left" w:pos="9498"/>
              </w:tabs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96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заявлении адрес электронной почты</w:t>
            </w:r>
          </w:p>
        </w:tc>
      </w:tr>
    </w:tbl>
    <w:p w:rsidR="005607D7" w:rsidRPr="00605B96" w:rsidRDefault="005607D7" w:rsidP="005607D7">
      <w:pPr>
        <w:pStyle w:val="ConsPlusNormal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607D7" w:rsidRPr="00605B96" w:rsidRDefault="005607D7" w:rsidP="005607D7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Мне  разъяснено, что в соответствии с Федеральным </w:t>
      </w:r>
      <w:hyperlink r:id="rId43" w:history="1">
        <w:r w:rsidRPr="00605B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5B96">
        <w:rPr>
          <w:rFonts w:ascii="Times New Roman" w:hAnsi="Times New Roman" w:cs="Times New Roman"/>
          <w:sz w:val="24"/>
          <w:szCs w:val="24"/>
        </w:rPr>
        <w:t xml:space="preserve"> от 27.07.2010 N  210-ФЗ  </w:t>
      </w:r>
      <w:r w:rsidR="004D1925">
        <w:rPr>
          <w:rFonts w:ascii="Times New Roman" w:hAnsi="Times New Roman" w:cs="Times New Roman"/>
          <w:sz w:val="24"/>
          <w:szCs w:val="24"/>
        </w:rPr>
        <w:t>«</w:t>
      </w:r>
      <w:r w:rsidRPr="00605B96">
        <w:rPr>
          <w:rFonts w:ascii="Times New Roman" w:hAnsi="Times New Roman" w:cs="Times New Roman"/>
          <w:sz w:val="24"/>
          <w:szCs w:val="24"/>
        </w:rPr>
        <w:t>Об  организации  предоставления государственных и муниципальных услуг</w:t>
      </w:r>
      <w:r w:rsidR="004D1925">
        <w:rPr>
          <w:rFonts w:ascii="Times New Roman" w:hAnsi="Times New Roman" w:cs="Times New Roman"/>
          <w:sz w:val="24"/>
          <w:szCs w:val="24"/>
        </w:rPr>
        <w:t>»</w:t>
      </w:r>
      <w:r w:rsidRPr="00605B96">
        <w:rPr>
          <w:rFonts w:ascii="Times New Roman" w:hAnsi="Times New Roman" w:cs="Times New Roman"/>
          <w:sz w:val="24"/>
          <w:szCs w:val="24"/>
        </w:rPr>
        <w:t xml:space="preserve">  документы,  указанные  в  </w:t>
      </w:r>
      <w:hyperlink w:anchor="Par125" w:tooltip="25. Исчерпывающий перечень документов, необходимых для предоставления государственной услуги, которые находятся в распоряжении иных органов, участвующих в предоставлении государственной услуги:" w:history="1">
        <w:r w:rsidRPr="00605B96">
          <w:rPr>
            <w:rFonts w:ascii="Times New Roman" w:hAnsi="Times New Roman" w:cs="Times New Roman"/>
            <w:sz w:val="24"/>
            <w:szCs w:val="24"/>
          </w:rPr>
          <w:t>пункте19</w:t>
        </w:r>
      </w:hyperlink>
      <w:r w:rsidRPr="00605B9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по предоставлению   Комитетом по управлению имуществом Администрации Артинского городского округа муниципальной услуги, не обязательны к представлению и  могут быть получены уполномоченным органом самостоятельно. Вышеуказанные документы приобщаются мною по собственной инициативе.</w:t>
      </w:r>
    </w:p>
    <w:p w:rsidR="005607D7" w:rsidRPr="00605B96" w:rsidRDefault="005607D7" w:rsidP="005607D7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 _____________________</w:t>
      </w:r>
    </w:p>
    <w:p w:rsidR="005607D7" w:rsidRPr="00605B96" w:rsidRDefault="005607D7" w:rsidP="005607D7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5B96">
        <w:rPr>
          <w:rFonts w:ascii="Times New Roman" w:hAnsi="Times New Roman" w:cs="Times New Roman"/>
        </w:rPr>
        <w:t>(подпись)  (расшифровка подписи)</w:t>
      </w:r>
    </w:p>
    <w:p w:rsidR="005607D7" w:rsidRPr="00605B96" w:rsidRDefault="005607D7" w:rsidP="005607D7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5607D7" w:rsidRPr="00605B96" w:rsidRDefault="005607D7" w:rsidP="005607D7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  <w:r w:rsidRPr="00605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05B96">
        <w:rPr>
          <w:rFonts w:ascii="Times New Roman" w:hAnsi="Times New Roman" w:cs="Times New Roman"/>
        </w:rPr>
        <w:t>(дата)</w:t>
      </w:r>
    </w:p>
    <w:p w:rsidR="005607D7" w:rsidRPr="00605B96" w:rsidRDefault="005607D7" w:rsidP="005607D7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D7" w:rsidRPr="005607D7" w:rsidRDefault="005607D7" w:rsidP="005607D7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</w:rPr>
      </w:pPr>
      <w:r w:rsidRPr="005607D7">
        <w:rPr>
          <w:rFonts w:ascii="Times New Roman" w:hAnsi="Times New Roman" w:cs="Times New Roman"/>
        </w:rPr>
        <w:t>Я, ____________________________________________________________________________</w:t>
      </w:r>
    </w:p>
    <w:p w:rsidR="005607D7" w:rsidRPr="005607D7" w:rsidRDefault="005607D7" w:rsidP="005607D7">
      <w:pPr>
        <w:pStyle w:val="ConsPlusNonformat"/>
        <w:tabs>
          <w:tab w:val="left" w:pos="9498"/>
        </w:tabs>
        <w:ind w:right="-142"/>
        <w:jc w:val="center"/>
        <w:rPr>
          <w:rFonts w:ascii="Times New Roman" w:hAnsi="Times New Roman" w:cs="Times New Roman"/>
        </w:rPr>
      </w:pPr>
      <w:r w:rsidRPr="005607D7">
        <w:rPr>
          <w:rFonts w:ascii="Times New Roman" w:hAnsi="Times New Roman" w:cs="Times New Roman"/>
        </w:rPr>
        <w:t>(фамилия, имя и (при наличии) отчество заявителя/представителя заявителя)</w:t>
      </w:r>
    </w:p>
    <w:p w:rsidR="005607D7" w:rsidRPr="005607D7" w:rsidRDefault="005607D7" w:rsidP="005607D7">
      <w:pPr>
        <w:pStyle w:val="ConsPlusNonformat"/>
        <w:tabs>
          <w:tab w:val="left" w:pos="9498"/>
        </w:tabs>
        <w:ind w:right="-142"/>
        <w:jc w:val="center"/>
        <w:rPr>
          <w:rFonts w:ascii="Times New Roman" w:hAnsi="Times New Roman" w:cs="Times New Roman"/>
        </w:rPr>
      </w:pPr>
    </w:p>
    <w:p w:rsidR="005607D7" w:rsidRDefault="005607D7" w:rsidP="005607D7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</w:rPr>
      </w:pPr>
      <w:proofErr w:type="gramStart"/>
      <w:r w:rsidRPr="005607D7">
        <w:rPr>
          <w:rFonts w:ascii="Times New Roman" w:hAnsi="Times New Roman" w:cs="Times New Roman"/>
        </w:rPr>
        <w:t>выражаю  согласие  Комитету по управлению имуществом Администрации Артинского городского округа  на  обработку  содержащихся  в  настоящем  заявлении персональных  данных,  включая их сбор, запись, систематизацию, накопление, хранение,  уточнение  (обновление,  изменение),  извлечение, использование, передачу    (распространение,   предоставление,   доступ),   обезличивание, блокирование,  удаление,  уничтожение  в  целях  получения  муниципальной услуги.</w:t>
      </w:r>
      <w:proofErr w:type="gramEnd"/>
      <w:r w:rsidRPr="005607D7">
        <w:rPr>
          <w:rFonts w:ascii="Times New Roman" w:hAnsi="Times New Roman" w:cs="Times New Roman"/>
        </w:rPr>
        <w:t xml:space="preserve"> Согласие на обработку персональных данных, содержащихся в настоящем заявлении,   действует  до  даты  подачи  заявления  о</w:t>
      </w:r>
      <w:r>
        <w:rPr>
          <w:rFonts w:ascii="Times New Roman" w:hAnsi="Times New Roman" w:cs="Times New Roman"/>
        </w:rPr>
        <w:t>б  отзыве  указанного согласия.</w:t>
      </w:r>
    </w:p>
    <w:p w:rsidR="005607D7" w:rsidRPr="005607D7" w:rsidRDefault="005607D7" w:rsidP="005607D7">
      <w:pPr>
        <w:pStyle w:val="ConsPlusNonformat"/>
        <w:tabs>
          <w:tab w:val="left" w:pos="9498"/>
        </w:tabs>
        <w:ind w:right="-142"/>
        <w:jc w:val="both"/>
        <w:rPr>
          <w:rFonts w:ascii="Times New Roman" w:hAnsi="Times New Roman" w:cs="Times New Roman"/>
        </w:rPr>
      </w:pPr>
    </w:p>
    <w:p w:rsidR="005607D7" w:rsidRPr="005607D7" w:rsidRDefault="005607D7" w:rsidP="005607D7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  <w:r w:rsidRPr="005607D7">
        <w:rPr>
          <w:rFonts w:ascii="Times New Roman" w:hAnsi="Times New Roman" w:cs="Times New Roman"/>
        </w:rPr>
        <w:t xml:space="preserve">                                         ___________ ______________________</w:t>
      </w:r>
    </w:p>
    <w:p w:rsidR="005607D7" w:rsidRPr="005607D7" w:rsidRDefault="005607D7" w:rsidP="005607D7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  <w:r w:rsidRPr="005607D7">
        <w:rPr>
          <w:rFonts w:ascii="Times New Roman" w:hAnsi="Times New Roman" w:cs="Times New Roman"/>
        </w:rPr>
        <w:t>(подпись)  (расшифровка подписи)</w:t>
      </w:r>
    </w:p>
    <w:p w:rsidR="005607D7" w:rsidRPr="005607D7" w:rsidRDefault="005607D7" w:rsidP="005607D7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  <w:r w:rsidRPr="005607D7">
        <w:rPr>
          <w:rFonts w:ascii="Times New Roman" w:hAnsi="Times New Roman" w:cs="Times New Roman"/>
        </w:rPr>
        <w:t xml:space="preserve">                                                     ______________________</w:t>
      </w:r>
    </w:p>
    <w:p w:rsidR="005607D7" w:rsidRPr="005607D7" w:rsidRDefault="005607D7" w:rsidP="005607D7">
      <w:pPr>
        <w:pStyle w:val="ConsPlusNonformat"/>
        <w:tabs>
          <w:tab w:val="left" w:pos="9498"/>
        </w:tabs>
        <w:ind w:right="-142"/>
        <w:jc w:val="right"/>
        <w:rPr>
          <w:rFonts w:ascii="Times New Roman" w:hAnsi="Times New Roman" w:cs="Times New Roman"/>
        </w:rPr>
      </w:pPr>
      <w:r w:rsidRPr="005607D7">
        <w:rPr>
          <w:rFonts w:ascii="Times New Roman" w:hAnsi="Times New Roman" w:cs="Times New Roman"/>
        </w:rPr>
        <w:t xml:space="preserve">                                                            (дата)</w:t>
      </w:r>
      <w:r>
        <w:rPr>
          <w:b/>
          <w:bCs/>
        </w:rPr>
        <w:t xml:space="preserve">                                                                                                                        </w:t>
      </w: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89019A">
      <w:pPr>
        <w:ind w:left="5103"/>
        <w:jc w:val="right"/>
        <w:rPr>
          <w:sz w:val="18"/>
          <w:szCs w:val="20"/>
        </w:rPr>
      </w:pPr>
      <w:r w:rsidRPr="00256196">
        <w:rPr>
          <w:sz w:val="18"/>
          <w:szCs w:val="20"/>
        </w:rPr>
        <w:t>Приложение №</w:t>
      </w:r>
      <w:r>
        <w:rPr>
          <w:sz w:val="18"/>
          <w:szCs w:val="20"/>
        </w:rPr>
        <w:t>2</w:t>
      </w:r>
    </w:p>
    <w:p w:rsidR="0089019A" w:rsidRDefault="0089019A" w:rsidP="0089019A">
      <w:pPr>
        <w:ind w:left="5103"/>
        <w:jc w:val="right"/>
        <w:rPr>
          <w:sz w:val="18"/>
          <w:szCs w:val="20"/>
        </w:rPr>
      </w:pPr>
    </w:p>
    <w:p w:rsidR="0089019A" w:rsidRDefault="0089019A" w:rsidP="0089019A">
      <w:pPr>
        <w:ind w:left="5103"/>
        <w:jc w:val="right"/>
        <w:rPr>
          <w:sz w:val="18"/>
          <w:szCs w:val="20"/>
        </w:rPr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right"/>
      </w:pPr>
      <w:r>
        <w:t xml:space="preserve">_______________________________________ </w:t>
      </w:r>
    </w:p>
    <w:p w:rsidR="0089019A" w:rsidRPr="001C0B9C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right"/>
        <w:rPr>
          <w:sz w:val="16"/>
          <w:szCs w:val="16"/>
        </w:rPr>
      </w:pPr>
      <w:r w:rsidRPr="001C0B9C">
        <w:rPr>
          <w:sz w:val="16"/>
          <w:szCs w:val="16"/>
        </w:rPr>
        <w:t xml:space="preserve">(ФИО Заявителя, адрес/местонахождение) </w:t>
      </w: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center"/>
      </w:pPr>
      <w:r>
        <w:t xml:space="preserve">УВЕДОМЛЕНИЕ </w:t>
      </w: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center"/>
      </w:pPr>
      <w:r>
        <w:t>об оставлении заявления без рассмотрения</w:t>
      </w: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center"/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center"/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  <w:r>
        <w:t xml:space="preserve">       Уведомляем Вас об оставлении заявления__________ </w:t>
      </w:r>
      <w:proofErr w:type="gramStart"/>
      <w:r>
        <w:t xml:space="preserve">( </w:t>
      </w:r>
      <w:proofErr w:type="gramEnd"/>
      <w:r>
        <w:t xml:space="preserve">входящий номер) от ___.___.____г. (дата подачи) без рассмотрения по предоставлению муниципальной услуги «Предоставление  </w:t>
      </w:r>
      <w:r w:rsidRPr="00423B62">
        <w:rPr>
          <w:szCs w:val="28"/>
        </w:rPr>
        <w:t>земельных</w:t>
      </w:r>
      <w:r>
        <w:rPr>
          <w:szCs w:val="28"/>
        </w:rPr>
        <w:t xml:space="preserve"> участков, находящихся </w:t>
      </w:r>
      <w:r w:rsidRPr="00423B62">
        <w:rPr>
          <w:szCs w:val="28"/>
        </w:rPr>
        <w:t>в муниципальной собственности и земельных участков государственная собственность на которые не разграничена, на территории Артинского городского округа  под строительство по результатам торгов</w:t>
      </w:r>
      <w:r>
        <w:rPr>
          <w:szCs w:val="28"/>
        </w:rPr>
        <w:t xml:space="preserve">», </w:t>
      </w:r>
      <w:r>
        <w:t xml:space="preserve">по основанию, предусмотренному пунктом ________ административного регламента, утвержденного постановлением Администрации Артинского городского округа от _________N___________, ввиду подачи заявления с нарушением:  _________________________________________________________________________________ _________________________________________________________________________________  </w:t>
      </w:r>
      <w:r w:rsidRPr="001C0B9C">
        <w:rPr>
          <w:sz w:val="16"/>
          <w:szCs w:val="16"/>
        </w:rPr>
        <w:t xml:space="preserve">(указываются допущенные нарушения установленных требований в </w:t>
      </w:r>
      <w:proofErr w:type="gramStart"/>
      <w:r w:rsidRPr="001C0B9C">
        <w:rPr>
          <w:sz w:val="16"/>
          <w:szCs w:val="16"/>
        </w:rPr>
        <w:t>соответствии</w:t>
      </w:r>
      <w:proofErr w:type="gramEnd"/>
      <w:r w:rsidRPr="001C0B9C">
        <w:rPr>
          <w:sz w:val="16"/>
          <w:szCs w:val="16"/>
        </w:rPr>
        <w:t xml:space="preserve"> с которыми должно быть представлено заявление)</w:t>
      </w: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  <w:r>
        <w:t xml:space="preserve">Председатель КУИ Администрации </w:t>
      </w: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  <w:r>
        <w:t>Артинского городского округа                                                                      __________/________/</w:t>
      </w: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</w:t>
      </w: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89019A" w:rsidRDefault="0089019A" w:rsidP="0089019A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both"/>
        <w:rPr>
          <w:b/>
          <w:bCs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89019A" w:rsidRDefault="0089019A" w:rsidP="00E10C82">
      <w:pPr>
        <w:ind w:left="5103"/>
        <w:jc w:val="right"/>
        <w:rPr>
          <w:sz w:val="18"/>
          <w:szCs w:val="20"/>
        </w:rPr>
      </w:pPr>
    </w:p>
    <w:p w:rsidR="00E10C82" w:rsidRDefault="00E10C82" w:rsidP="00E10C82">
      <w:pPr>
        <w:ind w:left="5103"/>
        <w:jc w:val="right"/>
        <w:rPr>
          <w:sz w:val="14"/>
          <w:szCs w:val="16"/>
        </w:rPr>
      </w:pPr>
      <w:r>
        <w:rPr>
          <w:sz w:val="18"/>
          <w:szCs w:val="20"/>
        </w:rPr>
        <w:lastRenderedPageBreak/>
        <w:t xml:space="preserve">Приложение № </w:t>
      </w:r>
      <w:r w:rsidR="0089019A">
        <w:rPr>
          <w:sz w:val="18"/>
          <w:szCs w:val="20"/>
        </w:rPr>
        <w:t>3</w:t>
      </w:r>
      <w:r>
        <w:rPr>
          <w:sz w:val="18"/>
          <w:szCs w:val="20"/>
        </w:rPr>
        <w:t xml:space="preserve"> </w:t>
      </w:r>
      <w:r w:rsidRPr="00256196">
        <w:rPr>
          <w:sz w:val="18"/>
          <w:szCs w:val="20"/>
        </w:rPr>
        <w:t xml:space="preserve"> </w:t>
      </w:r>
    </w:p>
    <w:p w:rsidR="00E10C82" w:rsidRDefault="00E10C82" w:rsidP="00E10C82">
      <w:pPr>
        <w:ind w:left="5103"/>
        <w:jc w:val="right"/>
        <w:rPr>
          <w:sz w:val="14"/>
          <w:szCs w:val="16"/>
        </w:rPr>
      </w:pPr>
    </w:p>
    <w:p w:rsidR="00E10C82" w:rsidRPr="00C531AE" w:rsidRDefault="00E10C82" w:rsidP="00E10C8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31AE">
        <w:rPr>
          <w:b/>
          <w:color w:val="000000"/>
          <w:sz w:val="28"/>
          <w:szCs w:val="28"/>
        </w:rPr>
        <w:t>СОГЛАШЕНИЕ</w:t>
      </w:r>
    </w:p>
    <w:p w:rsidR="00E10C82" w:rsidRPr="00C531AE" w:rsidRDefault="00E10C82" w:rsidP="00E10C8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531AE">
        <w:rPr>
          <w:b/>
        </w:rPr>
        <w:t>о перераспределении земель, государственная собственность на которые не разграничена, и земельных участков, находящихся в частной собственности</w:t>
      </w:r>
    </w:p>
    <w:p w:rsidR="00E10C82" w:rsidRPr="00C531AE" w:rsidRDefault="00E10C82" w:rsidP="00E10C82">
      <w:pPr>
        <w:autoSpaceDE w:val="0"/>
        <w:autoSpaceDN w:val="0"/>
        <w:adjustRightInd w:val="0"/>
        <w:jc w:val="center"/>
        <w:outlineLvl w:val="0"/>
      </w:pPr>
    </w:p>
    <w:p w:rsidR="00E10C82" w:rsidRPr="00C531AE" w:rsidRDefault="00E10C82" w:rsidP="00E10C82">
      <w:pPr>
        <w:ind w:right="-5"/>
        <w:jc w:val="both"/>
      </w:pPr>
      <w:proofErr w:type="spellStart"/>
      <w:r w:rsidRPr="00C531AE">
        <w:t>п</w:t>
      </w:r>
      <w:r w:rsidR="005607D7">
        <w:t>гт</w:t>
      </w:r>
      <w:proofErr w:type="spellEnd"/>
      <w:r w:rsidRPr="00C531AE">
        <w:t xml:space="preserve">. Арти                                                     </w:t>
      </w:r>
      <w:r w:rsidR="005607D7">
        <w:t xml:space="preserve">       </w:t>
      </w:r>
      <w:r w:rsidRPr="00C531AE">
        <w:t xml:space="preserve">                           </w:t>
      </w:r>
      <w:r>
        <w:t xml:space="preserve">          </w:t>
      </w:r>
      <w:r w:rsidRPr="00C531AE">
        <w:t>«___» ___________ 20</w:t>
      </w:r>
      <w:r w:rsidR="005607D7">
        <w:t>__</w:t>
      </w:r>
      <w:r w:rsidRPr="00C531AE">
        <w:t xml:space="preserve"> г.</w:t>
      </w:r>
    </w:p>
    <w:p w:rsidR="00E10C82" w:rsidRPr="00C531AE" w:rsidRDefault="00E10C82" w:rsidP="00E10C82">
      <w:pPr>
        <w:jc w:val="both"/>
        <w:rPr>
          <w:color w:val="000000"/>
        </w:rPr>
      </w:pPr>
    </w:p>
    <w:p w:rsidR="00E10C82" w:rsidRPr="00C531AE" w:rsidRDefault="00E10C82" w:rsidP="008E3ACD">
      <w:pPr>
        <w:autoSpaceDE w:val="0"/>
        <w:autoSpaceDN w:val="0"/>
        <w:adjustRightInd w:val="0"/>
        <w:ind w:firstLine="720"/>
        <w:jc w:val="both"/>
      </w:pPr>
      <w:proofErr w:type="gramStart"/>
      <w:r w:rsidRPr="00C531AE">
        <w:t xml:space="preserve">Комитет по управлению имуществом Администрации Артинского городского округа в лице председателя </w:t>
      </w:r>
      <w:r>
        <w:t>_________________</w:t>
      </w:r>
      <w:r w:rsidRPr="00C531AE">
        <w:t xml:space="preserve">, действующей на основании </w:t>
      </w:r>
      <w:r>
        <w:t>______________________</w:t>
      </w:r>
      <w:r w:rsidRPr="00C531AE">
        <w:t xml:space="preserve">, именуемый в дальнейшем «Сторона </w:t>
      </w:r>
      <w:r w:rsidR="004D1925">
        <w:t>–</w:t>
      </w:r>
      <w:r w:rsidRPr="00C531AE">
        <w:t xml:space="preserve"> 1», с</w:t>
      </w:r>
      <w:r w:rsidR="008E3ACD">
        <w:t xml:space="preserve"> одной стороны, </w:t>
      </w:r>
      <w:r>
        <w:rPr>
          <w:b/>
          <w:i/>
        </w:rPr>
        <w:t>____________________</w:t>
      </w:r>
      <w:r w:rsidRPr="00C531AE">
        <w:rPr>
          <w:b/>
          <w:i/>
        </w:rPr>
        <w:t xml:space="preserve">, </w:t>
      </w:r>
      <w:r>
        <w:rPr>
          <w:b/>
          <w:i/>
        </w:rPr>
        <w:t>__________</w:t>
      </w:r>
      <w:r w:rsidRPr="00C531AE">
        <w:rPr>
          <w:b/>
          <w:i/>
        </w:rPr>
        <w:t xml:space="preserve"> года рождения, паспорт </w:t>
      </w:r>
      <w:r>
        <w:rPr>
          <w:b/>
          <w:i/>
        </w:rPr>
        <w:t>___________</w:t>
      </w:r>
      <w:r w:rsidRPr="00C531AE">
        <w:rPr>
          <w:b/>
          <w:i/>
        </w:rPr>
        <w:t xml:space="preserve">, выдан </w:t>
      </w:r>
      <w:r>
        <w:rPr>
          <w:b/>
          <w:i/>
        </w:rPr>
        <w:t xml:space="preserve">______________________________________________________________________________ </w:t>
      </w:r>
      <w:r w:rsidRPr="00C531AE">
        <w:rPr>
          <w:b/>
          <w:i/>
        </w:rPr>
        <w:t>г.</w:t>
      </w:r>
      <w:r w:rsidRPr="00C531AE">
        <w:t xml:space="preserve">, зарегистрированный по адресу: </w:t>
      </w:r>
      <w:r>
        <w:rPr>
          <w:b/>
          <w:i/>
        </w:rPr>
        <w:t>__________________________________________</w:t>
      </w:r>
      <w:r w:rsidRPr="00C531AE">
        <w:t xml:space="preserve">, именуемый в дальнейшем «Сторона </w:t>
      </w:r>
      <w:r w:rsidR="004D1925">
        <w:t>–</w:t>
      </w:r>
      <w:r w:rsidRPr="00C531AE">
        <w:t xml:space="preserve"> 2», с другой стороны, далее совместно именуемые «Стороны», в соответствии со статьями 11.7, 11.10, 39.28, 39.29 Земельного кодекса Российской Федерации, постановлением Правительства Свердловской области от 27.05.2015</w:t>
      </w:r>
      <w:proofErr w:type="gramEnd"/>
      <w:r w:rsidRPr="00C531AE">
        <w:t xml:space="preserve"> № </w:t>
      </w:r>
      <w:proofErr w:type="gramStart"/>
      <w:r w:rsidRPr="00C531AE">
        <w:t xml:space="preserve">406-ПП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Свердловской области, земель или земельных участков, государственная собственность на которые не разграничена», на основании постановления Администрации Артинского городского округа от </w:t>
      </w:r>
      <w:r>
        <w:t>_____________</w:t>
      </w:r>
      <w:r w:rsidRPr="00C531AE">
        <w:t xml:space="preserve"> года № </w:t>
      </w:r>
      <w:r>
        <w:t>_________</w:t>
      </w:r>
      <w:r w:rsidRPr="00C531AE">
        <w:t xml:space="preserve"> «Об утверждении схемы расположения земельного участка на кадастровом плане территории</w:t>
      </w:r>
      <w:proofErr w:type="gramEnd"/>
      <w:r w:rsidRPr="00C531AE">
        <w:t xml:space="preserve"> с разрешенным использованием </w:t>
      </w:r>
      <w:proofErr w:type="gramStart"/>
      <w:r w:rsidRPr="00C531AE">
        <w:t>для</w:t>
      </w:r>
      <w:proofErr w:type="gramEnd"/>
      <w:r w:rsidRPr="00C531AE">
        <w:t xml:space="preserve"> </w:t>
      </w:r>
      <w:r>
        <w:t>______________</w:t>
      </w:r>
      <w:r w:rsidRPr="00C531AE">
        <w:t xml:space="preserve">, </w:t>
      </w:r>
      <w:proofErr w:type="gramStart"/>
      <w:r w:rsidRPr="00C531AE">
        <w:t>по</w:t>
      </w:r>
      <w:proofErr w:type="gramEnd"/>
      <w:r w:rsidRPr="00C531AE">
        <w:t xml:space="preserve"> адресу: </w:t>
      </w:r>
      <w:r>
        <w:t>______________________</w:t>
      </w:r>
      <w:r w:rsidRPr="00C531AE">
        <w:t xml:space="preserve">», свидетельства о государственной регистрации права собственности на земельный участок </w:t>
      </w:r>
      <w:r>
        <w:t>_________________</w:t>
      </w:r>
      <w:r w:rsidRPr="00C531AE">
        <w:t xml:space="preserve"> от </w:t>
      </w:r>
      <w:r>
        <w:t>__________</w:t>
      </w:r>
      <w:r w:rsidRPr="00C531AE">
        <w:t xml:space="preserve"> г., запись регистрации в </w:t>
      </w:r>
      <w:r>
        <w:t>__________________</w:t>
      </w:r>
      <w:r w:rsidRPr="00C531AE">
        <w:t xml:space="preserve"> от </w:t>
      </w:r>
      <w:r>
        <w:t>_____________</w:t>
      </w:r>
      <w:r w:rsidRPr="00C531AE">
        <w:t xml:space="preserve"> г., кадастрового паспорта земельного участка от </w:t>
      </w:r>
      <w:r>
        <w:t>________</w:t>
      </w:r>
      <w:r w:rsidRPr="00C531AE">
        <w:t xml:space="preserve">г. № </w:t>
      </w:r>
      <w:r>
        <w:t>_________</w:t>
      </w:r>
      <w:r w:rsidRPr="00C531AE">
        <w:t>, заявления от</w:t>
      </w:r>
      <w:r>
        <w:t xml:space="preserve"> ____________</w:t>
      </w:r>
      <w:r w:rsidRPr="00C531AE">
        <w:t>, Стороны заключили настоящее Соглашение (далее по тексту – Соглашение) о нижеследующем:</w:t>
      </w:r>
    </w:p>
    <w:p w:rsidR="00E10C82" w:rsidRPr="00C531AE" w:rsidRDefault="00E10C82" w:rsidP="00E10C8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 w:rsidRPr="00C531AE">
        <w:t>ПРЕДМЕТ СОГЛАШЕНИЯ</w:t>
      </w:r>
    </w:p>
    <w:p w:rsidR="00E10C82" w:rsidRPr="00C531AE" w:rsidRDefault="00E10C82" w:rsidP="00E10C82">
      <w:pPr>
        <w:widowControl w:val="0"/>
        <w:autoSpaceDE w:val="0"/>
        <w:autoSpaceDN w:val="0"/>
        <w:adjustRightInd w:val="0"/>
        <w:jc w:val="both"/>
        <w:rPr>
          <w:b/>
          <w:i/>
          <w:spacing w:val="-2"/>
        </w:rPr>
      </w:pPr>
      <w:r>
        <w:rPr>
          <w:spacing w:val="-2"/>
        </w:rPr>
        <w:t xml:space="preserve">          </w:t>
      </w:r>
      <w:proofErr w:type="gramStart"/>
      <w:r>
        <w:rPr>
          <w:spacing w:val="-2"/>
        </w:rPr>
        <w:t>1.1.</w:t>
      </w:r>
      <w:r w:rsidRPr="00C531AE">
        <w:rPr>
          <w:spacing w:val="-2"/>
        </w:rPr>
        <w:t xml:space="preserve">Стороны достигли соглашения о перераспределении земельного участка </w:t>
      </w:r>
      <w:r w:rsidRPr="00C531AE">
        <w:rPr>
          <w:b/>
          <w:i/>
          <w:spacing w:val="-2"/>
        </w:rPr>
        <w:t>из земель населенных пунктов</w:t>
      </w:r>
      <w:r w:rsidRPr="00C531AE">
        <w:rPr>
          <w:spacing w:val="-2"/>
        </w:rPr>
        <w:t xml:space="preserve"> с </w:t>
      </w:r>
      <w:r w:rsidRPr="00C531AE">
        <w:t xml:space="preserve">кадастровым номером </w:t>
      </w:r>
      <w:r>
        <w:rPr>
          <w:b/>
          <w:i/>
        </w:rPr>
        <w:t>____________</w:t>
      </w:r>
      <w:r w:rsidRPr="00C531AE">
        <w:t xml:space="preserve">, находящегося по адресу: </w:t>
      </w:r>
      <w:r>
        <w:rPr>
          <w:b/>
          <w:i/>
        </w:rPr>
        <w:t>________________________</w:t>
      </w:r>
      <w:r w:rsidRPr="00C531AE">
        <w:t xml:space="preserve"> с разрешенным использованием </w:t>
      </w:r>
      <w:r>
        <w:rPr>
          <w:b/>
          <w:i/>
        </w:rPr>
        <w:t>________________________</w:t>
      </w:r>
      <w:r w:rsidRPr="00C531AE">
        <w:t xml:space="preserve">, общей площадью </w:t>
      </w:r>
      <w:r>
        <w:rPr>
          <w:b/>
          <w:i/>
        </w:rPr>
        <w:t>____________</w:t>
      </w:r>
      <w:r w:rsidRPr="00C531AE">
        <w:rPr>
          <w:b/>
          <w:i/>
        </w:rPr>
        <w:t xml:space="preserve"> кв.м.</w:t>
      </w:r>
      <w:r w:rsidRPr="00C531AE">
        <w:t xml:space="preserve">, принадлежащего Стороне 2 на праве собственности, что подтверждается записью регистрации в Едином государственном реестре прав на недвижимое имущество и сделок с ним от </w:t>
      </w:r>
      <w:r>
        <w:t>____________</w:t>
      </w:r>
      <w:r w:rsidRPr="00C531AE">
        <w:t xml:space="preserve"> г. № </w:t>
      </w:r>
      <w:r>
        <w:t>____________-</w:t>
      </w:r>
      <w:r w:rsidRPr="00C531AE">
        <w:t xml:space="preserve"> и части земель, государственная собственность на которые не разграничена, расположенной в</w:t>
      </w:r>
      <w:proofErr w:type="gramEnd"/>
      <w:r w:rsidRPr="00C531AE">
        <w:t xml:space="preserve"> кадастровом </w:t>
      </w:r>
      <w:proofErr w:type="gramStart"/>
      <w:r w:rsidRPr="00C531AE">
        <w:t>квартале</w:t>
      </w:r>
      <w:proofErr w:type="gramEnd"/>
      <w:r w:rsidRPr="00C531AE">
        <w:t xml:space="preserve"> </w:t>
      </w:r>
      <w:r>
        <w:rPr>
          <w:b/>
          <w:i/>
        </w:rPr>
        <w:t>______________</w:t>
      </w:r>
      <w:r w:rsidRPr="00C531AE">
        <w:t xml:space="preserve">, территориальная зона </w:t>
      </w:r>
      <w:r>
        <w:rPr>
          <w:b/>
          <w:i/>
        </w:rPr>
        <w:t>_______</w:t>
      </w:r>
      <w:r w:rsidRPr="00C531AE">
        <w:t xml:space="preserve">  площадью </w:t>
      </w:r>
      <w:r>
        <w:rPr>
          <w:b/>
          <w:i/>
        </w:rPr>
        <w:t>____________</w:t>
      </w:r>
      <w:r w:rsidRPr="00C531AE">
        <w:rPr>
          <w:b/>
          <w:i/>
        </w:rPr>
        <w:t> кв. м.</w:t>
      </w:r>
    </w:p>
    <w:p w:rsidR="00E10C82" w:rsidRPr="00C531AE" w:rsidRDefault="00E10C82" w:rsidP="00E10C82">
      <w:pPr>
        <w:widowControl w:val="0"/>
        <w:autoSpaceDE w:val="0"/>
        <w:autoSpaceDN w:val="0"/>
        <w:adjustRightInd w:val="0"/>
        <w:jc w:val="both"/>
      </w:pPr>
      <w:r w:rsidRPr="00C531AE">
        <w:t xml:space="preserve">           1.2. В результате </w:t>
      </w:r>
      <w:proofErr w:type="gramStart"/>
      <w:r w:rsidRPr="00C531AE">
        <w:t>указанного</w:t>
      </w:r>
      <w:proofErr w:type="gramEnd"/>
      <w:r w:rsidRPr="00C531AE">
        <w:t xml:space="preserve"> в п. 1.1. Соглашения перераспределения, образован земельный участок с кадастровым номером </w:t>
      </w:r>
      <w:r>
        <w:rPr>
          <w:b/>
          <w:i/>
        </w:rPr>
        <w:t>_________________</w:t>
      </w:r>
      <w:r w:rsidRPr="00C531AE">
        <w:t xml:space="preserve">, расположенный по адресу: </w:t>
      </w:r>
      <w:r w:rsidRPr="00C531AE">
        <w:br/>
      </w:r>
      <w:r>
        <w:rPr>
          <w:b/>
          <w:i/>
        </w:rPr>
        <w:t>________________</w:t>
      </w:r>
      <w:r w:rsidRPr="00C531AE">
        <w:t xml:space="preserve">, площадью </w:t>
      </w:r>
      <w:r>
        <w:rPr>
          <w:b/>
          <w:i/>
        </w:rPr>
        <w:t>______</w:t>
      </w:r>
      <w:r w:rsidRPr="00C531AE">
        <w:rPr>
          <w:b/>
          <w:i/>
        </w:rPr>
        <w:t> кв. м</w:t>
      </w:r>
      <w:r w:rsidRPr="00C531AE">
        <w:t xml:space="preserve">, с разрешенным использованием </w:t>
      </w:r>
      <w:r>
        <w:rPr>
          <w:b/>
          <w:i/>
        </w:rPr>
        <w:t>_____________________</w:t>
      </w:r>
      <w:r w:rsidRPr="00C531AE">
        <w:t xml:space="preserve">, категория земель: </w:t>
      </w:r>
      <w:r>
        <w:rPr>
          <w:b/>
          <w:i/>
        </w:rPr>
        <w:t>___________________-</w:t>
      </w:r>
      <w:r w:rsidRPr="00C531AE">
        <w:t xml:space="preserve"> (далее – Участок), в границах, указанных в кадастровом паспорте земельного участка, прилагаемом к настоящему Соглашению и являющимся его неотъемлемой частью. </w:t>
      </w:r>
    </w:p>
    <w:p w:rsidR="00E10C82" w:rsidRPr="00C531AE" w:rsidRDefault="00E10C82" w:rsidP="00E10C82">
      <w:pPr>
        <w:ind w:firstLine="708"/>
        <w:jc w:val="both"/>
        <w:rPr>
          <w:bCs/>
        </w:rPr>
      </w:pPr>
      <w:r w:rsidRPr="00C531AE">
        <w:rPr>
          <w:bCs/>
        </w:rPr>
        <w:t>1.3. Право собственности на Участок возникает у Стороны </w:t>
      </w:r>
      <w:r w:rsidR="004D1925">
        <w:rPr>
          <w:bCs/>
        </w:rPr>
        <w:t>–</w:t>
      </w:r>
      <w:r w:rsidRPr="00C531AE">
        <w:rPr>
          <w:bCs/>
        </w:rPr>
        <w:t> 2 с момента государственной регистрации настоящего Соглашения.</w:t>
      </w:r>
    </w:p>
    <w:p w:rsidR="00E10C82" w:rsidRPr="00C531AE" w:rsidRDefault="00E10C82" w:rsidP="00E10C82">
      <w:pPr>
        <w:ind w:firstLine="708"/>
        <w:jc w:val="both"/>
      </w:pPr>
      <w:r w:rsidRPr="00C531AE">
        <w:t xml:space="preserve">1.4. При отчуждении Участка право собственности на объекты инженерной инфраструктуры, находящиеся в государственной или муниципальной собственности </w:t>
      </w:r>
      <w:r w:rsidRPr="00C531AE">
        <w:br/>
        <w:t>и не используемые исключительно для обеспечения объектов недвижимости, расположенных на Участке, не переходит.</w:t>
      </w:r>
    </w:p>
    <w:p w:rsidR="005607D7" w:rsidRDefault="005607D7" w:rsidP="00E10C82">
      <w:pPr>
        <w:tabs>
          <w:tab w:val="left" w:pos="0"/>
        </w:tabs>
        <w:jc w:val="center"/>
      </w:pPr>
    </w:p>
    <w:p w:rsidR="00E10C82" w:rsidRPr="00C531AE" w:rsidRDefault="00E10C82" w:rsidP="00E10C82">
      <w:pPr>
        <w:tabs>
          <w:tab w:val="left" w:pos="0"/>
        </w:tabs>
        <w:jc w:val="center"/>
      </w:pPr>
      <w:r w:rsidRPr="00C531AE">
        <w:t>2. ПЛАТА ПО НАСТОЯЩЕМУ СОГЛАШЕНИЮ</w:t>
      </w:r>
    </w:p>
    <w:p w:rsidR="00E10C82" w:rsidRPr="00C531AE" w:rsidRDefault="00E10C82" w:rsidP="00E10C82">
      <w:pPr>
        <w:ind w:firstLine="709"/>
        <w:jc w:val="both"/>
      </w:pPr>
      <w:r w:rsidRPr="00C531AE">
        <w:t xml:space="preserve">2.1. Размер платы за увеличение площади земельного участка с кадастровым номером </w:t>
      </w:r>
      <w:r>
        <w:rPr>
          <w:b/>
          <w:i/>
        </w:rPr>
        <w:t>__________________</w:t>
      </w:r>
      <w:r w:rsidRPr="00C531AE">
        <w:t xml:space="preserve">, находящего в собственности у Стороны – 2, в результате </w:t>
      </w:r>
      <w:r w:rsidRPr="00C531AE">
        <w:lastRenderedPageBreak/>
        <w:t>перераспределения, указанного в пункте 1.1. Соглашения (далее – Цена) определяется в соответствии с Постановлением Правительства Свердловской области от 27.05.2015 № 406-ПП и составляет</w:t>
      </w:r>
      <w:proofErr w:type="gramStart"/>
      <w:r w:rsidRPr="00C531AE">
        <w:t xml:space="preserve">: </w:t>
      </w:r>
      <w:r>
        <w:rPr>
          <w:b/>
          <w:i/>
        </w:rPr>
        <w:t>___________</w:t>
      </w:r>
      <w:r w:rsidRPr="00C531AE">
        <w:rPr>
          <w:b/>
          <w:i/>
        </w:rPr>
        <w:t xml:space="preserve"> (</w:t>
      </w:r>
      <w:r>
        <w:rPr>
          <w:b/>
          <w:i/>
        </w:rPr>
        <w:t>________________</w:t>
      </w:r>
      <w:r w:rsidRPr="00C531AE">
        <w:rPr>
          <w:b/>
          <w:i/>
        </w:rPr>
        <w:t>)</w:t>
      </w:r>
      <w:r w:rsidRPr="00C531AE">
        <w:t xml:space="preserve">. </w:t>
      </w:r>
      <w:proofErr w:type="gramEnd"/>
    </w:p>
    <w:p w:rsidR="00E10C82" w:rsidRPr="00C531AE" w:rsidRDefault="00E10C82" w:rsidP="00E10C82">
      <w:pPr>
        <w:ind w:firstLine="709"/>
        <w:jc w:val="both"/>
      </w:pPr>
      <w:r w:rsidRPr="00C531AE">
        <w:t xml:space="preserve">Сторона </w:t>
      </w:r>
      <w:r w:rsidR="004D1925">
        <w:t>–</w:t>
      </w:r>
      <w:r w:rsidRPr="00C531AE">
        <w:t xml:space="preserve"> 2 </w:t>
      </w:r>
      <w:proofErr w:type="gramStart"/>
      <w:r w:rsidRPr="00C531AE">
        <w:t>оплачивает Цену в</w:t>
      </w:r>
      <w:proofErr w:type="gramEnd"/>
      <w:r w:rsidRPr="00C531AE">
        <w:t xml:space="preserve"> течение 10 календарных дней с момента подписания настоящего Соглашения.</w:t>
      </w:r>
    </w:p>
    <w:p w:rsidR="00E10C82" w:rsidRPr="00C531AE" w:rsidRDefault="00E10C82" w:rsidP="00E10C82">
      <w:pPr>
        <w:widowControl w:val="0"/>
        <w:snapToGrid w:val="0"/>
        <w:ind w:firstLine="709"/>
        <w:jc w:val="both"/>
      </w:pPr>
      <w:r w:rsidRPr="00C531AE">
        <w:t xml:space="preserve">2.2. Оплата производится в рублях единовременным платежом на банковский счет по следующим реквизитам: </w:t>
      </w:r>
      <w:proofErr w:type="gramStart"/>
      <w:r w:rsidRPr="00C531AE">
        <w:rPr>
          <w:b/>
          <w:i/>
        </w:rPr>
        <w:t>УФК по Свердловской области (Комитет по управлению имуществом Администрации Артинского городского округа) ИНН 6636004435, КПП 661901001, код ОКТМО 65704000, счет № 40101810500000010010, Уральское ГУ Банка России г. Екатеринбург, БИК 046577001, код бюджетной классификации – 902 114 06 012 04 0000 430 (поступления от продажи земельных участков, государственная собственность на которые не разграничена и которые расположены в границах городских округов)</w:t>
      </w:r>
      <w:r w:rsidRPr="00C531AE">
        <w:t>.</w:t>
      </w:r>
      <w:proofErr w:type="gramEnd"/>
    </w:p>
    <w:p w:rsidR="00E10C82" w:rsidRPr="00C531AE" w:rsidRDefault="00E10C82" w:rsidP="00E10C82">
      <w:pPr>
        <w:widowControl w:val="0"/>
        <w:snapToGrid w:val="0"/>
        <w:jc w:val="center"/>
        <w:rPr>
          <w:snapToGrid w:val="0"/>
        </w:rPr>
      </w:pPr>
      <w:r w:rsidRPr="00C531AE">
        <w:rPr>
          <w:snapToGrid w:val="0"/>
        </w:rPr>
        <w:t>3. ПРАВА И ОБЯЗАННОСТИ СТОРОН</w:t>
      </w:r>
    </w:p>
    <w:p w:rsidR="00E10C82" w:rsidRPr="00C531AE" w:rsidRDefault="00E10C82" w:rsidP="00E10C82">
      <w:pPr>
        <w:tabs>
          <w:tab w:val="left" w:pos="0"/>
        </w:tabs>
        <w:jc w:val="both"/>
        <w:rPr>
          <w:snapToGrid w:val="0"/>
        </w:rPr>
      </w:pPr>
      <w:r w:rsidRPr="00C531AE">
        <w:rPr>
          <w:snapToGrid w:val="0"/>
        </w:rPr>
        <w:tab/>
        <w:t>3.1. Сторона </w:t>
      </w:r>
      <w:r w:rsidR="004D1925">
        <w:rPr>
          <w:snapToGrid w:val="0"/>
        </w:rPr>
        <w:t>–</w:t>
      </w:r>
      <w:r w:rsidRPr="00C531AE">
        <w:rPr>
          <w:snapToGrid w:val="0"/>
        </w:rPr>
        <w:t> 1 обязуется:</w:t>
      </w:r>
    </w:p>
    <w:p w:rsidR="00E10C82" w:rsidRPr="00C531AE" w:rsidRDefault="00E10C82" w:rsidP="00E10C82">
      <w:pPr>
        <w:tabs>
          <w:tab w:val="left" w:pos="0"/>
        </w:tabs>
        <w:jc w:val="both"/>
        <w:rPr>
          <w:snapToGrid w:val="0"/>
        </w:rPr>
      </w:pPr>
      <w:r w:rsidRPr="00C531AE">
        <w:rPr>
          <w:snapToGrid w:val="0"/>
        </w:rPr>
        <w:tab/>
        <w:t>3.1.1. Предоставить Стороне </w:t>
      </w:r>
      <w:r w:rsidR="004D1925">
        <w:rPr>
          <w:snapToGrid w:val="0"/>
        </w:rPr>
        <w:t>–</w:t>
      </w:r>
      <w:r w:rsidRPr="00C531AE">
        <w:rPr>
          <w:snapToGrid w:val="0"/>
        </w:rPr>
        <w:t> 2 сведения, необходимые для исполнения условий, установленных Соглашением.</w:t>
      </w:r>
    </w:p>
    <w:p w:rsidR="00E10C82" w:rsidRPr="00C531AE" w:rsidRDefault="00E10C82" w:rsidP="00E10C82">
      <w:pPr>
        <w:tabs>
          <w:tab w:val="left" w:pos="0"/>
        </w:tabs>
        <w:jc w:val="both"/>
        <w:rPr>
          <w:snapToGrid w:val="0"/>
        </w:rPr>
      </w:pPr>
      <w:r w:rsidRPr="00C531AE">
        <w:rPr>
          <w:snapToGrid w:val="0"/>
        </w:rPr>
        <w:tab/>
        <w:t xml:space="preserve">3.2. Сторона </w:t>
      </w:r>
      <w:r w:rsidR="004D1925">
        <w:rPr>
          <w:snapToGrid w:val="0"/>
        </w:rPr>
        <w:t>–</w:t>
      </w:r>
      <w:r w:rsidRPr="00C531AE">
        <w:rPr>
          <w:snapToGrid w:val="0"/>
        </w:rPr>
        <w:t xml:space="preserve"> 2 обязуется:</w:t>
      </w:r>
    </w:p>
    <w:p w:rsidR="00E10C82" w:rsidRPr="00C531AE" w:rsidRDefault="00E10C82" w:rsidP="00E10C82">
      <w:pPr>
        <w:tabs>
          <w:tab w:val="left" w:pos="0"/>
        </w:tabs>
        <w:jc w:val="both"/>
        <w:rPr>
          <w:snapToGrid w:val="0"/>
        </w:rPr>
      </w:pPr>
      <w:r w:rsidRPr="00C531AE">
        <w:rPr>
          <w:snapToGrid w:val="0"/>
        </w:rPr>
        <w:tab/>
        <w:t>3.2.1. </w:t>
      </w:r>
      <w:proofErr w:type="gramStart"/>
      <w:r w:rsidRPr="00C531AE">
        <w:rPr>
          <w:snapToGrid w:val="0"/>
        </w:rPr>
        <w:t>Оплатить Цену в</w:t>
      </w:r>
      <w:proofErr w:type="gramEnd"/>
      <w:r w:rsidRPr="00C531AE">
        <w:rPr>
          <w:snapToGrid w:val="0"/>
        </w:rPr>
        <w:t xml:space="preserve"> сроки и в порядке, установленным разделом </w:t>
      </w:r>
      <w:r w:rsidRPr="00C531AE">
        <w:rPr>
          <w:snapToGrid w:val="0"/>
        </w:rPr>
        <w:br/>
        <w:t>2 Соглашения.</w:t>
      </w:r>
    </w:p>
    <w:p w:rsidR="00E10C82" w:rsidRPr="00C531AE" w:rsidRDefault="00E10C82" w:rsidP="00E10C82">
      <w:pPr>
        <w:tabs>
          <w:tab w:val="left" w:pos="0"/>
        </w:tabs>
        <w:jc w:val="both"/>
        <w:rPr>
          <w:snapToGrid w:val="0"/>
        </w:rPr>
      </w:pPr>
      <w:r w:rsidRPr="00C531AE">
        <w:rPr>
          <w:snapToGrid w:val="0"/>
        </w:rPr>
        <w:tab/>
        <w:t xml:space="preserve">3.2.2. Использовать Участок в соответствии с целевым назначением, установленным </w:t>
      </w:r>
      <w:r w:rsidRPr="00C531AE">
        <w:rPr>
          <w:snapToGrid w:val="0"/>
        </w:rPr>
        <w:br/>
        <w:t>п. 1.2. Соглашения.</w:t>
      </w:r>
    </w:p>
    <w:p w:rsidR="00E10C82" w:rsidRPr="00C531AE" w:rsidRDefault="00E10C82" w:rsidP="00E10C82">
      <w:pPr>
        <w:tabs>
          <w:tab w:val="left" w:pos="0"/>
        </w:tabs>
        <w:jc w:val="both"/>
        <w:rPr>
          <w:snapToGrid w:val="0"/>
        </w:rPr>
      </w:pPr>
      <w:r w:rsidRPr="00C531AE">
        <w:rPr>
          <w:snapToGrid w:val="0"/>
        </w:rPr>
        <w:tab/>
        <w:t>3.2.3. </w:t>
      </w:r>
      <w:proofErr w:type="gramStart"/>
      <w:r w:rsidRPr="00C531AE">
        <w:rPr>
          <w:snapToGrid w:val="0"/>
        </w:rPr>
        <w:t>Обеспечить безвозмездное и беспрепятственное использование объектов общего пользования, которые существовали на Участке на момент его продажи, возможность размещения на Участке межевых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обеспечивать возможность прокладки и использования линий электропередачи, связи и трубопроводов, систем водоснабжения, канализации и мелиорации.</w:t>
      </w:r>
      <w:proofErr w:type="gramEnd"/>
    </w:p>
    <w:p w:rsidR="00E10C82" w:rsidRPr="00C531AE" w:rsidRDefault="00E10C82" w:rsidP="00E10C82">
      <w:pPr>
        <w:tabs>
          <w:tab w:val="left" w:pos="0"/>
        </w:tabs>
        <w:jc w:val="both"/>
        <w:rPr>
          <w:snapToGrid w:val="0"/>
        </w:rPr>
      </w:pPr>
      <w:r w:rsidRPr="00C531AE">
        <w:rPr>
          <w:snapToGrid w:val="0"/>
        </w:rPr>
        <w:tab/>
        <w:t xml:space="preserve">3.2.4. 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531AE">
        <w:rPr>
          <w:snapToGrid w:val="0"/>
        </w:rPr>
        <w:t>контроля за</w:t>
      </w:r>
      <w:proofErr w:type="gramEnd"/>
      <w:r w:rsidRPr="00C531AE">
        <w:rPr>
          <w:snapToGrid w:val="0"/>
        </w:rPr>
        <w:t xml:space="preserve"> надлежащим выполнением условий Соглашения </w:t>
      </w:r>
      <w:r w:rsidRPr="00C531AE">
        <w:rPr>
          <w:snapToGrid w:val="0"/>
        </w:rPr>
        <w:br/>
        <w:t xml:space="preserve">и установленного порядка использования Участка, а также обеспечивать доступ и проход </w:t>
      </w:r>
      <w:r w:rsidRPr="00C531AE">
        <w:rPr>
          <w:snapToGrid w:val="0"/>
        </w:rPr>
        <w:br/>
        <w:t>на Участок их представителей.</w:t>
      </w:r>
    </w:p>
    <w:p w:rsidR="00E10C82" w:rsidRPr="00C531AE" w:rsidRDefault="00E10C82" w:rsidP="00E10C82">
      <w:pPr>
        <w:widowControl w:val="0"/>
        <w:tabs>
          <w:tab w:val="left" w:pos="0"/>
        </w:tabs>
        <w:jc w:val="both"/>
        <w:rPr>
          <w:snapToGrid w:val="0"/>
        </w:rPr>
      </w:pPr>
      <w:r w:rsidRPr="00C531AE">
        <w:rPr>
          <w:snapToGrid w:val="0"/>
        </w:rPr>
        <w:tab/>
        <w:t xml:space="preserve">3.2.5. За свой счет обеспечить государственную регистрацию Соглашения </w:t>
      </w:r>
      <w:r w:rsidRPr="00C531AE">
        <w:rPr>
          <w:snapToGrid w:val="0"/>
        </w:rPr>
        <w:br/>
        <w:t>и представить копии документов о государственной регистрации Стороне </w:t>
      </w:r>
      <w:r w:rsidR="004D1925">
        <w:rPr>
          <w:snapToGrid w:val="0"/>
        </w:rPr>
        <w:t>–</w:t>
      </w:r>
      <w:r w:rsidRPr="00C531AE">
        <w:rPr>
          <w:snapToGrid w:val="0"/>
        </w:rPr>
        <w:t> 1.</w:t>
      </w:r>
    </w:p>
    <w:p w:rsidR="00E10C82" w:rsidRPr="00C531AE" w:rsidRDefault="00E10C82" w:rsidP="00E10C82">
      <w:pPr>
        <w:widowControl w:val="0"/>
        <w:tabs>
          <w:tab w:val="left" w:pos="0"/>
        </w:tabs>
        <w:jc w:val="both"/>
        <w:rPr>
          <w:snapToGrid w:val="0"/>
        </w:rPr>
      </w:pPr>
    </w:p>
    <w:p w:rsidR="00E10C82" w:rsidRPr="00C531AE" w:rsidRDefault="00E10C82" w:rsidP="00E10C82">
      <w:pPr>
        <w:widowControl w:val="0"/>
        <w:tabs>
          <w:tab w:val="left" w:pos="0"/>
        </w:tabs>
        <w:snapToGrid w:val="0"/>
        <w:jc w:val="center"/>
      </w:pPr>
      <w:r w:rsidRPr="00C531AE">
        <w:t xml:space="preserve">4. ОТВЕТСТВЕННОСТЬ СТОРОН </w:t>
      </w:r>
    </w:p>
    <w:p w:rsidR="00E10C82" w:rsidRPr="00C531AE" w:rsidRDefault="00E10C82" w:rsidP="00E10C82">
      <w:pPr>
        <w:widowControl w:val="0"/>
        <w:tabs>
          <w:tab w:val="left" w:pos="0"/>
        </w:tabs>
        <w:snapToGrid w:val="0"/>
        <w:ind w:firstLine="709"/>
        <w:jc w:val="both"/>
      </w:pPr>
      <w:r w:rsidRPr="00C531AE">
        <w:t>4.1. Стороны несут ответственность за неисполнение либо ненадлежащее исполнение условий настоящего Соглашения в соответствии с законодательством Российской Федерации.</w:t>
      </w:r>
    </w:p>
    <w:p w:rsidR="00E10C82" w:rsidRPr="00C531AE" w:rsidRDefault="00E10C82" w:rsidP="00E10C82">
      <w:pPr>
        <w:widowControl w:val="0"/>
        <w:tabs>
          <w:tab w:val="left" w:pos="0"/>
        </w:tabs>
        <w:snapToGrid w:val="0"/>
        <w:ind w:right="-2" w:firstLine="709"/>
        <w:jc w:val="both"/>
      </w:pPr>
      <w:r w:rsidRPr="00C531AE">
        <w:t>4.2. </w:t>
      </w:r>
      <w:r w:rsidRPr="00C531AE">
        <w:rPr>
          <w:snapToGrid w:val="0"/>
        </w:rPr>
        <w:t xml:space="preserve">За нарушение срока внесения платежа, указанного в пункте 2.1 настоящего Соглашения, Сторона </w:t>
      </w:r>
      <w:r w:rsidR="004D1925">
        <w:rPr>
          <w:snapToGrid w:val="0"/>
        </w:rPr>
        <w:t>–</w:t>
      </w:r>
      <w:r w:rsidRPr="00C531AE">
        <w:rPr>
          <w:snapToGrid w:val="0"/>
        </w:rPr>
        <w:t xml:space="preserve"> 2 выплачивает Стороне </w:t>
      </w:r>
      <w:r w:rsidR="004D1925">
        <w:rPr>
          <w:snapToGrid w:val="0"/>
        </w:rPr>
        <w:t>–</w:t>
      </w:r>
      <w:r w:rsidRPr="00C531AE">
        <w:rPr>
          <w:snapToGrid w:val="0"/>
        </w:rPr>
        <w:t xml:space="preserve"> 1 пени в соответствии со статьей 395 Гражданского кодекса Российской Федерации. Пени перечисляются в порядке, предусмотренном в п. 2.2 Договора, для оплаты Цены.</w:t>
      </w:r>
    </w:p>
    <w:p w:rsidR="008E3ACD" w:rsidRDefault="008E3ACD" w:rsidP="00E10C82">
      <w:pPr>
        <w:widowControl w:val="0"/>
        <w:tabs>
          <w:tab w:val="left" w:pos="0"/>
        </w:tabs>
        <w:snapToGrid w:val="0"/>
        <w:jc w:val="center"/>
      </w:pPr>
    </w:p>
    <w:p w:rsidR="00E10C82" w:rsidRPr="00C531AE" w:rsidRDefault="00E10C82" w:rsidP="00E10C82">
      <w:pPr>
        <w:widowControl w:val="0"/>
        <w:tabs>
          <w:tab w:val="left" w:pos="0"/>
        </w:tabs>
        <w:snapToGrid w:val="0"/>
        <w:jc w:val="center"/>
      </w:pPr>
      <w:r w:rsidRPr="00C531AE">
        <w:t xml:space="preserve">5. ОСОБЫЕ УСЛОВИЯ </w:t>
      </w:r>
    </w:p>
    <w:p w:rsidR="00E10C82" w:rsidRPr="00C531AE" w:rsidRDefault="00E10C82" w:rsidP="00E10C82">
      <w:pPr>
        <w:widowControl w:val="0"/>
        <w:tabs>
          <w:tab w:val="left" w:pos="0"/>
        </w:tabs>
        <w:snapToGrid w:val="0"/>
        <w:ind w:firstLine="709"/>
        <w:jc w:val="both"/>
      </w:pPr>
      <w:r w:rsidRPr="00C531AE">
        <w:t>5.1. Изменение целевого назначения и разрешенного использования Участка, указанного в пункте 1.2 настоящего Соглашения, осуществляется в порядке, предусмотренном действующим законодательством Российской Федерации.</w:t>
      </w:r>
    </w:p>
    <w:p w:rsidR="00E10C82" w:rsidRPr="00C531AE" w:rsidRDefault="00E10C82" w:rsidP="00E10C82">
      <w:pPr>
        <w:widowControl w:val="0"/>
        <w:tabs>
          <w:tab w:val="left" w:pos="0"/>
        </w:tabs>
        <w:snapToGrid w:val="0"/>
        <w:ind w:firstLine="709"/>
        <w:jc w:val="both"/>
      </w:pPr>
      <w:r w:rsidRPr="00C531AE">
        <w:t>5.2. Настоящее соглашение составлено в трех экземплярах, имеющих одинаковую юридическую силу. Один экземпляр находится у Стороны </w:t>
      </w:r>
      <w:r w:rsidR="004D1925">
        <w:t>–</w:t>
      </w:r>
      <w:r w:rsidRPr="00C531AE">
        <w:t xml:space="preserve"> 1. Один экземпляр находится </w:t>
      </w:r>
      <w:r w:rsidRPr="00C531AE">
        <w:br/>
        <w:t>у Стороны </w:t>
      </w:r>
      <w:r w:rsidR="004D1925">
        <w:t>–</w:t>
      </w:r>
      <w:r w:rsidRPr="00C531AE">
        <w:t xml:space="preserve"> 2. Один экземпляр направляется в Управление Федеральной службы государственной регистрации, кадастра и картографии по Свердловской области. </w:t>
      </w:r>
    </w:p>
    <w:p w:rsidR="00E10C82" w:rsidRPr="00C531AE" w:rsidRDefault="00E10C82" w:rsidP="00E10C82">
      <w:pPr>
        <w:widowControl w:val="0"/>
        <w:tabs>
          <w:tab w:val="left" w:pos="0"/>
        </w:tabs>
        <w:snapToGrid w:val="0"/>
        <w:ind w:firstLine="709"/>
        <w:jc w:val="both"/>
      </w:pPr>
      <w:r w:rsidRPr="00C531AE">
        <w:t xml:space="preserve">5.3. Все изменения и дополнения к настоящему Соглашению действительны, если они совершены в письменной форме и подписаны Сторонами или уполномоченными </w:t>
      </w:r>
      <w:r w:rsidRPr="00C531AE">
        <w:br/>
      </w:r>
      <w:r w:rsidRPr="00C531AE">
        <w:lastRenderedPageBreak/>
        <w:t xml:space="preserve">на то представителями Сторон. </w:t>
      </w:r>
    </w:p>
    <w:p w:rsidR="00E10C82" w:rsidRPr="00C531AE" w:rsidRDefault="00E10C82" w:rsidP="00E10C82">
      <w:pPr>
        <w:widowControl w:val="0"/>
        <w:tabs>
          <w:tab w:val="left" w:pos="0"/>
        </w:tabs>
        <w:snapToGrid w:val="0"/>
        <w:ind w:firstLine="709"/>
        <w:jc w:val="both"/>
      </w:pPr>
      <w:r w:rsidRPr="00C531AE">
        <w:t>5.4. Все споры и разногласия, связанные с исполнением настоящего Соглашения, Стороны разрешают путем переговоров на основе действующего законодательства Российской Федерации. При не достижении согласия споры разрешаются в судебном порядке в соответствии с действующим законодательством Российской Федерации.</w:t>
      </w:r>
    </w:p>
    <w:p w:rsidR="00E10C82" w:rsidRPr="00C531AE" w:rsidRDefault="00E10C82" w:rsidP="00E10C82">
      <w:pPr>
        <w:widowControl w:val="0"/>
        <w:tabs>
          <w:tab w:val="left" w:pos="0"/>
        </w:tabs>
        <w:snapToGrid w:val="0"/>
        <w:ind w:firstLine="709"/>
        <w:jc w:val="both"/>
      </w:pPr>
      <w:r w:rsidRPr="00C531AE">
        <w:t xml:space="preserve">5.5. В остальном, что не предусмотрено настоящим Соглашением, Стороны руководствуются действующим законодательством Российской Федерации и Свердловской области. </w:t>
      </w:r>
    </w:p>
    <w:p w:rsidR="00E10C82" w:rsidRPr="00C531AE" w:rsidRDefault="00E10C82" w:rsidP="00E10C82">
      <w:pPr>
        <w:ind w:firstLine="708"/>
        <w:jc w:val="both"/>
      </w:pPr>
      <w:r w:rsidRPr="00C531AE">
        <w:t>Приложения, являющиеся неотъемлемой частью настоящего Соглашения:</w:t>
      </w:r>
    </w:p>
    <w:p w:rsidR="00E10C82" w:rsidRPr="00C531AE" w:rsidRDefault="00E10C82" w:rsidP="004D1925">
      <w:pPr>
        <w:pStyle w:val="af4"/>
        <w:numPr>
          <w:ilvl w:val="0"/>
          <w:numId w:val="9"/>
        </w:numPr>
        <w:jc w:val="both"/>
      </w:pPr>
      <w:r w:rsidRPr="00C531AE">
        <w:t>кадастровый паспорт земельного участка (Приложение № 1).</w:t>
      </w:r>
    </w:p>
    <w:p w:rsidR="00E10C82" w:rsidRPr="0045548B" w:rsidRDefault="00E10C82" w:rsidP="00E10C82">
      <w:pPr>
        <w:jc w:val="center"/>
      </w:pPr>
    </w:p>
    <w:p w:rsidR="00E10C82" w:rsidRDefault="00E10C82" w:rsidP="00E10C82">
      <w:pPr>
        <w:jc w:val="center"/>
      </w:pPr>
      <w:r w:rsidRPr="0045548B">
        <w:t>6. РЕКВИЗИТЫ И ПОДПИСИ СТОРОН</w:t>
      </w:r>
    </w:p>
    <w:p w:rsidR="00E10C82" w:rsidRDefault="00E10C82" w:rsidP="00E10C82">
      <w:pPr>
        <w:jc w:val="both"/>
        <w:rPr>
          <w:u w:val="single"/>
        </w:rPr>
      </w:pPr>
      <w:r>
        <w:rPr>
          <w:u w:val="single"/>
        </w:rPr>
        <w:t xml:space="preserve">Сторона 1:        </w:t>
      </w:r>
    </w:p>
    <w:p w:rsidR="00E10C82" w:rsidRDefault="00E10C82" w:rsidP="00E10C82">
      <w:pPr>
        <w:jc w:val="both"/>
      </w:pPr>
      <w:r>
        <w:t xml:space="preserve">Комитет по управлению имуществом Администрации </w:t>
      </w:r>
    </w:p>
    <w:p w:rsidR="00E10C82" w:rsidRDefault="00E10C82" w:rsidP="00E10C82">
      <w:pPr>
        <w:jc w:val="both"/>
      </w:pPr>
      <w:r>
        <w:t>Артинского городского округа</w:t>
      </w:r>
    </w:p>
    <w:p w:rsidR="00E10C82" w:rsidRDefault="00E10C82" w:rsidP="00E10C82">
      <w:pPr>
        <w:jc w:val="both"/>
      </w:pPr>
      <w:r>
        <w:t>623340, Свердловская область, р.п. Арти, ул. Ленина, 100</w:t>
      </w:r>
    </w:p>
    <w:p w:rsidR="00E10C82" w:rsidRDefault="00E10C82" w:rsidP="00E10C82">
      <w:pPr>
        <w:jc w:val="both"/>
      </w:pPr>
    </w:p>
    <w:p w:rsidR="00E10C82" w:rsidRDefault="00E10C82" w:rsidP="00E10C82">
      <w:pPr>
        <w:jc w:val="both"/>
      </w:pPr>
      <w:r>
        <w:t xml:space="preserve">                                                                                                           ________________________</w:t>
      </w:r>
    </w:p>
    <w:p w:rsidR="00E10C82" w:rsidRDefault="00E10C82" w:rsidP="00E10C82">
      <w:pPr>
        <w:jc w:val="both"/>
        <w:rPr>
          <w:i/>
          <w:iCs/>
          <w:sz w:val="20"/>
        </w:rPr>
      </w:pPr>
      <w:r>
        <w:rPr>
          <w:i/>
          <w:iCs/>
        </w:rPr>
        <w:t xml:space="preserve">                                                                                            М.П.            </w:t>
      </w:r>
      <w:r>
        <w:rPr>
          <w:i/>
          <w:iCs/>
          <w:sz w:val="20"/>
        </w:rPr>
        <w:t xml:space="preserve">(место подписи Стороны 1)                                           </w:t>
      </w:r>
    </w:p>
    <w:p w:rsidR="000D6209" w:rsidRDefault="000D6209" w:rsidP="00E10C82">
      <w:pPr>
        <w:ind w:firstLine="709"/>
        <w:jc w:val="both"/>
      </w:pPr>
    </w:p>
    <w:p w:rsidR="00E10C82" w:rsidRDefault="00E10C82" w:rsidP="00E10C82">
      <w:pPr>
        <w:ind w:firstLine="709"/>
        <w:jc w:val="both"/>
      </w:pPr>
      <w:r>
        <w:t xml:space="preserve">                                                                                 </w:t>
      </w:r>
    </w:p>
    <w:p w:rsidR="00E10C82" w:rsidRDefault="00E10C82" w:rsidP="00E10C82">
      <w:pPr>
        <w:jc w:val="both"/>
        <w:rPr>
          <w:u w:val="single"/>
        </w:rPr>
      </w:pPr>
      <w:r>
        <w:rPr>
          <w:u w:val="single"/>
        </w:rPr>
        <w:t>Сторона 2:</w:t>
      </w:r>
    </w:p>
    <w:p w:rsidR="00E10C82" w:rsidRDefault="00E10C82" w:rsidP="00E10C82">
      <w:pPr>
        <w:jc w:val="both"/>
      </w:pPr>
      <w:r>
        <w:t>______________________________                                              ________________________</w:t>
      </w:r>
    </w:p>
    <w:p w:rsidR="00E10C82" w:rsidRDefault="00E10C82" w:rsidP="00E10C82">
      <w:pPr>
        <w:jc w:val="both"/>
        <w:rPr>
          <w:i/>
          <w:iCs/>
          <w:sz w:val="20"/>
        </w:rPr>
      </w:pPr>
      <w:r>
        <w:t xml:space="preserve">                                                                                                             </w:t>
      </w:r>
      <w:r>
        <w:rPr>
          <w:i/>
          <w:iCs/>
        </w:rPr>
        <w:t xml:space="preserve">   </w:t>
      </w:r>
      <w:r>
        <w:rPr>
          <w:i/>
          <w:iCs/>
          <w:sz w:val="20"/>
        </w:rPr>
        <w:t xml:space="preserve">(место подписи Стороны 2)  </w:t>
      </w:r>
    </w:p>
    <w:p w:rsidR="00E10C82" w:rsidRPr="0045548B" w:rsidRDefault="00E10C82" w:rsidP="00E10C82">
      <w:pPr>
        <w:jc w:val="center"/>
      </w:pPr>
    </w:p>
    <w:p w:rsidR="00E10C82" w:rsidRPr="0045548B" w:rsidRDefault="00E10C82" w:rsidP="00E10C82">
      <w:pPr>
        <w:ind w:firstLine="720"/>
        <w:jc w:val="both"/>
      </w:pPr>
    </w:p>
    <w:p w:rsidR="00E10C82" w:rsidRDefault="00E10C82" w:rsidP="00E10C82">
      <w:pPr>
        <w:ind w:left="5103"/>
        <w:jc w:val="right"/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Pr="00EF19BA" w:rsidRDefault="00E10C82" w:rsidP="00E10C82">
      <w:pPr>
        <w:rPr>
          <w:szCs w:val="28"/>
        </w:rPr>
      </w:pPr>
    </w:p>
    <w:p w:rsidR="00E10C82" w:rsidRDefault="00E10C82" w:rsidP="00E10C82">
      <w:pPr>
        <w:rPr>
          <w:szCs w:val="28"/>
        </w:rPr>
      </w:pPr>
    </w:p>
    <w:p w:rsidR="00A86329" w:rsidRDefault="00A86329" w:rsidP="00E10C82">
      <w:pPr>
        <w:rPr>
          <w:szCs w:val="28"/>
        </w:rPr>
      </w:pPr>
    </w:p>
    <w:p w:rsidR="00A86329" w:rsidRDefault="00A86329" w:rsidP="00E10C82">
      <w:pPr>
        <w:rPr>
          <w:szCs w:val="28"/>
        </w:rPr>
      </w:pPr>
    </w:p>
    <w:p w:rsidR="00A86329" w:rsidRDefault="00A86329" w:rsidP="00E10C82">
      <w:pPr>
        <w:rPr>
          <w:szCs w:val="28"/>
        </w:rPr>
      </w:pPr>
    </w:p>
    <w:p w:rsidR="00A86329" w:rsidRDefault="00A86329" w:rsidP="00E10C82">
      <w:pPr>
        <w:rPr>
          <w:szCs w:val="28"/>
        </w:rPr>
      </w:pPr>
    </w:p>
    <w:p w:rsidR="00A86329" w:rsidRDefault="00A86329" w:rsidP="00E10C82">
      <w:pPr>
        <w:rPr>
          <w:szCs w:val="28"/>
        </w:rPr>
      </w:pPr>
    </w:p>
    <w:p w:rsidR="00A86329" w:rsidRDefault="00A86329" w:rsidP="00E10C82">
      <w:pPr>
        <w:rPr>
          <w:szCs w:val="28"/>
        </w:rPr>
      </w:pPr>
    </w:p>
    <w:p w:rsidR="00A86329" w:rsidRDefault="00A86329" w:rsidP="00E10C82">
      <w:pPr>
        <w:rPr>
          <w:szCs w:val="28"/>
        </w:rPr>
      </w:pPr>
    </w:p>
    <w:p w:rsidR="005607D7" w:rsidRDefault="005607D7" w:rsidP="00E10C82">
      <w:pPr>
        <w:rPr>
          <w:szCs w:val="28"/>
        </w:rPr>
      </w:pPr>
    </w:p>
    <w:p w:rsidR="004C5D95" w:rsidRDefault="004C5D95" w:rsidP="00E10C82">
      <w:pPr>
        <w:rPr>
          <w:szCs w:val="28"/>
        </w:rPr>
      </w:pPr>
    </w:p>
    <w:p w:rsidR="004C5D95" w:rsidRDefault="004C5D95" w:rsidP="00E10C82">
      <w:pPr>
        <w:rPr>
          <w:szCs w:val="28"/>
        </w:rPr>
      </w:pPr>
    </w:p>
    <w:p w:rsidR="004C5D95" w:rsidRDefault="004C5D95" w:rsidP="00E10C82">
      <w:pPr>
        <w:rPr>
          <w:szCs w:val="28"/>
        </w:rPr>
      </w:pPr>
    </w:p>
    <w:p w:rsidR="004C5D95" w:rsidRDefault="004C5D95" w:rsidP="00E10C82">
      <w:pPr>
        <w:rPr>
          <w:szCs w:val="28"/>
        </w:rPr>
      </w:pPr>
    </w:p>
    <w:p w:rsidR="004C5D95" w:rsidRDefault="004C5D95" w:rsidP="00E10C82">
      <w:pPr>
        <w:rPr>
          <w:szCs w:val="28"/>
        </w:rPr>
      </w:pPr>
    </w:p>
    <w:p w:rsidR="004C5D95" w:rsidRDefault="004C5D95" w:rsidP="00E10C82">
      <w:pPr>
        <w:rPr>
          <w:szCs w:val="28"/>
        </w:rPr>
      </w:pPr>
    </w:p>
    <w:p w:rsidR="004C5D95" w:rsidRDefault="004C5D95" w:rsidP="00E10C82">
      <w:pPr>
        <w:rPr>
          <w:szCs w:val="28"/>
        </w:rPr>
      </w:pPr>
    </w:p>
    <w:p w:rsidR="00A86329" w:rsidRDefault="00A86329" w:rsidP="00A86329">
      <w:pPr>
        <w:ind w:left="5103"/>
        <w:rPr>
          <w:sz w:val="22"/>
        </w:rPr>
      </w:pPr>
    </w:p>
    <w:p w:rsidR="003F02F1" w:rsidRDefault="003F02F1" w:rsidP="00A86329">
      <w:pPr>
        <w:ind w:left="5103"/>
        <w:rPr>
          <w:sz w:val="22"/>
        </w:rPr>
      </w:pPr>
    </w:p>
    <w:p w:rsidR="00A86329" w:rsidRPr="003F02F1" w:rsidRDefault="00A86329" w:rsidP="00A86329">
      <w:pPr>
        <w:jc w:val="center"/>
        <w:rPr>
          <w:b/>
        </w:rPr>
      </w:pPr>
      <w:r w:rsidRPr="003F02F1">
        <w:rPr>
          <w:b/>
        </w:rPr>
        <w:lastRenderedPageBreak/>
        <w:t>С О Г Л А С О В А Н И Е</w:t>
      </w:r>
    </w:p>
    <w:p w:rsidR="00A86329" w:rsidRPr="003F02F1" w:rsidRDefault="00A86329" w:rsidP="00A86329">
      <w:pPr>
        <w:jc w:val="center"/>
      </w:pPr>
      <w:r w:rsidRPr="003F02F1">
        <w:t>Постановления Администрации Артинского городского округа</w:t>
      </w:r>
    </w:p>
    <w:p w:rsidR="00A86329" w:rsidRPr="003F02F1" w:rsidRDefault="00A86329" w:rsidP="00A86329">
      <w:pPr>
        <w:tabs>
          <w:tab w:val="left" w:pos="1638"/>
        </w:tabs>
        <w:jc w:val="center"/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2126"/>
        <w:gridCol w:w="1112"/>
        <w:gridCol w:w="1740"/>
        <w:gridCol w:w="1775"/>
      </w:tblGrid>
      <w:tr w:rsidR="00A86329" w:rsidRPr="003F02F1" w:rsidTr="00C21CBB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329" w:rsidRPr="003F02F1" w:rsidRDefault="00A86329" w:rsidP="00C21CBB">
            <w:pPr>
              <w:snapToGrid w:val="0"/>
              <w:jc w:val="center"/>
            </w:pPr>
            <w:r w:rsidRPr="003F02F1"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329" w:rsidRPr="003F02F1" w:rsidRDefault="00A86329" w:rsidP="00C21CBB">
            <w:pPr>
              <w:snapToGrid w:val="0"/>
              <w:jc w:val="center"/>
            </w:pPr>
            <w:r w:rsidRPr="003F02F1">
              <w:t xml:space="preserve">Фамилия и </w:t>
            </w:r>
          </w:p>
          <w:p w:rsidR="00A86329" w:rsidRPr="003F02F1" w:rsidRDefault="00A86329" w:rsidP="00C21CBB">
            <w:pPr>
              <w:jc w:val="center"/>
            </w:pPr>
            <w:r w:rsidRPr="003F02F1">
              <w:t>инициалы</w:t>
            </w:r>
          </w:p>
        </w:tc>
        <w:tc>
          <w:tcPr>
            <w:tcW w:w="4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29" w:rsidRPr="003F02F1" w:rsidRDefault="00A86329" w:rsidP="00C21CBB">
            <w:pPr>
              <w:snapToGrid w:val="0"/>
              <w:jc w:val="center"/>
            </w:pPr>
            <w:r w:rsidRPr="003F02F1">
              <w:t>Сроки и результаты согласования</w:t>
            </w:r>
          </w:p>
        </w:tc>
      </w:tr>
      <w:tr w:rsidR="00A86329" w:rsidRPr="003F02F1" w:rsidTr="00C21CBB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329" w:rsidRPr="003F02F1" w:rsidRDefault="00A86329" w:rsidP="00C21CBB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329" w:rsidRPr="003F02F1" w:rsidRDefault="00A86329" w:rsidP="00C21CBB"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329" w:rsidRPr="003F02F1" w:rsidRDefault="00A86329" w:rsidP="00C21CBB">
            <w:pPr>
              <w:snapToGrid w:val="0"/>
              <w:jc w:val="center"/>
            </w:pPr>
            <w:r w:rsidRPr="003F02F1">
              <w:t>Дата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329" w:rsidRPr="003F02F1" w:rsidRDefault="00A86329" w:rsidP="00C21CBB">
            <w:pPr>
              <w:snapToGrid w:val="0"/>
              <w:jc w:val="center"/>
            </w:pPr>
            <w:r w:rsidRPr="003F02F1">
              <w:t>Замечания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29" w:rsidRPr="003F02F1" w:rsidRDefault="00A86329" w:rsidP="00C21CBB">
            <w:pPr>
              <w:snapToGrid w:val="0"/>
              <w:jc w:val="center"/>
            </w:pPr>
            <w:r w:rsidRPr="003F02F1">
              <w:t>Подпись</w:t>
            </w:r>
          </w:p>
        </w:tc>
      </w:tr>
      <w:tr w:rsidR="004D1925" w:rsidRPr="003F02F1" w:rsidTr="00C21CB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925" w:rsidRDefault="004D1925" w:rsidP="00C21CBB">
            <w:r>
              <w:t>Зам. Главы АГО</w:t>
            </w:r>
          </w:p>
          <w:p w:rsidR="004D1925" w:rsidRPr="003F02F1" w:rsidRDefault="004D1925" w:rsidP="00C21CB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1925" w:rsidRPr="003F02F1" w:rsidRDefault="004D1925" w:rsidP="00C21CBB">
            <w:r>
              <w:t>Ярушников С.В.</w:t>
            </w:r>
            <w:bookmarkStart w:id="15" w:name="_GoBack"/>
            <w:bookmarkEnd w:id="15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925" w:rsidRPr="003F02F1" w:rsidRDefault="004D1925" w:rsidP="00C21CBB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925" w:rsidRPr="003F02F1" w:rsidRDefault="004D1925" w:rsidP="00C21CBB">
            <w:pPr>
              <w:snapToGrid w:val="0"/>
              <w:jc w:val="center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25" w:rsidRPr="003F02F1" w:rsidRDefault="004D1925" w:rsidP="00C21CBB">
            <w:pPr>
              <w:snapToGrid w:val="0"/>
              <w:jc w:val="center"/>
            </w:pPr>
          </w:p>
        </w:tc>
      </w:tr>
      <w:tr w:rsidR="00A86329" w:rsidRPr="003F02F1" w:rsidTr="00C21C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329" w:rsidRPr="003F02F1" w:rsidRDefault="005607D7" w:rsidP="00C21CBB">
            <w:pPr>
              <w:snapToGrid w:val="0"/>
            </w:pPr>
            <w:r w:rsidRPr="003F02F1">
              <w:t xml:space="preserve">И.о. </w:t>
            </w:r>
            <w:r w:rsidR="00A86329" w:rsidRPr="003F02F1">
              <w:t>Зав. юридическим отделом Администрации АГО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329" w:rsidRPr="003F02F1" w:rsidRDefault="00A86329" w:rsidP="00C21CBB">
            <w:pPr>
              <w:snapToGrid w:val="0"/>
            </w:pPr>
          </w:p>
          <w:p w:rsidR="00A86329" w:rsidRPr="003F02F1" w:rsidRDefault="005607D7" w:rsidP="00C21CBB">
            <w:pPr>
              <w:snapToGrid w:val="0"/>
            </w:pPr>
            <w:proofErr w:type="spellStart"/>
            <w:r w:rsidRPr="003F02F1">
              <w:t>Омелькова</w:t>
            </w:r>
            <w:proofErr w:type="spellEnd"/>
            <w:r w:rsidRPr="003F02F1">
              <w:t xml:space="preserve"> Л.И.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329" w:rsidRPr="003F02F1" w:rsidRDefault="00A86329" w:rsidP="00C21CBB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329" w:rsidRPr="003F02F1" w:rsidRDefault="00A86329" w:rsidP="00C21CBB">
            <w:pPr>
              <w:snapToGrid w:val="0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29" w:rsidRPr="003F02F1" w:rsidRDefault="00A86329" w:rsidP="00C21CBB">
            <w:pPr>
              <w:snapToGrid w:val="0"/>
            </w:pPr>
          </w:p>
        </w:tc>
      </w:tr>
      <w:tr w:rsidR="00A86329" w:rsidRPr="003F02F1" w:rsidTr="00C21CB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329" w:rsidRPr="003F02F1" w:rsidRDefault="00A86329" w:rsidP="00C21CBB">
            <w:pPr>
              <w:snapToGrid w:val="0"/>
            </w:pPr>
            <w:r w:rsidRPr="003F02F1">
              <w:t>И.о. Председателя КУИ Администрации АГО</w:t>
            </w:r>
          </w:p>
          <w:p w:rsidR="00A86329" w:rsidRPr="003F02F1" w:rsidRDefault="00A86329" w:rsidP="00C21CB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329" w:rsidRPr="003F02F1" w:rsidRDefault="00A86329" w:rsidP="00C21CBB">
            <w:pPr>
              <w:snapToGrid w:val="0"/>
            </w:pPr>
          </w:p>
          <w:p w:rsidR="00A86329" w:rsidRPr="003F02F1" w:rsidRDefault="00F320AA" w:rsidP="00C21CBB">
            <w:pPr>
              <w:snapToGrid w:val="0"/>
            </w:pPr>
            <w:r>
              <w:t>Акулова Н.И.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329" w:rsidRPr="003F02F1" w:rsidRDefault="00A86329" w:rsidP="00C21CBB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6329" w:rsidRPr="003F02F1" w:rsidRDefault="00A86329" w:rsidP="00C21CBB">
            <w:pPr>
              <w:snapToGrid w:val="0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29" w:rsidRPr="003F02F1" w:rsidRDefault="00A86329" w:rsidP="00C21CBB">
            <w:pPr>
              <w:snapToGrid w:val="0"/>
            </w:pPr>
          </w:p>
        </w:tc>
      </w:tr>
    </w:tbl>
    <w:p w:rsidR="00A86329" w:rsidRPr="003F02F1" w:rsidRDefault="00A86329" w:rsidP="00A86329"/>
    <w:p w:rsidR="00A86329" w:rsidRPr="003F02F1" w:rsidRDefault="00A86329" w:rsidP="00A86329"/>
    <w:p w:rsidR="00A86329" w:rsidRPr="003F02F1" w:rsidRDefault="00A86329" w:rsidP="00A86329"/>
    <w:p w:rsidR="00A86329" w:rsidRPr="003F02F1" w:rsidRDefault="00A86329" w:rsidP="00A86329"/>
    <w:p w:rsidR="00A86329" w:rsidRPr="003F02F1" w:rsidRDefault="004C5D95" w:rsidP="00A86329">
      <w:pPr>
        <w:tabs>
          <w:tab w:val="left" w:pos="6162"/>
        </w:tabs>
      </w:pPr>
      <w:r>
        <w:t>Разослано:   4</w:t>
      </w:r>
      <w:r w:rsidR="00A86329" w:rsidRPr="003F02F1">
        <w:t xml:space="preserve"> экз.</w:t>
      </w:r>
    </w:p>
    <w:p w:rsidR="00A86329" w:rsidRPr="003F02F1" w:rsidRDefault="00A86329" w:rsidP="00A86329">
      <w:pPr>
        <w:tabs>
          <w:tab w:val="left" w:pos="6162"/>
        </w:tabs>
      </w:pPr>
      <w:r w:rsidRPr="003F02F1">
        <w:t>в дело-1</w:t>
      </w:r>
    </w:p>
    <w:p w:rsidR="00A86329" w:rsidRPr="003F02F1" w:rsidRDefault="00A86329" w:rsidP="00A86329">
      <w:pPr>
        <w:tabs>
          <w:tab w:val="left" w:pos="6162"/>
        </w:tabs>
      </w:pPr>
      <w:r w:rsidRPr="003F02F1">
        <w:t>КУИ-</w:t>
      </w:r>
      <w:r w:rsidR="004C5D95">
        <w:t>1</w:t>
      </w:r>
    </w:p>
    <w:p w:rsidR="00A86329" w:rsidRPr="003F02F1" w:rsidRDefault="00A86329" w:rsidP="00A86329">
      <w:pPr>
        <w:tabs>
          <w:tab w:val="left" w:pos="6162"/>
        </w:tabs>
      </w:pPr>
      <w:r w:rsidRPr="003F02F1">
        <w:t>МФЦ – 1</w:t>
      </w:r>
    </w:p>
    <w:p w:rsidR="00A86329" w:rsidRPr="003F02F1" w:rsidRDefault="00A86329" w:rsidP="00A86329">
      <w:pPr>
        <w:tabs>
          <w:tab w:val="left" w:pos="6162"/>
        </w:tabs>
      </w:pPr>
      <w:r w:rsidRPr="003F02F1">
        <w:t>Прокуратура – 1</w:t>
      </w:r>
    </w:p>
    <w:p w:rsidR="00A86329" w:rsidRPr="003F02F1" w:rsidRDefault="00A86329" w:rsidP="00A86329">
      <w:pPr>
        <w:tabs>
          <w:tab w:val="left" w:pos="6162"/>
        </w:tabs>
      </w:pPr>
    </w:p>
    <w:p w:rsidR="00A86329" w:rsidRPr="003F02F1" w:rsidRDefault="00A86329" w:rsidP="00A86329">
      <w:pPr>
        <w:tabs>
          <w:tab w:val="left" w:pos="6162"/>
        </w:tabs>
      </w:pPr>
    </w:p>
    <w:p w:rsidR="00A86329" w:rsidRPr="003F02F1" w:rsidRDefault="00A86329" w:rsidP="00A86329">
      <w:pPr>
        <w:tabs>
          <w:tab w:val="left" w:pos="6162"/>
        </w:tabs>
      </w:pPr>
    </w:p>
    <w:p w:rsidR="00A86329" w:rsidRPr="003F02F1" w:rsidRDefault="00A86329" w:rsidP="00A86329">
      <w:pPr>
        <w:tabs>
          <w:tab w:val="left" w:pos="6162"/>
        </w:tabs>
      </w:pPr>
    </w:p>
    <w:p w:rsidR="00A86329" w:rsidRPr="003F02F1" w:rsidRDefault="00A86329" w:rsidP="00A86329">
      <w:pPr>
        <w:tabs>
          <w:tab w:val="left" w:pos="6162"/>
        </w:tabs>
      </w:pPr>
    </w:p>
    <w:p w:rsidR="00A86329" w:rsidRPr="003F02F1" w:rsidRDefault="00A86329" w:rsidP="00A86329">
      <w:pPr>
        <w:tabs>
          <w:tab w:val="left" w:pos="6162"/>
        </w:tabs>
      </w:pPr>
    </w:p>
    <w:p w:rsidR="00A86329" w:rsidRPr="003F02F1" w:rsidRDefault="00A86329" w:rsidP="00A86329">
      <w:pPr>
        <w:tabs>
          <w:tab w:val="left" w:pos="6162"/>
        </w:tabs>
      </w:pPr>
      <w:r w:rsidRPr="003F02F1">
        <w:t>Исп.: Власова Н.А.</w:t>
      </w:r>
    </w:p>
    <w:p w:rsidR="00A86329" w:rsidRPr="003F02F1" w:rsidRDefault="00A86329" w:rsidP="00A86329">
      <w:pPr>
        <w:tabs>
          <w:tab w:val="left" w:pos="6162"/>
        </w:tabs>
      </w:pPr>
      <w:r w:rsidRPr="003F02F1">
        <w:t>Тел.: 8 (34391) 2-13-30</w:t>
      </w:r>
    </w:p>
    <w:p w:rsidR="00A86329" w:rsidRPr="003F02F1" w:rsidRDefault="00A86329" w:rsidP="00A86329"/>
    <w:p w:rsidR="00A86329" w:rsidRPr="003F02F1" w:rsidRDefault="00A86329" w:rsidP="00E10C82"/>
    <w:p w:rsidR="00E10C82" w:rsidRPr="003F02F1" w:rsidRDefault="00E10C82" w:rsidP="00E10C82"/>
    <w:p w:rsidR="00E10C82" w:rsidRPr="003F02F1" w:rsidRDefault="00E10C82" w:rsidP="00E10C82"/>
    <w:p w:rsidR="00E10C82" w:rsidRPr="003F02F1" w:rsidRDefault="00E10C82" w:rsidP="00E10C82"/>
    <w:p w:rsidR="00E10C82" w:rsidRPr="003F02F1" w:rsidRDefault="00E10C82" w:rsidP="00E10C82">
      <w:pPr>
        <w:jc w:val="center"/>
      </w:pPr>
    </w:p>
    <w:p w:rsidR="00367685" w:rsidRPr="003F02F1" w:rsidRDefault="00367685"/>
    <w:sectPr w:rsidR="00367685" w:rsidRPr="003F02F1" w:rsidSect="00EE6864">
      <w:footnotePr>
        <w:numFmt w:val="chicago"/>
        <w:numRestart w:val="eachPage"/>
      </w:footnotePr>
      <w:pgSz w:w="11906" w:h="16838"/>
      <w:pgMar w:top="426" w:right="851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64F" w:rsidRDefault="002D664F">
      <w:r>
        <w:separator/>
      </w:r>
    </w:p>
  </w:endnote>
  <w:endnote w:type="continuationSeparator" w:id="0">
    <w:p w:rsidR="002D664F" w:rsidRDefault="002D6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64F" w:rsidRDefault="002D664F">
      <w:r>
        <w:separator/>
      </w:r>
    </w:p>
  </w:footnote>
  <w:footnote w:type="continuationSeparator" w:id="0">
    <w:p w:rsidR="002D664F" w:rsidRDefault="002D6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71C"/>
    <w:multiLevelType w:val="hybridMultilevel"/>
    <w:tmpl w:val="9EF6AAE4"/>
    <w:lvl w:ilvl="0" w:tplc="8B5CF46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25229E"/>
    <w:multiLevelType w:val="hybridMultilevel"/>
    <w:tmpl w:val="3A0C465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320"/>
    <w:multiLevelType w:val="multilevel"/>
    <w:tmpl w:val="5762A5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E915F3"/>
    <w:multiLevelType w:val="multilevel"/>
    <w:tmpl w:val="77A45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7D92D16"/>
    <w:multiLevelType w:val="hybridMultilevel"/>
    <w:tmpl w:val="D422B12A"/>
    <w:lvl w:ilvl="0" w:tplc="496AF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4E00AA"/>
    <w:multiLevelType w:val="hybridMultilevel"/>
    <w:tmpl w:val="AC523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3F0730"/>
    <w:rsid w:val="00090F75"/>
    <w:rsid w:val="000B4103"/>
    <w:rsid w:val="000B5894"/>
    <w:rsid w:val="000D6209"/>
    <w:rsid w:val="000D63AF"/>
    <w:rsid w:val="000F1683"/>
    <w:rsid w:val="00116F20"/>
    <w:rsid w:val="00126E22"/>
    <w:rsid w:val="001D4904"/>
    <w:rsid w:val="001D6CF8"/>
    <w:rsid w:val="002A23A5"/>
    <w:rsid w:val="002C0E0D"/>
    <w:rsid w:val="002D664F"/>
    <w:rsid w:val="002F7377"/>
    <w:rsid w:val="00350B7D"/>
    <w:rsid w:val="0036572E"/>
    <w:rsid w:val="00367685"/>
    <w:rsid w:val="003F02F1"/>
    <w:rsid w:val="003F0730"/>
    <w:rsid w:val="00492F54"/>
    <w:rsid w:val="004C5D95"/>
    <w:rsid w:val="004D1925"/>
    <w:rsid w:val="005607D7"/>
    <w:rsid w:val="00675D37"/>
    <w:rsid w:val="006F5CF6"/>
    <w:rsid w:val="00741F33"/>
    <w:rsid w:val="00747F39"/>
    <w:rsid w:val="007712D9"/>
    <w:rsid w:val="007D5239"/>
    <w:rsid w:val="007F5AC9"/>
    <w:rsid w:val="00850942"/>
    <w:rsid w:val="00885E2E"/>
    <w:rsid w:val="0089019A"/>
    <w:rsid w:val="008D703F"/>
    <w:rsid w:val="008E3ACD"/>
    <w:rsid w:val="008F4FAD"/>
    <w:rsid w:val="0095323D"/>
    <w:rsid w:val="00977E25"/>
    <w:rsid w:val="009A14B3"/>
    <w:rsid w:val="009D7073"/>
    <w:rsid w:val="009E307B"/>
    <w:rsid w:val="009F09D5"/>
    <w:rsid w:val="00A63F78"/>
    <w:rsid w:val="00A718D5"/>
    <w:rsid w:val="00A86329"/>
    <w:rsid w:val="00A91F2E"/>
    <w:rsid w:val="00B37720"/>
    <w:rsid w:val="00C21CBB"/>
    <w:rsid w:val="00C7547B"/>
    <w:rsid w:val="00CF0C17"/>
    <w:rsid w:val="00D71B62"/>
    <w:rsid w:val="00DD2068"/>
    <w:rsid w:val="00DE6423"/>
    <w:rsid w:val="00E10C82"/>
    <w:rsid w:val="00E34B39"/>
    <w:rsid w:val="00EE6864"/>
    <w:rsid w:val="00F14A36"/>
    <w:rsid w:val="00F320AA"/>
    <w:rsid w:val="00FC3400"/>
    <w:rsid w:val="00FE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10C82"/>
    <w:pPr>
      <w:ind w:left="720"/>
    </w:pPr>
  </w:style>
  <w:style w:type="paragraph" w:customStyle="1" w:styleId="punct">
    <w:name w:val="punct"/>
    <w:basedOn w:val="a"/>
    <w:rsid w:val="00E10C82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E10C82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uiPriority w:val="99"/>
    <w:rsid w:val="00E10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0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10C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10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0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0C82"/>
  </w:style>
  <w:style w:type="paragraph" w:styleId="2">
    <w:name w:val="Body Text Indent 2"/>
    <w:basedOn w:val="a"/>
    <w:link w:val="20"/>
    <w:rsid w:val="00E10C82"/>
    <w:pPr>
      <w:autoSpaceDE w:val="0"/>
      <w:autoSpaceDN w:val="0"/>
      <w:adjustRightInd w:val="0"/>
      <w:ind w:firstLine="5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10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E10C82"/>
    <w:pPr>
      <w:autoSpaceDE w:val="0"/>
      <w:autoSpaceDN w:val="0"/>
      <w:adjustRightInd w:val="0"/>
    </w:pPr>
    <w:rPr>
      <w:sz w:val="28"/>
    </w:rPr>
  </w:style>
  <w:style w:type="character" w:customStyle="1" w:styleId="a8">
    <w:name w:val="Основной текст Знак"/>
    <w:basedOn w:val="a0"/>
    <w:link w:val="a7"/>
    <w:rsid w:val="00E10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10C8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10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E10C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0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E10C82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E10C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10C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E10C82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0">
    <w:name w:val="Обычный (веб)1"/>
    <w:basedOn w:val="a"/>
    <w:rsid w:val="00E10C82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materialtext1">
    <w:name w:val="material_text1"/>
    <w:basedOn w:val="a"/>
    <w:rsid w:val="00E10C82"/>
    <w:pPr>
      <w:spacing w:before="100" w:beforeAutospacing="1" w:after="100" w:afterAutospacing="1" w:line="312" w:lineRule="atLeast"/>
      <w:jc w:val="both"/>
    </w:pPr>
    <w:rPr>
      <w:rFonts w:eastAsia="Calibri"/>
      <w:sz w:val="20"/>
      <w:szCs w:val="20"/>
    </w:rPr>
  </w:style>
  <w:style w:type="paragraph" w:styleId="ae">
    <w:name w:val="footnote text"/>
    <w:basedOn w:val="a"/>
    <w:link w:val="af"/>
    <w:rsid w:val="00E10C82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10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E10C82"/>
    <w:rPr>
      <w:vertAlign w:val="superscript"/>
    </w:rPr>
  </w:style>
  <w:style w:type="character" w:styleId="af1">
    <w:name w:val="endnote reference"/>
    <w:rsid w:val="00E10C82"/>
    <w:rPr>
      <w:vertAlign w:val="superscript"/>
    </w:rPr>
  </w:style>
  <w:style w:type="table" w:styleId="af2">
    <w:name w:val="Table Grid"/>
    <w:basedOn w:val="a1"/>
    <w:uiPriority w:val="59"/>
    <w:rsid w:val="00E10C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0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E10C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0C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1D6CF8"/>
    <w:pPr>
      <w:spacing w:before="100" w:beforeAutospacing="1" w:after="100" w:afterAutospacing="1"/>
    </w:pPr>
  </w:style>
  <w:style w:type="paragraph" w:customStyle="1" w:styleId="s22">
    <w:name w:val="s_22"/>
    <w:basedOn w:val="a"/>
    <w:rsid w:val="000B4103"/>
    <w:pPr>
      <w:spacing w:before="100" w:beforeAutospacing="1" w:after="100" w:afterAutospacing="1"/>
    </w:pPr>
  </w:style>
  <w:style w:type="character" w:styleId="af3">
    <w:name w:val="annotation reference"/>
    <w:uiPriority w:val="99"/>
    <w:rsid w:val="00A91F2E"/>
    <w:rPr>
      <w:sz w:val="16"/>
      <w:szCs w:val="16"/>
    </w:rPr>
  </w:style>
  <w:style w:type="paragraph" w:styleId="af4">
    <w:name w:val="List Paragraph"/>
    <w:basedOn w:val="a"/>
    <w:uiPriority w:val="99"/>
    <w:qFormat/>
    <w:rsid w:val="002A23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5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-arti@yandex.ru" TargetMode="External"/><Relationship Id="rId13" Type="http://schemas.openxmlformats.org/officeDocument/2006/relationships/hyperlink" Target="consultantplus://offline/ref=374702CE0096B83D5BE3CBED627CCF6419E2B4DB0995ED9A470B6354q9H" TargetMode="External"/><Relationship Id="rId18" Type="http://schemas.openxmlformats.org/officeDocument/2006/relationships/hyperlink" Target="consultantplus://offline/ref=8A43A861FF2B72E05CABBA7F7E14FBC6E672B48B9BFF9C8DC8E75226F8890E7241C2AC772D31149C39110E3E4A6E570576D55F408733t0K" TargetMode="External"/><Relationship Id="rId26" Type="http://schemas.openxmlformats.org/officeDocument/2006/relationships/hyperlink" Target="https://login.consultant.ru/link/?rnd=F2AC509FEAE97E8B03B10B7C8EDAFFF8&amp;req=doc&amp;base=RZR&amp;n=342031&amp;dst=977&amp;fld=134&amp;REFFIELD=134&amp;REFDST=105241&amp;REFDOC=271993&amp;REFBASE=RLBR071&amp;stat=refcode%3D16876%3Bdstident%3D977%3Bindex%3D9535&amp;date=27.03.2020" TargetMode="External"/><Relationship Id="rId39" Type="http://schemas.openxmlformats.org/officeDocument/2006/relationships/hyperlink" Target="http://www.consultant.ru/document/cons_doc_LAW_289468/a2588b2a1374c05e0939bb4df8e54fc0dfd6e0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F2AC509FEAE97E8B03B10B7C8EDAFFF8&amp;req=doc&amp;base=RZR&amp;n=342031&amp;dst=1254&amp;fld=134&amp;REFFIELD=134&amp;REFDST=105234&amp;REFDOC=271993&amp;REFBASE=RLBR071&amp;stat=refcode%3D16876%3Bdstident%3D1254%3Bindex%3D9528&amp;date=27.03.2020" TargetMode="External"/><Relationship Id="rId34" Type="http://schemas.openxmlformats.org/officeDocument/2006/relationships/hyperlink" Target="http://mfc66.ru/" TargetMode="External"/><Relationship Id="rId42" Type="http://schemas.openxmlformats.org/officeDocument/2006/relationships/hyperlink" Target="consultantplus://offline/ref=E94E820DE93FEC987FF75EB8C7820FEC59A7F797AF608152232A257F5F4DE61D1089F6B314FAD3E9D1650B3C5C679B5A80ED5DAA34B92F2FF8104597xFFC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nline31.consultant.ru/static4018_00_50_449107/document_notes_inner.htm?" TargetMode="External"/><Relationship Id="rId17" Type="http://schemas.openxmlformats.org/officeDocument/2006/relationships/hyperlink" Target="consultantplus://offline/ref=374702CE0096B83D5BE3D5E07410916E1AE1EDD303C2B1CD430B6B1BE583F20754D91D6011A5E3EADE35630B5Dq3H" TargetMode="External"/><Relationship Id="rId25" Type="http://schemas.openxmlformats.org/officeDocument/2006/relationships/hyperlink" Target="https://login.consultant.ru/link/?rnd=F2AC509FEAE97E8B03B10B7C8EDAFFF8&amp;req=doc&amp;base=RZR&amp;n=342031&amp;dst=165&amp;fld=134&amp;REFFIELD=134&amp;REFDST=105241&amp;REFDOC=271993&amp;REFBASE=RLBR071&amp;stat=refcode%3D16876%3Bdstident%3D165%3Bindex%3D9535&amp;date=27.03.2020" TargetMode="External"/><Relationship Id="rId33" Type="http://schemas.openxmlformats.org/officeDocument/2006/relationships/hyperlink" Target="https://online31.consultant.ru/static4018_00_50_449107/document_notes_inner.htm?" TargetMode="External"/><Relationship Id="rId38" Type="http://schemas.openxmlformats.org/officeDocument/2006/relationships/hyperlink" Target="http://www.consultant.ru/document/cons_doc_LAW_289468/a2588b2a1374c05e0939bb4df8e54fc0dfd6e000/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4702CE0096B83D5BE3CBED627CCF641AEBB4DB0AC4BA98165E6D4CBA5Dq3H" TargetMode="External"/><Relationship Id="rId20" Type="http://schemas.openxmlformats.org/officeDocument/2006/relationships/hyperlink" Target="https://login.consultant.ru/link/?rnd=F2AC509FEAE97E8B03B10B7C8EDAFFF8&amp;req=doc&amp;base=RZR&amp;n=342031&amp;dst=976&amp;fld=134&amp;REFFIELD=134&amp;REFDST=105233&amp;REFDOC=271993&amp;REFBASE=RLBR071&amp;stat=refcode%3D16876%3Bdstident%3D976%3Bindex%3D9527&amp;date=27.03.2020" TargetMode="External"/><Relationship Id="rId29" Type="http://schemas.openxmlformats.org/officeDocument/2006/relationships/hyperlink" Target="https://login.consultant.ru/link/?rnd=F2AC509FEAE97E8B03B10B7C8EDAFFF8&amp;req=doc&amp;base=RZR&amp;n=342031&amp;dst=369&amp;fld=134&amp;REFFIELD=134&amp;REFDST=105243&amp;REFDOC=271993&amp;REFBASE=RLBR071&amp;stat=refcode%3D16876%3Bdstident%3D369%3Bindex%3D9537&amp;date=27.03.2020" TargetMode="External"/><Relationship Id="rId41" Type="http://schemas.openxmlformats.org/officeDocument/2006/relationships/hyperlink" Target="http://arti.midur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31.consultant.ru/static4018_00_50_449107/document_notes_inner.htm?" TargetMode="External"/><Relationship Id="rId24" Type="http://schemas.openxmlformats.org/officeDocument/2006/relationships/hyperlink" Target="https://login.consultant.ru/link/?rnd=F2AC509FEAE97E8B03B10B7C8EDAFFF8&amp;req=doc&amp;base=RZR&amp;n=342031&amp;dst=652&amp;fld=134&amp;REFFIELD=134&amp;REFDST=105238&amp;REFDOC=271993&amp;REFBASE=RLBR071&amp;stat=refcode%3D16876%3Bdstident%3D652%3Bindex%3D9532&amp;date=27.03.2020" TargetMode="External"/><Relationship Id="rId32" Type="http://schemas.openxmlformats.org/officeDocument/2006/relationships/hyperlink" Target="consultantplus://offline/ref=C3725B4BEF4958137469CEB10F5BB9720FC952F134BF89D0871B02AD5DF5D5A262417D2EpEy1I" TargetMode="External"/><Relationship Id="rId37" Type="http://schemas.openxmlformats.org/officeDocument/2006/relationships/hyperlink" Target="http://www.consultant.ru/document/cons_doc_LAW_289468/a2588b2a1374c05e0939bb4df8e54fc0dfd6e000/" TargetMode="External"/><Relationship Id="rId40" Type="http://schemas.openxmlformats.org/officeDocument/2006/relationships/hyperlink" Target="http://www.consultant.ru/document/cons_doc_LAW_289468/a2588b2a1374c05e0939bb4df8e54fc0dfd6e000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4702CE0096B83D5BE3CBED627CCF641AE9B5D801C1BA98165E6D4CBA5Dq3H" TargetMode="External"/><Relationship Id="rId23" Type="http://schemas.openxmlformats.org/officeDocument/2006/relationships/hyperlink" Target="https://login.consultant.ru/link/?rnd=F2AC509FEAE97E8B03B10B7C8EDAFFF8&amp;req=doc&amp;base=RZR&amp;n=342031&amp;dst=404&amp;fld=134&amp;REFFIELD=134&amp;REFDST=105236&amp;REFDOC=271993&amp;REFBASE=RLBR071&amp;stat=refcode%3D16876%3Bdstident%3D404%3Bindex%3D9530&amp;date=27.03.2020" TargetMode="External"/><Relationship Id="rId28" Type="http://schemas.openxmlformats.org/officeDocument/2006/relationships/hyperlink" Target="https://login.consultant.ru/link/?rnd=F2AC509FEAE97E8B03B10B7C8EDAFFF8&amp;req=doc&amp;base=RZR&amp;n=330270&amp;REFFIELD=134&amp;REFDST=105242&amp;REFDOC=271993&amp;REFBASE=RLBR071&amp;stat=refcode%3D16876%3Bindex%3D9536&amp;date=27.03.2020" TargetMode="External"/><Relationship Id="rId36" Type="http://schemas.openxmlformats.org/officeDocument/2006/relationships/hyperlink" Target="http://www.consultant.ru/document/cons_doc_LAW_289468/330a220d4fee09ee290fc31fd9fbf1c1b7467a53/" TargetMode="External"/><Relationship Id="rId10" Type="http://schemas.openxmlformats.org/officeDocument/2006/relationships/hyperlink" Target="http://www.mfc66.ru" TargetMode="External"/><Relationship Id="rId19" Type="http://schemas.openxmlformats.org/officeDocument/2006/relationships/hyperlink" Target="https://login.consultant.ru/link/?rnd=F2AC509FEAE97E8B03B10B7C8EDAFFF8&amp;req=doc&amp;base=RZR&amp;n=342031&amp;dst=988&amp;fld=134&amp;REFFIELD=134&amp;REFDST=105232&amp;REFDOC=271993&amp;REFBASE=RLBR071&amp;stat=refcode%3D16876%3Bdstident%3D988%3Bindex%3D9526&amp;date=27.03.2020" TargetMode="External"/><Relationship Id="rId31" Type="http://schemas.openxmlformats.org/officeDocument/2006/relationships/hyperlink" Target="consultantplus://offline/ref=C3725B4BEF4958137469CEB10F5BB9720FC952F134BF89D0871B02AD5DF5D5A262417D2EpEy1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i-go.ru/" TargetMode="External"/><Relationship Id="rId14" Type="http://schemas.openxmlformats.org/officeDocument/2006/relationships/hyperlink" Target="consultantplus://offline/ref=374702CE0096B83D5BE3CBED627CCF641AE8B1D602C1BA98165E6D4CBA5Dq3H" TargetMode="External"/><Relationship Id="rId22" Type="http://schemas.openxmlformats.org/officeDocument/2006/relationships/hyperlink" Target="https://login.consultant.ru/link/?rnd=F2AC509FEAE97E8B03B10B7C8EDAFFF8&amp;req=doc&amp;base=RZR&amp;n=342031&amp;dst=2012&amp;fld=134&amp;REFFIELD=134&amp;REFDST=105235&amp;REFDOC=271993&amp;REFBASE=RLBR071&amp;stat=refcode%3D16876%3Bdstident%3D2012%3Bindex%3D9529&amp;date=27.03.2020" TargetMode="External"/><Relationship Id="rId27" Type="http://schemas.openxmlformats.org/officeDocument/2006/relationships/hyperlink" Target="https://login.consultant.ru/link/?rnd=F2AC509FEAE97E8B03B10B7C8EDAFFF8&amp;req=doc&amp;base=RZR&amp;n=342031&amp;dst=1494&amp;fld=134&amp;REFFIELD=134&amp;REFDST=105241&amp;REFDOC=271993&amp;REFBASE=RLBR071&amp;stat=refcode%3D16876%3Bdstident%3D1494%3Bindex%3D9535&amp;date=27.03.2020" TargetMode="External"/><Relationship Id="rId30" Type="http://schemas.openxmlformats.org/officeDocument/2006/relationships/hyperlink" Target="consultantplus://offline/ref=9F13D42C30CE80FD166A77CD0F183EC56198476775DB747331B0FBB9657DD0E5D85C24B44759m1D5K" TargetMode="External"/><Relationship Id="rId35" Type="http://schemas.openxmlformats.org/officeDocument/2006/relationships/hyperlink" Target="http://dis.midural.ru/" TargetMode="External"/><Relationship Id="rId43" Type="http://schemas.openxmlformats.org/officeDocument/2006/relationships/hyperlink" Target="https://login.consultant.ru/link/?req=doc&amp;base=RZR&amp;n=342034&amp;date=27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30</Pages>
  <Words>15074</Words>
  <Characters>85928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KUI5-pc</cp:lastModifiedBy>
  <cp:revision>19</cp:revision>
  <cp:lastPrinted>2020-12-21T06:20:00Z</cp:lastPrinted>
  <dcterms:created xsi:type="dcterms:W3CDTF">2016-10-24T06:03:00Z</dcterms:created>
  <dcterms:modified xsi:type="dcterms:W3CDTF">2020-12-21T06:21:00Z</dcterms:modified>
</cp:coreProperties>
</file>