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footer4.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155"/>
        <w:spacing w:lineRule="auto" w:line="240" w:before="0" w:after="29"/>
        <w:ind w:left="426" w:hanging="0"/>
        <w:jc w:val="right"/>
        <w:rPr>
          <w:szCs w:val="24"/>
        </w:rPr>
      </w:pPr>
      <w:r>
        <w:rPr>
          <w:szCs w:val="24"/>
        </w:rPr>
        <w:t xml:space="preserve">                                                                                                                               </w:t>
      </w:r>
      <w:r>
        <w:rPr>
          <w:szCs w:val="24"/>
        </w:rPr>
        <w:t xml:space="preserve"> </w:t>
      </w:r>
      <w:r>
        <w:rPr>
          <w:szCs w:val="24"/>
        </w:rPr>
        <w:t xml:space="preserve">Приложение № 1 </w:t>
      </w:r>
    </w:p>
    <w:p>
      <w:pPr>
        <w:pStyle w:val="155"/>
        <w:spacing w:lineRule="auto" w:line="240" w:before="0" w:after="29"/>
        <w:ind w:left="426" w:hanging="0"/>
        <w:jc w:val="right"/>
        <w:rPr>
          <w:rFonts w:ascii="Times New Roman" w:hAnsi="Times New Roman"/>
          <w:szCs w:val="24"/>
        </w:rPr>
      </w:pPr>
      <w:r>
        <w:rPr>
          <w:szCs w:val="24"/>
        </w:rPr>
        <w:t xml:space="preserve">к  Решению Думы </w:t>
      </w:r>
    </w:p>
    <w:p>
      <w:pPr>
        <w:pStyle w:val="155"/>
        <w:spacing w:lineRule="auto" w:line="240" w:before="0" w:after="29"/>
        <w:ind w:left="426" w:hanging="0"/>
        <w:jc w:val="right"/>
        <w:rPr>
          <w:rFonts w:ascii="Times New Roman" w:hAnsi="Times New Roman"/>
          <w:szCs w:val="24"/>
        </w:rPr>
      </w:pPr>
      <w:r>
        <w:rPr>
          <w:szCs w:val="24"/>
        </w:rPr>
        <w:t xml:space="preserve">Артинского городского округа </w:t>
      </w:r>
    </w:p>
    <w:p>
      <w:pPr>
        <w:pStyle w:val="155"/>
        <w:spacing w:lineRule="auto" w:line="240" w:before="0" w:after="29"/>
        <w:ind w:left="426" w:hanging="0"/>
        <w:jc w:val="right"/>
        <w:rPr>
          <w:rFonts w:ascii="Times New Roman" w:hAnsi="Times New Roman"/>
          <w:szCs w:val="24"/>
        </w:rPr>
      </w:pPr>
      <w:r>
        <w:rPr>
          <w:szCs w:val="24"/>
        </w:rPr>
        <w:t xml:space="preserve">№ </w:t>
      </w:r>
      <w:r>
        <w:rPr>
          <w:szCs w:val="24"/>
        </w:rPr>
        <w:t>64 от 28.09.2023г.</w:t>
      </w:r>
    </w:p>
    <w:p>
      <w:pPr>
        <w:pStyle w:val="155"/>
        <w:spacing w:lineRule="auto" w:line="240" w:before="0" w:after="29"/>
        <w:rPr>
          <w:rFonts w:ascii="Times New Roman" w:hAnsi="Times New Roman"/>
        </w:rPr>
      </w:pPr>
      <w:r>
        <w:rPr/>
      </w:r>
    </w:p>
    <w:p>
      <w:pPr>
        <w:pStyle w:val="155"/>
        <w:widowControl w:val="false"/>
        <w:spacing w:lineRule="auto" w:line="300"/>
        <w:jc w:val="center"/>
        <w:rPr>
          <w:rFonts w:ascii="Times New Roman" w:hAnsi="Times New Roman"/>
          <w:b/>
          <w:b/>
          <w:caps/>
          <w:spacing w:val="20"/>
          <w:sz w:val="32"/>
          <w:szCs w:val="28"/>
        </w:rPr>
      </w:pPr>
      <w:r>
        <w:rPr>
          <w:b/>
          <w:caps/>
          <w:spacing w:val="20"/>
          <w:sz w:val="32"/>
          <w:szCs w:val="28"/>
        </w:rPr>
      </w:r>
    </w:p>
    <w:p>
      <w:pPr>
        <w:pStyle w:val="155"/>
        <w:widowControl w:val="false"/>
        <w:spacing w:lineRule="auto" w:line="300"/>
        <w:jc w:val="center"/>
        <w:rPr>
          <w:rFonts w:ascii="Times New Roman" w:hAnsi="Times New Roman"/>
          <w:b/>
          <w:b/>
          <w:caps/>
          <w:spacing w:val="20"/>
          <w:sz w:val="32"/>
          <w:szCs w:val="28"/>
        </w:rPr>
      </w:pPr>
      <w:r>
        <w:rPr>
          <w:b/>
          <w:caps/>
          <w:spacing w:val="20"/>
          <w:sz w:val="32"/>
          <w:szCs w:val="28"/>
        </w:rPr>
      </w:r>
    </w:p>
    <w:p>
      <w:pPr>
        <w:pStyle w:val="155"/>
        <w:widowControl w:val="false"/>
        <w:spacing w:lineRule="auto" w:line="300"/>
        <w:jc w:val="center"/>
        <w:rPr>
          <w:rFonts w:ascii="Times New Roman" w:hAnsi="Times New Roman"/>
          <w:b/>
          <w:b/>
          <w:caps/>
          <w:spacing w:val="20"/>
          <w:sz w:val="32"/>
          <w:szCs w:val="28"/>
        </w:rPr>
      </w:pPr>
      <w:r>
        <w:rPr>
          <w:b/>
          <w:caps/>
          <w:spacing w:val="20"/>
          <w:sz w:val="32"/>
          <w:szCs w:val="28"/>
        </w:rPr>
      </w:r>
    </w:p>
    <w:p>
      <w:pPr>
        <w:pStyle w:val="155"/>
        <w:widowControl w:val="false"/>
        <w:spacing w:lineRule="auto" w:line="300"/>
        <w:jc w:val="center"/>
        <w:rPr>
          <w:rFonts w:ascii="Times New Roman" w:hAnsi="Times New Roman"/>
          <w:b/>
          <w:b/>
          <w:caps/>
          <w:spacing w:val="20"/>
          <w:sz w:val="32"/>
          <w:szCs w:val="28"/>
        </w:rPr>
      </w:pPr>
      <w:r>
        <w:rPr>
          <w:b/>
          <w:caps/>
          <w:spacing w:val="20"/>
          <w:sz w:val="32"/>
          <w:szCs w:val="28"/>
        </w:rPr>
      </w:r>
    </w:p>
    <w:p>
      <w:pPr>
        <w:pStyle w:val="155"/>
        <w:widowControl w:val="false"/>
        <w:spacing w:lineRule="auto" w:line="300"/>
        <w:jc w:val="center"/>
        <w:rPr>
          <w:rFonts w:ascii="Times New Roman" w:hAnsi="Times New Roman"/>
          <w:b/>
          <w:b/>
          <w:caps/>
          <w:spacing w:val="20"/>
          <w:sz w:val="32"/>
          <w:szCs w:val="28"/>
        </w:rPr>
      </w:pPr>
      <w:r>
        <w:rPr>
          <w:b/>
          <w:caps/>
          <w:spacing w:val="20"/>
          <w:sz w:val="32"/>
          <w:szCs w:val="28"/>
        </w:rPr>
      </w:r>
    </w:p>
    <w:p>
      <w:pPr>
        <w:pStyle w:val="155"/>
        <w:widowControl w:val="false"/>
        <w:spacing w:lineRule="auto" w:line="300"/>
        <w:jc w:val="center"/>
        <w:rPr/>
      </w:pPr>
      <w:r>
        <w:rPr>
          <w:b/>
          <w:caps/>
          <w:spacing w:val="20"/>
          <w:sz w:val="32"/>
          <w:szCs w:val="28"/>
        </w:rPr>
        <w:t xml:space="preserve">генеральный план </w:t>
        <w:br/>
        <w:t xml:space="preserve">артинского городского округа </w:t>
      </w:r>
    </w:p>
    <w:p>
      <w:pPr>
        <w:pStyle w:val="155"/>
        <w:spacing w:lineRule="auto" w:line="240"/>
        <w:jc w:val="center"/>
        <w:rPr/>
      </w:pPr>
      <w:r>
        <w:rPr/>
      </w:r>
    </w:p>
    <w:p>
      <w:pPr>
        <w:pStyle w:val="155"/>
        <w:spacing w:lineRule="auto" w:line="300"/>
        <w:jc w:val="center"/>
        <w:rPr>
          <w:szCs w:val="24"/>
        </w:rPr>
      </w:pPr>
      <w:r>
        <w:rPr>
          <w:szCs w:val="24"/>
        </w:rPr>
      </w:r>
    </w:p>
    <w:p>
      <w:pPr>
        <w:pStyle w:val="155"/>
        <w:widowControl w:val="false"/>
        <w:spacing w:lineRule="auto" w:line="300"/>
        <w:ind w:left="169" w:hanging="141"/>
        <w:jc w:val="center"/>
        <w:rPr>
          <w:rFonts w:ascii="Times New Roman" w:hAnsi="Times New Roman"/>
          <w:b/>
          <w:b/>
          <w:bCs/>
        </w:rPr>
      </w:pPr>
      <w:r>
        <w:rPr>
          <w:b/>
          <w:bCs/>
        </w:rPr>
      </w:r>
    </w:p>
    <w:p>
      <w:pPr>
        <w:pStyle w:val="155"/>
        <w:spacing w:lineRule="auto" w:line="300" w:before="0" w:after="0"/>
        <w:jc w:val="center"/>
        <w:rPr>
          <w:rFonts w:ascii="Times New Roman" w:hAnsi="Times New Roman"/>
        </w:rPr>
      </w:pPr>
      <w:r>
        <w:rPr/>
      </w:r>
    </w:p>
    <w:p>
      <w:pPr>
        <w:pStyle w:val="155"/>
        <w:spacing w:lineRule="auto" w:line="300" w:before="0" w:after="0"/>
        <w:jc w:val="center"/>
        <w:rPr>
          <w:rFonts w:ascii="Times New Roman" w:hAnsi="Times New Roman"/>
        </w:rPr>
      </w:pPr>
      <w:r>
        <w:rPr/>
      </w:r>
    </w:p>
    <w:p>
      <w:pPr>
        <w:pStyle w:val="155"/>
        <w:spacing w:lineRule="auto" w:line="300" w:before="0" w:after="0"/>
        <w:jc w:val="center"/>
        <w:rPr>
          <w:rFonts w:ascii="Times New Roman" w:hAnsi="Times New Roman"/>
        </w:rPr>
      </w:pPr>
      <w:r>
        <w:rPr/>
      </w:r>
    </w:p>
    <w:p>
      <w:pPr>
        <w:pStyle w:val="155"/>
        <w:spacing w:lineRule="auto" w:line="300" w:before="0" w:after="0"/>
        <w:jc w:val="center"/>
        <w:rPr>
          <w:rFonts w:ascii="Times New Roman" w:hAnsi="Times New Roman"/>
        </w:rPr>
      </w:pPr>
      <w:r>
        <w:rPr/>
      </w:r>
    </w:p>
    <w:p>
      <w:pPr>
        <w:pStyle w:val="155"/>
        <w:spacing w:lineRule="auto" w:line="300" w:before="0" w:after="0"/>
        <w:jc w:val="center"/>
        <w:rPr>
          <w:rFonts w:ascii="Times New Roman" w:hAnsi="Times New Roman"/>
        </w:rPr>
      </w:pPr>
      <w:r>
        <w:rPr/>
      </w:r>
    </w:p>
    <w:p>
      <w:pPr>
        <w:pStyle w:val="155"/>
        <w:spacing w:lineRule="auto" w:line="300" w:before="0" w:after="0"/>
        <w:jc w:val="center"/>
        <w:rPr>
          <w:rFonts w:ascii="Times New Roman" w:hAnsi="Times New Roman"/>
        </w:rPr>
      </w:pPr>
      <w:r>
        <w:rPr/>
      </w:r>
    </w:p>
    <w:p>
      <w:pPr>
        <w:pStyle w:val="155"/>
        <w:spacing w:lineRule="auto" w:line="300" w:before="0" w:after="0"/>
        <w:jc w:val="center"/>
        <w:rPr>
          <w:rFonts w:ascii="Times New Roman" w:hAnsi="Times New Roman"/>
        </w:rPr>
      </w:pPr>
      <w:r>
        <w:rPr/>
      </w:r>
    </w:p>
    <w:p>
      <w:pPr>
        <w:pStyle w:val="155"/>
        <w:spacing w:lineRule="auto" w:line="300" w:before="0" w:after="0"/>
        <w:jc w:val="center"/>
        <w:rPr>
          <w:rFonts w:ascii="Times New Roman" w:hAnsi="Times New Roman"/>
        </w:rPr>
      </w:pPr>
      <w:r>
        <w:rPr/>
      </w:r>
    </w:p>
    <w:p>
      <w:pPr>
        <w:pStyle w:val="155"/>
        <w:spacing w:lineRule="auto" w:line="300" w:before="0" w:after="0"/>
        <w:jc w:val="center"/>
        <w:rPr>
          <w:rFonts w:ascii="Times New Roman" w:hAnsi="Times New Roman"/>
        </w:rPr>
      </w:pPr>
      <w:r>
        <w:rPr/>
      </w:r>
    </w:p>
    <w:p>
      <w:pPr>
        <w:pStyle w:val="155"/>
        <w:spacing w:lineRule="auto" w:line="300" w:before="0" w:after="0"/>
        <w:jc w:val="center"/>
        <w:rPr>
          <w:rFonts w:ascii="Times New Roman" w:hAnsi="Times New Roman"/>
        </w:rPr>
      </w:pPr>
      <w:r>
        <w:rPr/>
      </w:r>
    </w:p>
    <w:p>
      <w:pPr>
        <w:pStyle w:val="155"/>
        <w:spacing w:lineRule="auto" w:line="300" w:before="0" w:after="0"/>
        <w:jc w:val="center"/>
        <w:rPr>
          <w:rFonts w:ascii="Times New Roman" w:hAnsi="Times New Roman"/>
        </w:rPr>
      </w:pPr>
      <w:r>
        <w:rPr/>
      </w:r>
    </w:p>
    <w:p>
      <w:pPr>
        <w:pStyle w:val="155"/>
        <w:spacing w:lineRule="auto" w:line="300" w:before="0" w:after="0"/>
        <w:jc w:val="center"/>
        <w:rPr>
          <w:rFonts w:ascii="Times New Roman" w:hAnsi="Times New Roman"/>
        </w:rPr>
      </w:pPr>
      <w:r>
        <w:rPr/>
      </w:r>
    </w:p>
    <w:p>
      <w:pPr>
        <w:pStyle w:val="155"/>
        <w:spacing w:lineRule="auto" w:line="300" w:before="0" w:after="0"/>
        <w:jc w:val="center"/>
        <w:rPr>
          <w:rFonts w:ascii="Times New Roman" w:hAnsi="Times New Roman"/>
        </w:rPr>
      </w:pPr>
      <w:r>
        <w:rPr/>
      </w:r>
    </w:p>
    <w:p>
      <w:pPr>
        <w:pStyle w:val="155"/>
        <w:spacing w:lineRule="auto" w:line="300" w:before="0" w:after="0"/>
        <w:jc w:val="center"/>
        <w:rPr>
          <w:rFonts w:ascii="Times New Roman" w:hAnsi="Times New Roman"/>
        </w:rPr>
      </w:pPr>
      <w:r>
        <w:rPr/>
      </w:r>
    </w:p>
    <w:p>
      <w:pPr>
        <w:pStyle w:val="155"/>
        <w:spacing w:lineRule="auto" w:line="300" w:before="0" w:after="0"/>
        <w:jc w:val="center"/>
        <w:rPr>
          <w:rFonts w:ascii="Times New Roman" w:hAnsi="Times New Roman"/>
        </w:rPr>
      </w:pPr>
      <w:r>
        <w:rPr/>
      </w:r>
    </w:p>
    <w:p>
      <w:pPr>
        <w:pStyle w:val="155"/>
        <w:spacing w:lineRule="auto" w:line="300" w:before="0" w:after="0"/>
        <w:jc w:val="center"/>
        <w:rPr>
          <w:rFonts w:ascii="Times New Roman" w:hAnsi="Times New Roman"/>
        </w:rPr>
      </w:pPr>
      <w:r>
        <w:rPr/>
      </w:r>
    </w:p>
    <w:p>
      <w:pPr>
        <w:pStyle w:val="155"/>
        <w:spacing w:lineRule="auto" w:line="300" w:before="0" w:after="0"/>
        <w:jc w:val="center"/>
        <w:rPr>
          <w:rFonts w:ascii="Times New Roman" w:hAnsi="Times New Roman"/>
        </w:rPr>
      </w:pPr>
      <w:r>
        <w:rPr/>
      </w:r>
    </w:p>
    <w:p>
      <w:pPr>
        <w:pStyle w:val="155"/>
        <w:spacing w:lineRule="auto" w:line="300" w:before="0" w:after="0"/>
        <w:jc w:val="center"/>
        <w:rPr>
          <w:rFonts w:ascii="Times New Roman" w:hAnsi="Times New Roman"/>
        </w:rPr>
      </w:pPr>
      <w:r>
        <w:rPr/>
      </w:r>
    </w:p>
    <w:p>
      <w:pPr>
        <w:pStyle w:val="155"/>
        <w:spacing w:lineRule="auto" w:line="300" w:before="0" w:after="0"/>
        <w:jc w:val="center"/>
        <w:rPr>
          <w:rFonts w:ascii="Times New Roman" w:hAnsi="Times New Roman"/>
        </w:rPr>
      </w:pPr>
      <w:r>
        <w:rPr/>
      </w:r>
    </w:p>
    <w:p>
      <w:pPr>
        <w:pStyle w:val="155"/>
        <w:spacing w:lineRule="auto" w:line="300" w:before="0" w:after="0"/>
        <w:jc w:val="center"/>
        <w:rPr>
          <w:rFonts w:ascii="Times New Roman" w:hAnsi="Times New Roman"/>
        </w:rPr>
      </w:pPr>
      <w:r>
        <w:rPr/>
      </w:r>
    </w:p>
    <w:p>
      <w:pPr>
        <w:pStyle w:val="155"/>
        <w:spacing w:lineRule="auto" w:line="300" w:before="0" w:after="0"/>
        <w:jc w:val="center"/>
        <w:rPr>
          <w:rFonts w:ascii="Times New Roman" w:hAnsi="Times New Roman"/>
        </w:rPr>
      </w:pPr>
      <w:r>
        <w:rPr/>
      </w:r>
    </w:p>
    <w:p>
      <w:pPr>
        <w:pStyle w:val="155"/>
        <w:jc w:val="center"/>
        <w:rPr>
          <w:rFonts w:ascii="Times New Roman" w:hAnsi="Times New Roman"/>
          <w:sz w:val="24"/>
          <w:szCs w:val="24"/>
        </w:rPr>
      </w:pPr>
      <w:r>
        <w:rPr>
          <w:sz w:val="24"/>
          <w:szCs w:val="24"/>
        </w:rPr>
        <w:t xml:space="preserve">пгт. Арти </w:t>
      </w:r>
    </w:p>
    <w:p>
      <w:pPr>
        <w:pStyle w:val="155"/>
        <w:jc w:val="center"/>
        <w:rPr>
          <w:rFonts w:ascii="Times New Roman" w:hAnsi="Times New Roman"/>
          <w:sz w:val="24"/>
          <w:szCs w:val="24"/>
        </w:rPr>
      </w:pPr>
      <w:r>
        <w:rPr>
          <w:sz w:val="24"/>
          <w:szCs w:val="24"/>
        </w:rPr>
        <w:t>2023 год</w:t>
      </w:r>
      <w:r>
        <w:br w:type="page"/>
      </w:r>
    </w:p>
    <w:p>
      <w:pPr>
        <w:pStyle w:val="155"/>
        <w:spacing w:lineRule="auto" w:line="300"/>
        <w:rPr>
          <w:rFonts w:ascii="Times New Roman" w:hAnsi="Times New Roman"/>
        </w:rPr>
      </w:pPr>
      <w:r>
        <w:rPr>
          <w:b/>
          <w:caps/>
          <w:spacing w:val="20"/>
          <w:sz w:val="28"/>
          <w:szCs w:val="32"/>
        </w:rPr>
        <w:t xml:space="preserve">генеральный план артинского городского округа </w:t>
      </w:r>
    </w:p>
    <w:p>
      <w:pPr>
        <w:pStyle w:val="155"/>
        <w:rPr>
          <w:rFonts w:ascii="Times New Roman" w:hAnsi="Times New Roman"/>
        </w:rPr>
      </w:pPr>
      <w:r>
        <w:rPr>
          <w:szCs w:val="28"/>
        </w:rPr>
        <w:t xml:space="preserve"> </w:t>
      </w:r>
      <w:r>
        <w:rPr>
          <w:sz w:val="28"/>
          <w:szCs w:val="28"/>
        </w:rPr>
        <w:t xml:space="preserve">Положение о территориальном планировании </w:t>
      </w:r>
    </w:p>
    <w:p>
      <w:pPr>
        <w:pStyle w:val="155"/>
        <w:rPr>
          <w:szCs w:val="28"/>
        </w:rPr>
      </w:pPr>
      <w:r>
        <w:rPr>
          <w:szCs w:val="28"/>
        </w:rPr>
      </w:r>
    </w:p>
    <w:p>
      <w:pPr>
        <w:pStyle w:val="155"/>
        <w:rPr>
          <w:szCs w:val="28"/>
        </w:rPr>
      </w:pPr>
      <w:r>
        <w:rPr>
          <w:szCs w:val="28"/>
        </w:rPr>
      </w:r>
    </w:p>
    <w:p>
      <w:pPr>
        <w:pStyle w:val="155"/>
        <w:spacing w:lineRule="auto" w:line="300" w:before="0" w:after="200"/>
        <w:contextualSpacing/>
        <w:rPr>
          <w:rFonts w:ascii="Times New Roman" w:hAnsi="Times New Roman"/>
        </w:rPr>
      </w:pPr>
      <w:r>
        <w:rPr>
          <w:b/>
          <w:szCs w:val="24"/>
        </w:rPr>
        <w:t xml:space="preserve">Заказчик: </w:t>
      </w:r>
      <w:r>
        <w:rPr>
          <w:szCs w:val="24"/>
        </w:rPr>
        <w:t>Администрация Артинского городского округа Свердловской области</w:t>
      </w:r>
    </w:p>
    <w:p>
      <w:pPr>
        <w:pStyle w:val="155"/>
        <w:spacing w:lineRule="auto" w:line="300" w:before="0" w:after="200"/>
        <w:contextualSpacing/>
        <w:rPr>
          <w:rFonts w:ascii="Times New Roman" w:hAnsi="Times New Roman"/>
        </w:rPr>
      </w:pPr>
      <w:r>
        <w:rPr>
          <w:b/>
          <w:szCs w:val="24"/>
        </w:rPr>
        <w:t>Муниципальный контракт:</w:t>
      </w:r>
      <w:r>
        <w:rPr>
          <w:szCs w:val="24"/>
        </w:rPr>
        <w:t xml:space="preserve"> </w:t>
      </w:r>
      <w:r>
        <w:rPr>
          <w:bCs/>
          <w:szCs w:val="24"/>
        </w:rPr>
        <w:t>№ 46 от 07 августа 2020 г.</w:t>
      </w:r>
    </w:p>
    <w:p>
      <w:pPr>
        <w:pStyle w:val="155"/>
        <w:spacing w:lineRule="auto" w:line="300" w:before="0" w:after="240"/>
        <w:rPr>
          <w:rFonts w:ascii="Times New Roman" w:hAnsi="Times New Roman"/>
        </w:rPr>
      </w:pPr>
      <w:r>
        <w:drawing>
          <wp:anchor behindDoc="0" distT="0" distB="0" distL="0" distR="0" simplePos="0" locked="0" layoutInCell="0" allowOverlap="1" relativeHeight="7">
            <wp:simplePos x="0" y="0"/>
            <wp:positionH relativeFrom="column">
              <wp:posOffset>2215515</wp:posOffset>
            </wp:positionH>
            <wp:positionV relativeFrom="paragraph">
              <wp:posOffset>303530</wp:posOffset>
            </wp:positionV>
            <wp:extent cx="2193925" cy="1052195"/>
            <wp:effectExtent l="0" t="0" r="0" b="0"/>
            <wp:wrapNone/>
            <wp:docPr id="1" name="Рисунок 31" descr="C:\Users\kurbatov\AppData\Local\Microsoft\Windows\INetCache\Content.Word\Белих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1" descr="C:\Users\kurbatov\AppData\Local\Microsoft\Windows\INetCache\Content.Word\Белихов.png"/>
                    <pic:cNvPicPr>
                      <a:picLocks noChangeAspect="1" noChangeArrowheads="1"/>
                    </pic:cNvPicPr>
                  </pic:nvPicPr>
                  <pic:blipFill>
                    <a:blip r:embed="rId2"/>
                    <a:stretch>
                      <a:fillRect/>
                    </a:stretch>
                  </pic:blipFill>
                  <pic:spPr bwMode="auto">
                    <a:xfrm>
                      <a:off x="0" y="0"/>
                      <a:ext cx="2193925" cy="1052195"/>
                    </a:xfrm>
                    <a:prstGeom prst="rect">
                      <a:avLst/>
                    </a:prstGeom>
                  </pic:spPr>
                </pic:pic>
              </a:graphicData>
            </a:graphic>
          </wp:anchor>
        </w:drawing>
        <w:drawing>
          <wp:anchor behindDoc="0" distT="0" distB="0" distL="0" distR="0" simplePos="0" locked="0" layoutInCell="0" allowOverlap="1" relativeHeight="9">
            <wp:simplePos x="0" y="0"/>
            <wp:positionH relativeFrom="column">
              <wp:posOffset>2209800</wp:posOffset>
            </wp:positionH>
            <wp:positionV relativeFrom="paragraph">
              <wp:posOffset>165735</wp:posOffset>
            </wp:positionV>
            <wp:extent cx="999490" cy="697230"/>
            <wp:effectExtent l="0" t="0" r="0" b="0"/>
            <wp:wrapNone/>
            <wp:docPr id="2" name="Рисунок 33" descr="C:\Users\kurbatov\AppData\Local\Microsoft\Windows\INetCache\Content.Word\Подпись прозрач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3" descr="C:\Users\kurbatov\AppData\Local\Microsoft\Windows\INetCache\Content.Word\Подпись прозрачная.png"/>
                    <pic:cNvPicPr>
                      <a:picLocks noChangeAspect="1" noChangeArrowheads="1"/>
                    </pic:cNvPicPr>
                  </pic:nvPicPr>
                  <pic:blipFill>
                    <a:blip r:embed="rId3"/>
                    <a:stretch>
                      <a:fillRect/>
                    </a:stretch>
                  </pic:blipFill>
                  <pic:spPr bwMode="auto">
                    <a:xfrm>
                      <a:off x="0" y="0"/>
                      <a:ext cx="999490" cy="697230"/>
                    </a:xfrm>
                    <a:prstGeom prst="rect">
                      <a:avLst/>
                    </a:prstGeom>
                  </pic:spPr>
                </pic:pic>
              </a:graphicData>
            </a:graphic>
          </wp:anchor>
        </w:drawing>
        <w:drawing>
          <wp:anchor behindDoc="0" distT="0" distB="0" distL="0" distR="0" simplePos="0" locked="0" layoutInCell="0" allowOverlap="1" relativeHeight="10">
            <wp:simplePos x="0" y="0"/>
            <wp:positionH relativeFrom="column">
              <wp:posOffset>3906520</wp:posOffset>
            </wp:positionH>
            <wp:positionV relativeFrom="paragraph">
              <wp:posOffset>210820</wp:posOffset>
            </wp:positionV>
            <wp:extent cx="1645920" cy="1495425"/>
            <wp:effectExtent l="0" t="0" r="0" b="0"/>
            <wp:wrapNone/>
            <wp:docPr id="3" name="Рисунок 34" descr="C:\Users\kurbatov\AppData\Local\Microsoft\Windows\INetCache\Content.Word\Печать прозрач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4" descr="C:\Users\kurbatov\AppData\Local\Microsoft\Windows\INetCache\Content.Word\Печать прозрачная.png"/>
                    <pic:cNvPicPr>
                      <a:picLocks noChangeAspect="1" noChangeArrowheads="1"/>
                    </pic:cNvPicPr>
                  </pic:nvPicPr>
                  <pic:blipFill>
                    <a:blip r:embed="rId4"/>
                    <a:stretch>
                      <a:fillRect/>
                    </a:stretch>
                  </pic:blipFill>
                  <pic:spPr bwMode="auto">
                    <a:xfrm>
                      <a:off x="0" y="0"/>
                      <a:ext cx="1645920" cy="1495425"/>
                    </a:xfrm>
                    <a:prstGeom prst="rect">
                      <a:avLst/>
                    </a:prstGeom>
                  </pic:spPr>
                </pic:pic>
              </a:graphicData>
            </a:graphic>
          </wp:anchor>
        </w:drawing>
      </w:r>
      <w:r>
        <w:rPr>
          <w:b/>
          <w:szCs w:val="24"/>
        </w:rPr>
        <w:t>Исполнитель:</w:t>
      </w:r>
      <w:r>
        <w:rPr>
          <w:szCs w:val="24"/>
        </w:rPr>
        <w:t xml:space="preserve"> ООО НИИ «Земля и город» (далее – НИИ «Земля и город» / Институт)</w:t>
      </w:r>
    </w:p>
    <w:p>
      <w:pPr>
        <w:pStyle w:val="155"/>
        <w:spacing w:lineRule="auto" w:line="480" w:before="240" w:after="200"/>
        <w:rPr>
          <w:rFonts w:ascii="Times New Roman" w:hAnsi="Times New Roman"/>
        </w:rPr>
      </w:pPr>
      <w:r>
        <w:rPr>
          <w:bCs/>
          <w:szCs w:val="28"/>
        </w:rPr>
        <w:t xml:space="preserve">Генеральный директор __________________________________________________ </w:t>
      </w:r>
      <w:r>
        <w:rPr>
          <w:szCs w:val="28"/>
        </w:rPr>
        <w:t>П.И. Комаров</w:t>
      </w:r>
    </w:p>
    <w:p>
      <w:pPr>
        <w:pStyle w:val="155"/>
        <w:spacing w:lineRule="auto" w:line="480"/>
        <w:rPr>
          <w:rFonts w:ascii="Times New Roman" w:hAnsi="Times New Roman"/>
        </w:rPr>
      </w:pPr>
      <w:r>
        <w:drawing>
          <wp:anchor behindDoc="0" distT="0" distB="0" distL="0" distR="0" simplePos="0" locked="0" layoutInCell="0" allowOverlap="1" relativeHeight="8">
            <wp:simplePos x="0" y="0"/>
            <wp:positionH relativeFrom="column">
              <wp:posOffset>2781300</wp:posOffset>
            </wp:positionH>
            <wp:positionV relativeFrom="paragraph">
              <wp:posOffset>184785</wp:posOffset>
            </wp:positionV>
            <wp:extent cx="1073150" cy="448310"/>
            <wp:effectExtent l="0" t="0" r="0" b="0"/>
            <wp:wrapNone/>
            <wp:docPr id="4" name="Рисунок 32" descr="C:\Users\kurbatov\AppData\Local\Microsoft\Windows\INetCache\Content.Word\Курбат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2" descr="C:\Users\kurbatov\AppData\Local\Microsoft\Windows\INetCache\Content.Word\Курбатов.png"/>
                    <pic:cNvPicPr>
                      <a:picLocks noChangeAspect="1" noChangeArrowheads="1"/>
                    </pic:cNvPicPr>
                  </pic:nvPicPr>
                  <pic:blipFill>
                    <a:blip r:embed="rId5"/>
                    <a:stretch>
                      <a:fillRect/>
                    </a:stretch>
                  </pic:blipFill>
                  <pic:spPr bwMode="auto">
                    <a:xfrm>
                      <a:off x="0" y="0"/>
                      <a:ext cx="1073150" cy="448310"/>
                    </a:xfrm>
                    <a:prstGeom prst="rect">
                      <a:avLst/>
                    </a:prstGeom>
                  </pic:spPr>
                </pic:pic>
              </a:graphicData>
            </a:graphic>
          </wp:anchor>
        </w:drawing>
      </w:r>
      <w:r>
        <w:rPr>
          <w:szCs w:val="28"/>
        </w:rPr>
        <w:t>Технический директор______________</w:t>
      </w:r>
      <w:r>
        <w:rPr>
          <w:bCs/>
          <w:szCs w:val="28"/>
        </w:rPr>
        <w:t>_____________</w:t>
      </w:r>
      <w:r>
        <w:rPr>
          <w:szCs w:val="28"/>
        </w:rPr>
        <w:t>________________________ А.С. Белихов</w:t>
      </w:r>
    </w:p>
    <w:p>
      <w:pPr>
        <w:pStyle w:val="155"/>
        <w:spacing w:lineRule="auto" w:line="480"/>
        <w:rPr>
          <w:rFonts w:ascii="Times New Roman" w:hAnsi="Times New Roman"/>
        </w:rPr>
      </w:pPr>
      <w:r>
        <w:drawing>
          <wp:anchor behindDoc="0" distT="0" distB="0" distL="0" distR="0" simplePos="0" locked="0" layoutInCell="0" allowOverlap="1" relativeHeight="11">
            <wp:simplePos x="0" y="0"/>
            <wp:positionH relativeFrom="column">
              <wp:posOffset>3204845</wp:posOffset>
            </wp:positionH>
            <wp:positionV relativeFrom="paragraph">
              <wp:posOffset>57785</wp:posOffset>
            </wp:positionV>
            <wp:extent cx="942975" cy="752475"/>
            <wp:effectExtent l="0" t="0" r="0" b="0"/>
            <wp:wrapNone/>
            <wp:docPr id="5" name="Рисунок 37" descr="C:\Users\pazina\Downloads\Otskanirovannye-dokumenty_page-0001-kBKzwtvpU-transfor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7" descr="C:\Users\pazina\Downloads\Otskanirovannye-dokumenty_page-0001-kBKzwtvpU-transformed.png"/>
                    <pic:cNvPicPr>
                      <a:picLocks noChangeAspect="1" noChangeArrowheads="1"/>
                    </pic:cNvPicPr>
                  </pic:nvPicPr>
                  <pic:blipFill>
                    <a:blip r:embed="rId6"/>
                    <a:stretch>
                      <a:fillRect/>
                    </a:stretch>
                  </pic:blipFill>
                  <pic:spPr bwMode="auto">
                    <a:xfrm>
                      <a:off x="0" y="0"/>
                      <a:ext cx="942975" cy="752475"/>
                    </a:xfrm>
                    <a:prstGeom prst="rect">
                      <a:avLst/>
                    </a:prstGeom>
                  </pic:spPr>
                </pic:pic>
              </a:graphicData>
            </a:graphic>
          </wp:anchor>
        </w:drawing>
      </w:r>
      <w:r>
        <w:rPr/>
        <w:t>Начальник проектного управления № 1_______________________</w:t>
      </w:r>
      <w:r>
        <w:rPr>
          <w:bCs/>
        </w:rPr>
        <w:t>_</w:t>
      </w:r>
      <w:r>
        <w:rPr/>
        <w:t>____________ И.В. Курбатов</w:t>
      </w:r>
    </w:p>
    <w:p>
      <w:pPr>
        <w:pStyle w:val="155"/>
        <w:spacing w:lineRule="auto" w:line="480"/>
        <w:rPr>
          <w:bCs/>
        </w:rPr>
      </w:pPr>
      <w:r>
        <w:rPr>
          <w:bCs/>
        </w:rPr>
        <w:t>Инженер проектного управления № 1</w:t>
      </w:r>
      <w:r>
        <w:rPr>
          <w:bCs/>
        </w:rPr>
        <w:t>_______________________________________</w:t>
      </w:r>
      <w:r>
        <w:rPr>
          <w:bCs/>
        </w:rPr>
        <w:t>_М.А. Пазина</w:t>
      </w:r>
    </w:p>
    <w:p>
      <w:pPr>
        <w:pStyle w:val="155"/>
        <w:ind w:right="397" w:firstLine="680"/>
        <w:jc w:val="both"/>
        <w:rPr>
          <w:rFonts w:ascii="Times New Roman" w:hAnsi="Times New Roman"/>
        </w:rPr>
      </w:pPr>
      <w:r>
        <w:rPr>
          <w:szCs w:val="28"/>
        </w:rPr>
        <w:t xml:space="preserve">В подготовке проекта генерального плана Артинского </w:t>
      </w:r>
      <w:r>
        <w:rPr/>
        <w:t>городского округа Свердловской области</w:t>
      </w:r>
      <w:r>
        <w:rPr>
          <w:szCs w:val="28"/>
        </w:rPr>
        <w:t xml:space="preserve"> также принимали участие иные организации и специалисты, которые были вовлечены в общую работу предоставлением консультаций, заключений и рекомендаций, участием в совещаниях, рабочих обсуждениях.</w:t>
      </w:r>
    </w:p>
    <w:p>
      <w:pPr>
        <w:pStyle w:val="155"/>
        <w:spacing w:lineRule="auto" w:line="300"/>
        <w:ind w:firstLine="709"/>
        <w:rPr>
          <w:b/>
          <w:b/>
          <w:sz w:val="28"/>
        </w:rPr>
      </w:pPr>
      <w:r>
        <w:rPr>
          <w:b/>
          <w:sz w:val="28"/>
        </w:rPr>
      </w:r>
      <w:r>
        <w:br w:type="page"/>
      </w:r>
    </w:p>
    <w:p>
      <w:pPr>
        <w:pStyle w:val="155"/>
        <w:spacing w:lineRule="auto" w:line="300"/>
        <w:ind w:right="282" w:hanging="0"/>
        <w:jc w:val="center"/>
        <w:rPr>
          <w:rFonts w:ascii="Times New Roman" w:hAnsi="Times New Roman"/>
        </w:rPr>
      </w:pPr>
      <w:r>
        <w:rPr>
          <w:b/>
          <w:sz w:val="28"/>
          <w:szCs w:val="28"/>
        </w:rPr>
        <w:t>СОДЕРЖАНИЕ</w:t>
      </w:r>
    </w:p>
    <w:sdt>
      <w:sdtPr>
        <w:docPartObj>
          <w:docPartGallery w:val="Table of Contents"/>
          <w:docPartUnique w:val="true"/>
        </w:docPartObj>
      </w:sdtPr>
      <w:sdtContent>
        <w:p>
          <w:pPr>
            <w:pStyle w:val="156"/>
            <w:tabs>
              <w:tab w:val="clear" w:pos="708"/>
              <w:tab w:val="right" w:pos="9911" w:leader="dot"/>
            </w:tabs>
            <w:spacing w:lineRule="auto" w:line="300" w:before="0" w:after="0"/>
            <w:rPr/>
          </w:pPr>
          <w:r>
            <w:fldChar w:fldCharType="begin"/>
          </w:r>
          <w:r>
            <w:rPr>
              <w:webHidden/>
              <w:sz w:val="24"/>
              <w:vanish w:val="false"/>
            </w:rPr>
            <w:instrText xml:space="preserve"> TOC \z \o "1-3" \u \h</w:instrText>
          </w:r>
          <w:r>
            <w:rPr>
              <w:webHidden/>
              <w:sz w:val="24"/>
              <w:vanish w:val="false"/>
            </w:rPr>
            <w:fldChar w:fldCharType="separate"/>
          </w:r>
          <w:hyperlink w:anchor="_Toc23927074">
            <w:r>
              <w:rPr>
                <w:webHidden/>
              </w:rPr>
              <w:fldChar w:fldCharType="begin"/>
            </w:r>
            <w:r>
              <w:rPr>
                <w:webHidden/>
              </w:rPr>
              <w:instrText xml:space="preserve">PAGEREF _Toc23927074 \h</w:instrText>
            </w:r>
            <w:r>
              <w:rPr>
                <w:webHidden/>
              </w:rPr>
              <w:fldChar w:fldCharType="separate"/>
            </w:r>
            <w:r>
              <w:rPr>
                <w:webHidden/>
                <w:vanish w:val="false"/>
                <w:sz w:val="24"/>
              </w:rPr>
              <w:t>1. СВЕДЕНИЯ О ВИДАХ, НАЗНАЧЕНИИ И НАИМЕНОВАНИЯХ ПЛАНИРУЕМЫХ ДЛЯ РАЗМЕЩЕНИЯ ОБЪЕКТОВ МЕСТНОГО ЗНАЧЕНИЯ, ИХ ОСНОВНЫЕ ХАРАКТЕРИСТИКИ, ИХ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ОБЪЕКТОВ…………...6</w:t>
            </w:r>
            <w:r>
              <w:rPr>
                <w:webHidden/>
              </w:rPr>
              <w:fldChar w:fldCharType="end"/>
            </w:r>
          </w:hyperlink>
        </w:p>
        <w:p>
          <w:pPr>
            <w:pStyle w:val="156"/>
            <w:tabs>
              <w:tab w:val="clear" w:pos="708"/>
              <w:tab w:val="right" w:pos="9911" w:leader="dot"/>
            </w:tabs>
            <w:spacing w:lineRule="auto" w:line="300" w:before="0" w:after="0"/>
            <w:rPr/>
          </w:pPr>
          <w:hyperlink w:anchor="_Toc23927075">
            <w:r>
              <w:rPr>
                <w:webHidden/>
                <w:vanish w:val="false"/>
                <w:sz w:val="24"/>
              </w:rPr>
              <w:t xml:space="preserve">2. </w:t>
            </w:r>
            <w:r>
              <w:rPr>
                <w:sz w:val="24"/>
                <w:shd w:fill="FFFFFF" w:val="clear"/>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Pr>
                <w:webHidden/>
              </w:rPr>
              <w:fldChar w:fldCharType="begin"/>
            </w:r>
            <w:r>
              <w:rPr>
                <w:webHidden/>
              </w:rPr>
              <w:instrText xml:space="preserve">PAGEREF _Toc23927075 \h</w:instrText>
            </w:r>
            <w:r>
              <w:rPr>
                <w:webHidden/>
              </w:rPr>
              <w:fldChar w:fldCharType="separate"/>
            </w:r>
            <w:r>
              <w:rPr>
                <w:sz w:val="24"/>
              </w:rPr>
              <w:t>39</w:t>
            </w:r>
            <w:r>
              <w:rPr>
                <w:webHidden/>
              </w:rPr>
              <w:fldChar w:fldCharType="end"/>
            </w:r>
          </w:hyperlink>
        </w:p>
        <w:p>
          <w:pPr>
            <w:pStyle w:val="155"/>
            <w:tabs>
              <w:tab w:val="clear" w:pos="708"/>
              <w:tab w:val="right" w:pos="9911" w:leader="dot"/>
            </w:tabs>
            <w:spacing w:lineRule="auto" w:line="300" w:before="0" w:after="0"/>
            <w:rPr/>
          </w:pPr>
          <w:r>
            <w:rPr>
              <w:sz w:val="24"/>
            </w:rPr>
            <w:t xml:space="preserve">3. </w:t>
          </w:r>
          <w:r>
            <w:rPr>
              <w:sz w:val="24"/>
              <w:szCs w:val="24"/>
            </w:rPr>
            <w:t>ПРИЛОЖЕНИЕ ПО НЕСОГЛАСОВАННЫМ ВОПРОСАМ  В ЧАСТИ ГРАНИЦ ЗЕМЕЛЬ ЛЕСНОГО ФОНДА…………………………………………………………………………………..68</w:t>
          </w:r>
        </w:p>
        <w:p>
          <w:pPr>
            <w:pStyle w:val="155"/>
            <w:tabs>
              <w:tab w:val="clear" w:pos="708"/>
              <w:tab w:val="right" w:pos="9911" w:leader="dot"/>
            </w:tabs>
            <w:spacing w:lineRule="auto" w:line="300" w:before="0" w:after="0"/>
            <w:rPr/>
          </w:pPr>
          <w:r>
            <w:rPr>
              <w:sz w:val="24"/>
              <w:szCs w:val="24"/>
            </w:rPr>
            <w:t xml:space="preserve">4. КАРТЫ ФУНКЦИОНАЛЬНОГО ЗОНИРОВАНИЯ …………………………………………...88 </w:t>
          </w:r>
          <w:r>
            <w:rPr>
              <w:sz w:val="24"/>
              <w:szCs w:val="24"/>
            </w:rPr>
            <w:fldChar w:fldCharType="end"/>
          </w:r>
        </w:p>
        <w:p>
          <w:pPr>
            <w:sectPr>
              <w:headerReference w:type="default" r:id="rId7"/>
              <w:headerReference w:type="first" r:id="rId8"/>
              <w:type w:val="nextPage"/>
              <w:pgSz w:w="11906" w:h="16838"/>
              <w:pgMar w:left="1418" w:right="567" w:gutter="0" w:header="567" w:top="1134" w:footer="0" w:bottom="1134"/>
              <w:pgNumType w:fmt="decimal"/>
              <w:formProt w:val="false"/>
              <w:titlePg/>
              <w:textDirection w:val="lrTb"/>
              <w:docGrid w:type="default" w:linePitch="360" w:charSpace="12288"/>
            </w:sectPr>
          </w:pPr>
        </w:p>
      </w:sdtContent>
    </w:sdt>
    <w:p>
      <w:pPr>
        <w:pStyle w:val="1"/>
        <w:spacing w:lineRule="auto" w:line="300" w:before="0" w:after="0"/>
        <w:contextualSpacing/>
        <w:jc w:val="both"/>
        <w:rPr>
          <w:rFonts w:ascii="Times New Roman" w:hAnsi="Times New Roman"/>
        </w:rPr>
      </w:pPr>
      <w:bookmarkStart w:id="0" w:name="_Toc23927074"/>
      <w:bookmarkStart w:id="1" w:name="_Toc529883697"/>
      <w:bookmarkStart w:id="2" w:name="_Toc360614664"/>
      <w:bookmarkStart w:id="3" w:name="_Toc5298836941"/>
      <w:bookmarkEnd w:id="3"/>
      <w:r>
        <w:rPr>
          <w:rFonts w:cs="Times New Roman" w:ascii="Times New Roman" w:hAnsi="Times New Roman"/>
          <w:sz w:val="28"/>
          <w:szCs w:val="28"/>
        </w:rPr>
        <w:t>1. СВЕДЕНИЯ О ВИДАХ, НАЗНАЧЕНИИ И НАИМЕНОВАНИЯХ ПЛАНИРУЕМЫХ ДЛЯ РАЗМЕЩЕНИЯ ОБЪЕКТОВ МЕСТНОГО ЗНАЧЕНИЯ</w:t>
      </w:r>
      <w:bookmarkEnd w:id="2"/>
      <w:r>
        <w:rPr>
          <w:rFonts w:cs="Times New Roman" w:ascii="Times New Roman" w:hAnsi="Times New Roman"/>
          <w:sz w:val="28"/>
          <w:szCs w:val="28"/>
        </w:rPr>
        <w:t>, ИХ ОСНОВНЫЕ ХАРАКТЕРИСТИКИ, ИХ МЕСТОПОЛОЖЕНИЕ. ХАРАКТЕРИСТИКИ ЗОН С ОСОБЫМИ УСЛОВИЯМИ ИСПОЛЬЗОВАНИЯ ТЕРРИТОРИ</w:t>
      </w:r>
      <w:bookmarkEnd w:id="1"/>
      <w:r>
        <w:rPr>
          <w:rFonts w:cs="Times New Roman" w:ascii="Times New Roman" w:hAnsi="Times New Roman"/>
          <w:sz w:val="28"/>
          <w:szCs w:val="28"/>
        </w:rPr>
        <w:t>Й В СЛУЧАЕ, ЕСЛИ УСТАНОВЛЕНИЕ ТАКИХ ЗОН ТРЕБУЕТСЯ В СВЯЗИ С РАЗМЕЩЕНИЕМ ДАННЫХ ОБЪЕКТОВ</w:t>
      </w:r>
      <w:bookmarkEnd w:id="0"/>
    </w:p>
    <w:p>
      <w:pPr>
        <w:pStyle w:val="155"/>
        <w:spacing w:lineRule="auto" w:line="300" w:before="0" w:after="86"/>
        <w:ind w:firstLine="709"/>
        <w:jc w:val="both"/>
        <w:rPr>
          <w:sz w:val="24"/>
          <w:szCs w:val="24"/>
        </w:rPr>
      </w:pPr>
      <w:r>
        <w:rPr>
          <w:sz w:val="24"/>
          <w:szCs w:val="24"/>
          <w:lang w:eastAsia="ru-RU"/>
        </w:rPr>
        <w:t>Сведения о видах, назначении и наименованиях планируемых для размещения объектов местного значения,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представлены в таблице 1.1</w:t>
      </w:r>
      <w:r>
        <w:rPr>
          <w:sz w:val="24"/>
          <w:szCs w:val="24"/>
        </w:rPr>
        <w:t>.</w:t>
      </w:r>
    </w:p>
    <w:p>
      <w:pPr>
        <w:pStyle w:val="155"/>
        <w:spacing w:lineRule="auto" w:line="300" w:before="0" w:after="86"/>
        <w:ind w:firstLine="709"/>
        <w:jc w:val="both"/>
        <w:rPr>
          <w:sz w:val="24"/>
          <w:szCs w:val="24"/>
        </w:rPr>
      </w:pPr>
      <w:r>
        <w:rPr>
          <w:sz w:val="24"/>
          <w:szCs w:val="24"/>
          <w:lang w:eastAsia="ru-RU"/>
        </w:rPr>
        <w:t xml:space="preserve">Местоположение планируемых для размещения объектов местного значения представлено на </w:t>
      </w:r>
      <w:r>
        <w:rPr>
          <w:sz w:val="24"/>
          <w:szCs w:val="24"/>
        </w:rPr>
        <w:t>Карте планируемого размещения объектов местного значения городского округа.</w:t>
      </w:r>
    </w:p>
    <w:p>
      <w:pPr>
        <w:pStyle w:val="155"/>
        <w:spacing w:lineRule="auto" w:line="300" w:before="0" w:after="86"/>
        <w:ind w:firstLine="709"/>
        <w:jc w:val="both"/>
        <w:rPr>
          <w:sz w:val="24"/>
          <w:szCs w:val="24"/>
        </w:rPr>
      </w:pPr>
      <w:r>
        <w:rPr>
          <w:sz w:val="24"/>
          <w:szCs w:val="24"/>
          <w:lang w:eastAsia="ru-RU"/>
        </w:rPr>
        <w:t>Номера планируемых для размещения объектов местного значения, указанные в таблице 1.1, соответствует номерам данных объектов на картах Генерального плана.</w:t>
      </w:r>
    </w:p>
    <w:p>
      <w:pPr>
        <w:sectPr>
          <w:headerReference w:type="default" r:id="rId9"/>
          <w:footerReference w:type="default" r:id="rId10"/>
          <w:type w:val="nextPage"/>
          <w:pgSz w:w="11906" w:h="16838"/>
          <w:pgMar w:left="1418" w:right="1023" w:gutter="0" w:header="567" w:top="1134" w:footer="567" w:bottom="1134"/>
          <w:pgNumType w:fmt="decimal"/>
          <w:formProt w:val="false"/>
          <w:textDirection w:val="lrTb"/>
          <w:docGrid w:type="default" w:linePitch="360" w:charSpace="12288"/>
        </w:sectPr>
        <w:pStyle w:val="155"/>
        <w:spacing w:lineRule="auto" w:line="300" w:before="0" w:after="86"/>
        <w:ind w:firstLine="709"/>
        <w:jc w:val="both"/>
        <w:rPr>
          <w:sz w:val="24"/>
          <w:szCs w:val="24"/>
        </w:rPr>
      </w:pPr>
      <w:r>
        <w:rPr>
          <w:sz w:val="24"/>
          <w:szCs w:val="24"/>
        </w:rPr>
        <w:t>На картах условные обозначения объектов, планируемых для размещения, отображены в соответствии с Приказом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pPr>
        <w:pStyle w:val="155"/>
        <w:spacing w:before="0" w:after="200"/>
        <w:contextualSpacing/>
        <w:jc w:val="right"/>
        <w:rPr>
          <w:sz w:val="24"/>
          <w:szCs w:val="24"/>
        </w:rPr>
      </w:pPr>
      <w:r>
        <w:rPr>
          <w:sz w:val="24"/>
          <w:szCs w:val="24"/>
        </w:rPr>
        <w:t xml:space="preserve">Таблица 1.1 </w:t>
      </w:r>
    </w:p>
    <w:p>
      <w:pPr>
        <w:pStyle w:val="155"/>
        <w:tabs>
          <w:tab w:val="clear" w:pos="708"/>
          <w:tab w:val="left" w:pos="14317" w:leader="none"/>
        </w:tabs>
        <w:spacing w:before="0" w:after="200"/>
        <w:ind w:right="253" w:hanging="0"/>
        <w:contextualSpacing/>
        <w:jc w:val="center"/>
        <w:rPr>
          <w:sz w:val="24"/>
          <w:szCs w:val="24"/>
        </w:rPr>
      </w:pPr>
      <w:r>
        <w:rPr>
          <w:sz w:val="24"/>
          <w:szCs w:val="24"/>
        </w:rPr>
        <w:t>Сведения о видах, назначении и наименованиях планируемых для размещения объектов местного значения, их основные характеристики, их местоположение, а также характеристики зон с особыми условиями использования территорий</w:t>
      </w:r>
    </w:p>
    <w:tbl>
      <w:tblPr>
        <w:tblW w:w="5000" w:type="pct"/>
        <w:jc w:val="left"/>
        <w:tblInd w:w="0" w:type="dxa"/>
        <w:tblLayout w:type="fixed"/>
        <w:tblCellMar>
          <w:top w:w="0" w:type="dxa"/>
          <w:left w:w="28" w:type="dxa"/>
          <w:bottom w:w="0" w:type="dxa"/>
          <w:right w:w="28" w:type="dxa"/>
        </w:tblCellMar>
        <w:tblLook w:firstRow="1" w:noVBand="1" w:lastRow="0" w:firstColumn="1" w:lastColumn="0" w:noHBand="0" w:val="04a0"/>
      </w:tblPr>
      <w:tblGrid>
        <w:gridCol w:w="562"/>
        <w:gridCol w:w="989"/>
        <w:gridCol w:w="1132"/>
        <w:gridCol w:w="2264"/>
        <w:gridCol w:w="427"/>
        <w:gridCol w:w="1837"/>
        <w:gridCol w:w="1558"/>
        <w:gridCol w:w="1556"/>
        <w:gridCol w:w="1700"/>
        <w:gridCol w:w="2543"/>
      </w:tblGrid>
      <w:tr>
        <w:trPr>
          <w:tblHeader w:val="true"/>
          <w:trHeight w:val="1305" w:hRule="atLeast"/>
          <w:cantSplit w:val="true"/>
        </w:trPr>
        <w:tc>
          <w:tcPr>
            <w:tcW w:w="562" w:type="dxa"/>
            <w:tcBorders>
              <w:top w:val="single" w:sz="4" w:space="0" w:color="000000"/>
              <w:left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bCs/>
                <w:sz w:val="20"/>
              </w:rPr>
              <w:t>№</w:t>
            </w:r>
          </w:p>
        </w:tc>
        <w:tc>
          <w:tcPr>
            <w:tcW w:w="989" w:type="dxa"/>
            <w:tcBorders>
              <w:top w:val="single" w:sz="4" w:space="0" w:color="000000"/>
              <w:left w:val="single" w:sz="4" w:space="0" w:color="000000"/>
              <w:right w:val="single" w:sz="4" w:space="0" w:color="000000"/>
            </w:tcBorders>
            <w:vAlign w:val="center"/>
          </w:tcPr>
          <w:p>
            <w:pPr>
              <w:pStyle w:val="155"/>
              <w:widowControl w:val="false"/>
              <w:spacing w:lineRule="auto" w:line="240"/>
              <w:jc w:val="center"/>
              <w:rPr>
                <w:rFonts w:ascii="Times New Roman" w:hAnsi="Times New Roman"/>
              </w:rPr>
            </w:pPr>
            <w:r>
              <w:rPr>
                <w:b/>
                <w:bCs/>
                <w:color w:val="000000"/>
                <w:sz w:val="20"/>
              </w:rPr>
              <w:t xml:space="preserve">№ </w:t>
            </w:r>
            <w:r>
              <w:rPr>
                <w:b/>
                <w:bCs/>
                <w:color w:val="000000"/>
                <w:sz w:val="20"/>
              </w:rPr>
              <w:t>на карте</w:t>
            </w:r>
          </w:p>
        </w:tc>
        <w:tc>
          <w:tcPr>
            <w:tcW w:w="1132" w:type="dxa"/>
            <w:tcBorders>
              <w:top w:val="single" w:sz="4" w:space="0" w:color="000000"/>
              <w:left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bCs/>
                <w:color w:val="000000"/>
                <w:sz w:val="20"/>
              </w:rPr>
              <w:t>Код объекта</w:t>
            </w:r>
          </w:p>
        </w:tc>
        <w:tc>
          <w:tcPr>
            <w:tcW w:w="2264" w:type="dxa"/>
            <w:tcBorders>
              <w:top w:val="single" w:sz="4" w:space="0" w:color="000000"/>
              <w:left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bCs/>
                <w:sz w:val="20"/>
              </w:rPr>
              <w:t>Наименование</w:t>
            </w:r>
          </w:p>
        </w:tc>
        <w:tc>
          <w:tcPr>
            <w:tcW w:w="427" w:type="dxa"/>
            <w:tcBorders>
              <w:top w:val="single" w:sz="4" w:space="0" w:color="000000"/>
              <w:left w:val="single" w:sz="4" w:space="0" w:color="000000"/>
              <w:right w:val="single" w:sz="4" w:space="0" w:color="000000"/>
            </w:tcBorders>
            <w:shd w:color="auto" w:fill="auto" w:val="clear"/>
            <w:textDirection w:val="btLr"/>
            <w:vAlign w:val="center"/>
          </w:tcPr>
          <w:p>
            <w:pPr>
              <w:pStyle w:val="155"/>
              <w:widowControl w:val="false"/>
              <w:spacing w:lineRule="auto" w:line="240"/>
              <w:ind w:left="113" w:right="113" w:hanging="0"/>
              <w:jc w:val="center"/>
              <w:rPr>
                <w:rFonts w:ascii="Times New Roman" w:hAnsi="Times New Roman"/>
              </w:rPr>
            </w:pPr>
            <w:r>
              <w:rPr>
                <w:b/>
                <w:bCs/>
                <w:sz w:val="20"/>
              </w:rPr>
              <w:t>Статус *</w:t>
            </w:r>
          </w:p>
        </w:tc>
        <w:tc>
          <w:tcPr>
            <w:tcW w:w="1837" w:type="dxa"/>
            <w:tcBorders>
              <w:top w:val="single" w:sz="4" w:space="0" w:color="000000"/>
              <w:left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rPr>
              <w:t>Местоположение</w:t>
            </w:r>
          </w:p>
        </w:tc>
        <w:tc>
          <w:tcPr>
            <w:tcW w:w="1558" w:type="dxa"/>
            <w:tcBorders>
              <w:top w:val="single" w:sz="4" w:space="0" w:color="000000"/>
              <w:left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bCs/>
                <w:sz w:val="20"/>
              </w:rPr>
              <w:t>Основные характеристики</w:t>
            </w:r>
          </w:p>
        </w:tc>
        <w:tc>
          <w:tcPr>
            <w:tcW w:w="1556" w:type="dxa"/>
            <w:tcBorders>
              <w:top w:val="single" w:sz="4" w:space="0" w:color="000000"/>
              <w:left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bCs/>
                <w:sz w:val="20"/>
              </w:rPr>
              <w:t>Назначение</w:t>
            </w:r>
          </w:p>
        </w:tc>
        <w:tc>
          <w:tcPr>
            <w:tcW w:w="1700" w:type="dxa"/>
            <w:tcBorders>
              <w:top w:val="single" w:sz="4" w:space="0" w:color="000000"/>
              <w:left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bCs/>
                <w:sz w:val="20"/>
              </w:rPr>
              <w:t>Планируемый срок ввода в эксплуатацию</w:t>
            </w:r>
          </w:p>
        </w:tc>
        <w:tc>
          <w:tcPr>
            <w:tcW w:w="2543" w:type="dxa"/>
            <w:tcBorders>
              <w:top w:val="single" w:sz="4" w:space="0" w:color="000000"/>
              <w:left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rPr>
              <w:t>Характеристики зон с особыми условиями использования территорий в случае, если установление таких зон требуется в связи с размещением данных объектов **</w:t>
            </w:r>
          </w:p>
        </w:tc>
      </w:tr>
    </w:tbl>
    <w:p>
      <w:pPr>
        <w:pStyle w:val="155"/>
        <w:tabs>
          <w:tab w:val="clear" w:pos="708"/>
          <w:tab w:val="left" w:pos="14317" w:leader="none"/>
        </w:tabs>
        <w:spacing w:lineRule="atLeast" w:line="0" w:before="0" w:after="200"/>
        <w:ind w:right="255" w:hanging="0"/>
        <w:contextualSpacing/>
        <w:jc w:val="center"/>
        <w:rPr>
          <w:rFonts w:ascii="Times New Roman" w:hAnsi="Times New Roman"/>
          <w:szCs w:val="24"/>
        </w:rPr>
      </w:pPr>
      <w:r>
        <w:rPr>
          <w:szCs w:val="24"/>
        </w:rPr>
      </w:r>
    </w:p>
    <w:tbl>
      <w:tblPr>
        <w:tblW w:w="5000" w:type="pct"/>
        <w:jc w:val="left"/>
        <w:tblInd w:w="-5" w:type="dxa"/>
        <w:tblLayout w:type="fixed"/>
        <w:tblCellMar>
          <w:top w:w="0" w:type="dxa"/>
          <w:left w:w="28" w:type="dxa"/>
          <w:bottom w:w="0" w:type="dxa"/>
          <w:right w:w="28" w:type="dxa"/>
        </w:tblCellMar>
        <w:tblLook w:firstRow="1" w:noVBand="1" w:lastRow="0" w:firstColumn="1" w:lastColumn="0" w:noHBand="0" w:val="04a0"/>
      </w:tblPr>
      <w:tblGrid>
        <w:gridCol w:w="568"/>
        <w:gridCol w:w="992"/>
        <w:gridCol w:w="1128"/>
        <w:gridCol w:w="2264"/>
        <w:gridCol w:w="422"/>
        <w:gridCol w:w="1839"/>
        <w:gridCol w:w="1559"/>
        <w:gridCol w:w="1553"/>
        <w:gridCol w:w="1700"/>
        <w:gridCol w:w="2543"/>
      </w:tblGrid>
      <w:tr>
        <w:trPr>
          <w:tblHeader w:val="true"/>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b/>
                <w:sz w:val="20"/>
                <w:szCs w:val="20"/>
              </w:rPr>
              <w:t>1</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
                <w:sz w:val="20"/>
                <w:szCs w:val="20"/>
              </w:rPr>
              <w:t>2</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
                <w:sz w:val="20"/>
                <w:szCs w:val="20"/>
              </w:rPr>
              <w:t>3</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
                <w:sz w:val="20"/>
                <w:szCs w:val="20"/>
              </w:rPr>
              <w:t>4</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
                <w:sz w:val="20"/>
                <w:szCs w:val="20"/>
              </w:rPr>
              <w:t>5</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
                <w:sz w:val="20"/>
                <w:szCs w:val="20"/>
              </w:rPr>
              <w:t>6</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
                <w:sz w:val="20"/>
                <w:szCs w:val="20"/>
              </w:rPr>
              <w:t>7</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
                <w:sz w:val="20"/>
                <w:szCs w:val="20"/>
              </w:rPr>
              <w:t>8</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
                <w:sz w:val="20"/>
                <w:szCs w:val="20"/>
              </w:rPr>
              <w:t>9</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
                <w:sz w:val="20"/>
                <w:szCs w:val="20"/>
              </w:rPr>
              <w:t>10</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8D08D" w:val="clear"/>
          </w:tcPr>
          <w:p>
            <w:pPr>
              <w:pStyle w:val="155"/>
              <w:widowControl w:val="false"/>
              <w:spacing w:lineRule="auto" w:line="240" w:before="0" w:after="200"/>
              <w:contextualSpacing/>
              <w:jc w:val="center"/>
              <w:rPr>
                <w:rFonts w:ascii="Times New Roman" w:hAnsi="Times New Roman"/>
              </w:rPr>
            </w:pPr>
            <w:r>
              <w:rPr>
                <w:b/>
                <w:sz w:val="20"/>
                <w:szCs w:val="20"/>
              </w:rPr>
              <w:t>1</w:t>
            </w:r>
          </w:p>
        </w:tc>
        <w:tc>
          <w:tcPr>
            <w:tcW w:w="14000" w:type="dxa"/>
            <w:gridSpan w:val="9"/>
            <w:tcBorders>
              <w:top w:val="single" w:sz="4" w:space="0" w:color="000000"/>
              <w:left w:val="single" w:sz="4" w:space="0" w:color="000000"/>
              <w:bottom w:val="single" w:sz="4" w:space="0" w:color="000000"/>
              <w:right w:val="single" w:sz="4" w:space="0" w:color="000000"/>
            </w:tcBorders>
            <w:shd w:color="auto" w:fill="A8D08D" w:val="clear"/>
          </w:tcPr>
          <w:p>
            <w:pPr>
              <w:pStyle w:val="155"/>
              <w:widowControl w:val="false"/>
              <w:spacing w:lineRule="auto" w:line="240"/>
              <w:jc w:val="center"/>
              <w:rPr>
                <w:rFonts w:ascii="Times New Roman" w:hAnsi="Times New Roman"/>
              </w:rPr>
            </w:pPr>
            <w:r>
              <w:rPr>
                <w:b/>
                <w:sz w:val="20"/>
                <w:szCs w:val="20"/>
              </w:rPr>
              <w:t>Объекты социальной инфраструктуры, отдыха и туризма, санаторно-курортного назначения</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E2EFD9" w:val="clear"/>
          </w:tcPr>
          <w:p>
            <w:pPr>
              <w:pStyle w:val="155"/>
              <w:widowControl w:val="false"/>
              <w:spacing w:lineRule="auto" w:line="240" w:before="0" w:after="200"/>
              <w:contextualSpacing/>
              <w:jc w:val="center"/>
              <w:rPr>
                <w:rFonts w:ascii="Times New Roman" w:hAnsi="Times New Roman"/>
              </w:rPr>
            </w:pPr>
            <w:r>
              <w:rPr>
                <w:b/>
                <w:sz w:val="20"/>
                <w:szCs w:val="20"/>
              </w:rPr>
              <w:t>1.1</w:t>
            </w:r>
          </w:p>
        </w:tc>
        <w:tc>
          <w:tcPr>
            <w:tcW w:w="14000" w:type="dxa"/>
            <w:gridSpan w:val="9"/>
            <w:tcBorders>
              <w:top w:val="single" w:sz="4" w:space="0" w:color="000000"/>
              <w:left w:val="single" w:sz="4" w:space="0" w:color="000000"/>
              <w:bottom w:val="single" w:sz="4" w:space="0" w:color="000000"/>
              <w:right w:val="single" w:sz="4" w:space="0" w:color="000000"/>
            </w:tcBorders>
            <w:shd w:color="auto" w:fill="E2EFD9" w:val="clear"/>
          </w:tcPr>
          <w:p>
            <w:pPr>
              <w:pStyle w:val="155"/>
              <w:widowControl w:val="false"/>
              <w:spacing w:lineRule="auto" w:line="240"/>
              <w:jc w:val="center"/>
              <w:rPr>
                <w:rFonts w:ascii="Times New Roman" w:hAnsi="Times New Roman"/>
              </w:rPr>
            </w:pPr>
            <w:r>
              <w:rPr>
                <w:b/>
                <w:sz w:val="20"/>
                <w:szCs w:val="20"/>
              </w:rPr>
              <w:t>Объекты образования и науки</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1.1.1</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ОН.1.1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rFonts w:eastAsia="Times New Roman"/>
                <w:iCs/>
                <w:sz w:val="20"/>
                <w:szCs w:val="24"/>
                <w:lang w:eastAsia="ru-RU"/>
              </w:rPr>
              <w:t>602010101</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rPr>
              <w:t>Детский сад</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с. Сажино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90 мест</w:t>
            </w:r>
          </w:p>
        </w:tc>
        <w:tc>
          <w:tcPr>
            <w:tcW w:w="155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sz w:val="20"/>
                <w:szCs w:val="20"/>
              </w:rPr>
              <w:t>Развитие системы образования и науки</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1.1.2</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ОН.2.1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rFonts w:eastAsia="Times New Roman"/>
                <w:iCs/>
                <w:sz w:val="20"/>
                <w:szCs w:val="24"/>
                <w:lang w:eastAsia="ru-RU"/>
              </w:rPr>
              <w:t>602010102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sz w:val="20"/>
                <w:szCs w:val="20"/>
              </w:rPr>
              <w:t>Пристрой к зданию МАОУ АГО «Артинская СОШ № 1»</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 xml:space="preserve">пгт. Арти, </w:t>
              <w:br/>
              <w:t>ул. Нефедова, 44а</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400 мест</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1.1.3</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ОН.2.2</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rFonts w:eastAsia="Times New Roman"/>
                <w:iCs/>
                <w:sz w:val="20"/>
                <w:szCs w:val="24"/>
                <w:lang w:eastAsia="ru-RU"/>
              </w:rPr>
              <w:t>602010102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rPr>
              <w:t>Детский сад-начальная школа на 100 мест в с. Пристань Артинского района Свердловской области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с. Пристань</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100 мест (60 – школа, 40 – детский сад)</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1.1.4</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ОН.2.3</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rFonts w:eastAsia="Times New Roman"/>
                <w:iCs/>
                <w:sz w:val="20"/>
                <w:szCs w:val="24"/>
                <w:lang w:eastAsia="ru-RU"/>
              </w:rPr>
              <w:t>602010102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sz w:val="20"/>
                <w:szCs w:val="20"/>
              </w:rPr>
              <w:t>Пристрой к зданию МАОУ АГО «Артинская СОШ № 6»</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 xml:space="preserve">пгт. Арти, </w:t>
              <w:br/>
              <w:t>ул. Дерябина, 13</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150 мест</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155"/>
              <w:widowControl w:val="false"/>
              <w:spacing w:lineRule="auto" w:line="240" w:before="0" w:after="200"/>
              <w:contextualSpacing/>
              <w:jc w:val="center"/>
              <w:rPr>
                <w:rFonts w:ascii="Times New Roman" w:hAnsi="Times New Roman"/>
              </w:rPr>
            </w:pPr>
            <w:r>
              <w:rPr>
                <w:b/>
                <w:sz w:val="20"/>
                <w:szCs w:val="20"/>
              </w:rPr>
              <w:t>1.2</w:t>
            </w:r>
          </w:p>
        </w:tc>
        <w:tc>
          <w:tcPr>
            <w:tcW w:w="14000" w:type="dxa"/>
            <w:gridSpan w:val="9"/>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155"/>
              <w:widowControl w:val="false"/>
              <w:spacing w:lineRule="auto" w:line="240"/>
              <w:jc w:val="center"/>
              <w:rPr>
                <w:rFonts w:ascii="Times New Roman" w:hAnsi="Times New Roman"/>
              </w:rPr>
            </w:pPr>
            <w:r>
              <w:rPr>
                <w:b/>
                <w:sz w:val="20"/>
                <w:szCs w:val="20"/>
              </w:rPr>
              <w:t>Объекты физической культуры и массового спорта</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1.2.1</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ФК.1.1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rFonts w:eastAsia="Times New Roman"/>
                <w:iCs/>
                <w:sz w:val="20"/>
                <w:szCs w:val="24"/>
                <w:lang w:eastAsia="ru-RU"/>
              </w:rPr>
              <w:t>602010301</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rPr>
              <w:t>Физкультурно-оздоровительный комплекс</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пгт. Арти,</w:t>
            </w:r>
          </w:p>
          <w:p>
            <w:pPr>
              <w:pStyle w:val="155"/>
              <w:widowControl w:val="false"/>
              <w:spacing w:lineRule="auto" w:line="240"/>
              <w:ind w:right="112" w:hanging="0"/>
              <w:rPr>
                <w:rFonts w:ascii="Times New Roman" w:hAnsi="Times New Roman"/>
              </w:rPr>
            </w:pPr>
            <w:r>
              <w:rPr>
                <w:sz w:val="20"/>
                <w:szCs w:val="20"/>
              </w:rPr>
              <w:t>ул. Ленина, 141а</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w:t>
            </w:r>
          </w:p>
        </w:tc>
        <w:tc>
          <w:tcPr>
            <w:tcW w:w="155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sz w:val="20"/>
                <w:szCs w:val="20"/>
              </w:rPr>
              <w:t>Развитие физической культуры и массового спорта</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1.2.2</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ФК.1.2</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rFonts w:eastAsia="Times New Roman"/>
                <w:iCs/>
                <w:sz w:val="20"/>
                <w:szCs w:val="24"/>
                <w:lang w:eastAsia="ru-RU"/>
              </w:rPr>
              <w:t>602010301</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rPr>
              <w:t>Спортивный зал МБУ «Старт»</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 xml:space="preserve">пгт. Арти, </w:t>
              <w:br/>
              <w:t>ул. Ленина, 141 а</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1.2.3</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ФК.1.3</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rFonts w:eastAsia="Times New Roman"/>
                <w:iCs/>
                <w:sz w:val="20"/>
                <w:szCs w:val="24"/>
                <w:lang w:eastAsia="ru-RU"/>
              </w:rPr>
              <w:t>602010301</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rPr>
              <w:t>Филиал МБУ «Старт» «Манчажский СОЦ»</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 xml:space="preserve">с. Манчаж, </w:t>
              <w:br/>
              <w:t>ул. Школьная, 15</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rPr>
              <w:t>Капитальный ремонт крыши</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1.2.4</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ФК.2.1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rFonts w:eastAsia="Times New Roman"/>
                <w:iCs/>
                <w:sz w:val="20"/>
                <w:szCs w:val="24"/>
                <w:lang w:eastAsia="ru-RU"/>
              </w:rPr>
              <w:t>602010302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rPr>
              <w:t>Лыжнороллерная трасса с освещением</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пгт. Арти,</w:t>
              <w:br/>
              <w:t xml:space="preserve"> ул. Южная, Урочище Кислый рог</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1.2.5</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ФК.2.2</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rFonts w:eastAsia="Times New Roman"/>
                <w:iCs/>
                <w:sz w:val="20"/>
                <w:szCs w:val="24"/>
                <w:lang w:eastAsia="ru-RU"/>
              </w:rPr>
              <w:t>602010302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rPr>
              <w:t>Хоккейный корт с искусственным льдом</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пгт.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1.2.6</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ФК.2.3</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rFonts w:eastAsia="Times New Roman"/>
                <w:iCs/>
                <w:sz w:val="20"/>
                <w:szCs w:val="24"/>
                <w:lang w:eastAsia="ru-RU"/>
              </w:rPr>
              <w:t>602010302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rPr>
              <w:t>Скейт-городок</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 xml:space="preserve">пгт. Арти, </w:t>
              <w:br/>
              <w:t>ул. Ленина, 141 а</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1.2.7</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ФК.2.4</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rFonts w:eastAsia="Times New Roman"/>
                <w:iCs/>
                <w:sz w:val="20"/>
                <w:szCs w:val="24"/>
                <w:lang w:eastAsia="ru-RU"/>
              </w:rPr>
              <w:t>602010302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rPr>
              <w:t>Скейт-городок</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пгт. Арти, парк культуры и отдыха им. 1 мая</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1.2.8</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ФК.2.5</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rFonts w:eastAsia="Times New Roman"/>
                <w:iCs/>
                <w:sz w:val="20"/>
                <w:szCs w:val="24"/>
                <w:lang w:eastAsia="ru-RU"/>
              </w:rPr>
              <w:t>602010302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rPr>
              <w:t>Гимнастический городок</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rPr>
              <w:t xml:space="preserve">пгт. Арти, </w:t>
              <w:br/>
              <w:t>ул. Южная, Урочище Кислый рог</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1.2.9</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ФК.2.6</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rFonts w:eastAsia="Times New Roman"/>
                <w:iCs/>
                <w:sz w:val="20"/>
                <w:szCs w:val="24"/>
                <w:lang w:eastAsia="ru-RU"/>
              </w:rPr>
              <w:t>602010302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rPr>
              <w:t>Гимнастический городок</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rPr>
              <w:t xml:space="preserve">пгт. Арти, </w:t>
              <w:br/>
              <w:t xml:space="preserve">ул. Нефедова, </w:t>
              <w:br/>
              <w:t>район ПМК-646</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1.2.10</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ФК.2.7</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rFonts w:eastAsia="Times New Roman"/>
                <w:iCs/>
                <w:sz w:val="20"/>
                <w:szCs w:val="24"/>
                <w:lang w:eastAsia="ru-RU"/>
              </w:rPr>
              <w:t>602010302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rPr>
              <w:t>Гимнастический городок</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6" w:hanging="0"/>
              <w:rPr>
                <w:rFonts w:ascii="Times New Roman" w:hAnsi="Times New Roman"/>
              </w:rPr>
            </w:pPr>
            <w:r>
              <w:rPr>
                <w:sz w:val="20"/>
              </w:rPr>
              <w:t xml:space="preserve">пгт. Арти, </w:t>
              <w:br/>
              <w:t>ул. Ленина, район Агропромышленного Техникума</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1.2.11</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ФК.2.8</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rFonts w:eastAsia="Times New Roman"/>
                <w:iCs/>
                <w:sz w:val="20"/>
                <w:szCs w:val="24"/>
                <w:lang w:eastAsia="ru-RU"/>
              </w:rPr>
              <w:t>602010302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rPr>
              <w:t>Стадион</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bCs/>
                <w:sz w:val="20"/>
                <w:szCs w:val="20"/>
              </w:rPr>
              <w:t xml:space="preserve">с. </w:t>
            </w:r>
            <w:r>
              <w:rPr>
                <w:sz w:val="20"/>
                <w:szCs w:val="20"/>
              </w:rPr>
              <w:t>Сажино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28932 м</w:t>
            </w:r>
            <w:r>
              <w:rPr>
                <w:sz w:val="20"/>
                <w:szCs w:val="20"/>
                <w:vertAlign w:val="superscript"/>
              </w:rPr>
              <w:t>2</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Размер санитарно-защитной зоны принимается в соответствии с СанПиН 2.2.1 / 2.1.1.1200</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1.2.12</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ФК.2.9</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rFonts w:eastAsia="Times New Roman"/>
                <w:iCs/>
                <w:sz w:val="20"/>
                <w:szCs w:val="24"/>
                <w:lang w:eastAsia="ru-RU"/>
              </w:rPr>
              <w:t>602010302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rPr>
              <w:t>Универсальная спортивная площадка с уличными тренажерами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bCs/>
                <w:sz w:val="20"/>
                <w:szCs w:val="20"/>
              </w:rPr>
              <w:t xml:space="preserve">с. </w:t>
            </w:r>
            <w:r>
              <w:rPr>
                <w:sz w:val="20"/>
                <w:szCs w:val="20"/>
              </w:rPr>
              <w:t>Сажино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1419"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1.2.13</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ФК.2.10</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rFonts w:eastAsia="Times New Roman"/>
                <w:iCs/>
                <w:sz w:val="20"/>
                <w:szCs w:val="24"/>
                <w:lang w:eastAsia="ru-RU"/>
              </w:rPr>
              <w:t>602010302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rPr>
              <w:t xml:space="preserve">Футбольное поле </w:t>
              <w:br/>
              <w:t>МБУ «Старт» (стадион «Труд»)</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 xml:space="preserve">пгт. Арти, </w:t>
              <w:br/>
              <w:t>ул. Ленина, 141 а</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rPr>
                <w:rFonts w:ascii="Times New Roman" w:hAnsi="Times New Roman"/>
              </w:rPr>
            </w:pPr>
            <w:r>
              <w:rPr>
                <w:sz w:val="20"/>
              </w:rPr>
              <w:t>Замена естественного газона на искусственный, с беговыми дорожками</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Размер санитарно-защитной зоны принимается в соответствии с СанПиН 2.2.1 / 2.1.1.1200</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155"/>
              <w:widowControl w:val="false"/>
              <w:spacing w:lineRule="auto" w:line="240" w:before="0" w:after="200"/>
              <w:contextualSpacing/>
              <w:jc w:val="center"/>
              <w:rPr>
                <w:rFonts w:ascii="Times New Roman" w:hAnsi="Times New Roman"/>
              </w:rPr>
            </w:pPr>
            <w:r>
              <w:rPr>
                <w:b/>
                <w:sz w:val="20"/>
                <w:szCs w:val="20"/>
              </w:rPr>
              <w:t>1.3</w:t>
            </w:r>
          </w:p>
        </w:tc>
        <w:tc>
          <w:tcPr>
            <w:tcW w:w="14000" w:type="dxa"/>
            <w:gridSpan w:val="9"/>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ConsPlusNormal1"/>
              <w:widowControl w:val="false"/>
              <w:jc w:val="center"/>
              <w:rPr>
                <w:rFonts w:ascii="Times New Roman" w:hAnsi="Times New Roman"/>
              </w:rPr>
            </w:pPr>
            <w:r>
              <w:rPr>
                <w:rFonts w:cs="Times New Roman" w:ascii="Times New Roman" w:hAnsi="Times New Roman"/>
                <w:b/>
              </w:rPr>
              <w:t>Объекты культуры и искусства</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1.3.1</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КИ.1.1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602010201</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rPr>
              <w:t>НижнеБардымская библиотека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rPr>
              <w:t>д. Нижний Бардым, ул. Комсомольская, 34-2</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b/>
                <w:sz w:val="20"/>
                <w:szCs w:val="20"/>
              </w:rPr>
              <w:t>-</w:t>
            </w:r>
          </w:p>
        </w:tc>
        <w:tc>
          <w:tcPr>
            <w:tcW w:w="155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sz w:val="20"/>
                <w:szCs w:val="20"/>
              </w:rPr>
              <w:t>Развитие культуры и искусства</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1.3.2</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КИ.2.1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602010202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rPr>
              <w:t>Дом молодежи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rPr>
              <w:t>пгт.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1.3.3</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КИ.2.2</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602010202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rPr>
              <w:t>Модульный клуб</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rPr>
              <w:t>д. Артя-Шигири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1.3.4</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КИ.2.3</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602010202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rPr>
              <w:t>Модульный клуб</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rPr>
              <w:t>д. Нижний Бардым</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1.3.5</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КИ.2.4</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602010202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rPr>
              <w:t xml:space="preserve">Сажинский филиал МБУ «ЦКДиНТ Артинского г.о.» </w:t>
            </w:r>
            <w:r>
              <w:rPr>
                <w:sz w:val="20"/>
                <w:szCs w:val="20"/>
              </w:rPr>
              <w:t>с помещением библиотеки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bCs/>
                <w:sz w:val="20"/>
                <w:szCs w:val="20"/>
              </w:rPr>
              <w:t xml:space="preserve">с. Сажино, </w:t>
              <w:br/>
              <w:t>ул. Ленина, 19</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1.3.6</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КИ.2.5</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602010202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rPr>
              <w:t>Берёзовский филиал Центра культуры, досуга и народного творчества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rPr>
              <w:t>д. Берёзовка,</w:t>
            </w:r>
            <w:r>
              <w:rPr/>
              <w:t xml:space="preserve"> </w:t>
              <w:br/>
            </w:r>
            <w:r>
              <w:rPr>
                <w:sz w:val="20"/>
              </w:rPr>
              <w:t>ул. Грязнова, 38</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1.3.7</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КИ.2.6</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602010202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rPr>
              <w:t>Куркинский филиал «ЦКДиНТ Артинского г.о.»</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rPr>
              <w:t>с. Курки,</w:t>
            </w:r>
            <w:r>
              <w:rPr/>
              <w:t xml:space="preserve"> </w:t>
              <w:br/>
            </w:r>
            <w:r>
              <w:rPr>
                <w:sz w:val="20"/>
              </w:rPr>
              <w:t>ул. Заречная, 54</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1.3.8</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КИ.2.7</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602010202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rPr>
              <w:t>МалоТавринский филиала «ЦКДиНТ Артинского г.о.»</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rPr>
              <w:t xml:space="preserve">с. Малая Тавра, </w:t>
              <w:br/>
              <w:t>ул. Советская, 7</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1.3.9</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КИ.2.8</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602010202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rPr>
              <w:t>Симинчинский филиал «ЦКДиНТ Артинского г.о.»</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rPr>
              <w:t xml:space="preserve">с. Симинчи, </w:t>
              <w:br/>
              <w:t>ул. Нагорная, 1</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1.3.10</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КИ.2.9</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602010202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rPr>
              <w:t>Пантелейковский филиал «ЦКДиНТ Артинского г.о.»</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rPr>
              <w:t xml:space="preserve">д. Пантелейково, </w:t>
              <w:br/>
              <w:t>ул. Трактовая, 7а</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1.3.11</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КИ.2.10</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602010202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rPr>
              <w:t>Поташкинский филиал «ЦКДиНТ Артинского г.о.»</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right" w:pos="1818" w:leader="none"/>
              </w:tabs>
              <w:spacing w:lineRule="auto" w:line="240"/>
              <w:ind w:right="112" w:hanging="0"/>
              <w:rPr>
                <w:rFonts w:ascii="Times New Roman" w:hAnsi="Times New Roman"/>
              </w:rPr>
            </w:pPr>
            <w:r>
              <w:rPr>
                <w:sz w:val="20"/>
              </w:rPr>
              <w:t xml:space="preserve">с. Поташка, </w:t>
              <w:br/>
              <w:t>ул. Юбилейная, 20</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1.3.12</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КИ.2.11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602010202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rPr>
              <w:t>Пристанинский филиал «ЦКДиНТ Артинского г.о.»</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с. Пристань,</w:t>
              <w:br/>
              <w:t xml:space="preserve"> ул. Советская, 8</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1.3.13</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КИ.2.12</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602010202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rPr>
              <w:t>Староартинский филиал «ЦКДиНТ Артинского г.о.»</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rPr>
              <w:t>с. Старые Арти,</w:t>
              <w:br/>
              <w:t xml:space="preserve"> ул. Ленина, 98</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1.3.14</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КИ.2.13</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602010202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rPr>
              <w:t>Коневский филиал «ЦКДиНТ Артинского г.о.»</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rPr>
              <w:t>д. Конево,</w:t>
              <w:br/>
              <w:t xml:space="preserve"> ул. Советская, 21</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1.3.15</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КИ.2.14</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602010202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rPr>
              <w:t>Азигуловский филиал «ЦКДиНТ Артинского г.о.»</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rPr>
              <w:t xml:space="preserve">с. Азигулово, </w:t>
              <w:br/>
              <w:t>ул. Советская, 37</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1.3.16</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КИ.2.15</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602010202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rPr>
              <w:t>Бакийковский филиал «ЦКДиНТ Артинского г.о.»</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rPr>
              <w:t xml:space="preserve">д. Бакийково, </w:t>
              <w:br/>
              <w:t>ул. Азенбаева, 32</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1.3.17</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КИ.2.16</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602010202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rPr>
              <w:t>Малокарзинский филиал «ЦКДиНТ Артинского г.о.»</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rFonts w:eastAsia="Times New Roman"/>
                <w:color w:val="000000"/>
                <w:sz w:val="20"/>
                <w:szCs w:val="20"/>
                <w:lang w:eastAsia="ru-RU"/>
              </w:rPr>
              <w:t xml:space="preserve">д. Малые Карзи, </w:t>
              <w:br/>
              <w:t>ул. Юбилейная, 6</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sz w:val="20"/>
                <w:szCs w:val="20"/>
              </w:rPr>
              <w:t>-</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155"/>
              <w:widowControl w:val="false"/>
              <w:spacing w:lineRule="auto" w:line="240" w:before="0" w:after="200"/>
              <w:contextualSpacing/>
              <w:jc w:val="center"/>
              <w:rPr>
                <w:rFonts w:ascii="Times New Roman" w:hAnsi="Times New Roman"/>
              </w:rPr>
            </w:pPr>
            <w:r>
              <w:rPr>
                <w:b/>
                <w:sz w:val="20"/>
                <w:szCs w:val="20"/>
              </w:rPr>
              <w:t>1.4</w:t>
            </w:r>
          </w:p>
        </w:tc>
        <w:tc>
          <w:tcPr>
            <w:tcW w:w="14000" w:type="dxa"/>
            <w:gridSpan w:val="9"/>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ConsPlusNormal1"/>
              <w:widowControl w:val="false"/>
              <w:jc w:val="center"/>
              <w:rPr>
                <w:rFonts w:ascii="Times New Roman" w:hAnsi="Times New Roman"/>
              </w:rPr>
            </w:pPr>
            <w:r>
              <w:rPr>
                <w:rFonts w:cs="Times New Roman" w:ascii="Times New Roman" w:hAnsi="Times New Roman"/>
                <w:b/>
              </w:rPr>
              <w:t>Объекты отдыха и туризма</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1.4.1</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ОТ.1.1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602010601</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rPr>
              <w:t>«Гостевой дом»</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Вблизи пгт. Арти, в сосновом бору</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sz w:val="20"/>
                <w:szCs w:val="20"/>
              </w:rPr>
              <w:t>Развитие туризма</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155"/>
              <w:widowControl w:val="false"/>
              <w:spacing w:lineRule="auto" w:line="240" w:before="0" w:after="200"/>
              <w:contextualSpacing/>
              <w:jc w:val="center"/>
              <w:rPr>
                <w:rFonts w:ascii="Times New Roman" w:hAnsi="Times New Roman"/>
              </w:rPr>
            </w:pPr>
            <w:r>
              <w:rPr>
                <w:b/>
                <w:sz w:val="20"/>
                <w:szCs w:val="20"/>
              </w:rPr>
              <w:t>1.5</w:t>
            </w:r>
          </w:p>
        </w:tc>
        <w:tc>
          <w:tcPr>
            <w:tcW w:w="14000" w:type="dxa"/>
            <w:gridSpan w:val="9"/>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ConsPlusNormal1"/>
              <w:widowControl w:val="false"/>
              <w:jc w:val="center"/>
              <w:rPr>
                <w:rFonts w:ascii="Times New Roman" w:hAnsi="Times New Roman"/>
              </w:rPr>
            </w:pPr>
            <w:r>
              <w:rPr>
                <w:rFonts w:cs="Times New Roman" w:ascii="Times New Roman" w:hAnsi="Times New Roman"/>
                <w:b/>
              </w:rPr>
              <w:t>Прочие объекты обслуживания</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1.5.1</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ПО.2.1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602010802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rPr>
              <w:t>Дворец бракосочетания</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пгт.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sz w:val="20"/>
                <w:szCs w:val="20"/>
              </w:rPr>
              <w:t>Развитие системы обслуживания</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155"/>
              <w:widowControl w:val="false"/>
              <w:spacing w:lineRule="auto" w:line="240" w:before="0" w:after="200"/>
              <w:contextualSpacing/>
              <w:jc w:val="center"/>
              <w:rPr>
                <w:rFonts w:ascii="Times New Roman" w:hAnsi="Times New Roman"/>
              </w:rPr>
            </w:pPr>
            <w:r>
              <w:rPr>
                <w:b/>
                <w:sz w:val="20"/>
                <w:szCs w:val="20"/>
              </w:rPr>
              <w:t>1.6</w:t>
            </w:r>
          </w:p>
        </w:tc>
        <w:tc>
          <w:tcPr>
            <w:tcW w:w="14000" w:type="dxa"/>
            <w:gridSpan w:val="9"/>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ConsPlusNormal1"/>
              <w:widowControl w:val="false"/>
              <w:jc w:val="center"/>
              <w:rPr>
                <w:rFonts w:ascii="Times New Roman" w:hAnsi="Times New Roman"/>
              </w:rPr>
            </w:pPr>
            <w:r>
              <w:rPr>
                <w:rFonts w:cs="Times New Roman" w:ascii="Times New Roman" w:hAnsi="Times New Roman"/>
                <w:b/>
              </w:rPr>
              <w:t>Общественные пространства</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1.6.1</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ОП.1.1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602010901</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rPr>
              <w:t>Парк Победы</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bCs/>
                <w:sz w:val="20"/>
                <w:szCs w:val="20"/>
              </w:rPr>
              <w:t xml:space="preserve">пгт. Арти, </w:t>
              <w:br/>
              <w:t>ул. Ленина</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bCs/>
                <w:sz w:val="20"/>
                <w:szCs w:val="20"/>
              </w:rPr>
              <w:t>Благоустройство</w:t>
            </w:r>
          </w:p>
        </w:tc>
        <w:tc>
          <w:tcPr>
            <w:tcW w:w="155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sz w:val="20"/>
                <w:szCs w:val="20"/>
              </w:rPr>
              <w:t>Формирование комфортной общественной среды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1.6.2</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center" w:pos="467" w:leader="none"/>
              </w:tabs>
              <w:spacing w:lineRule="auto" w:line="240"/>
              <w:jc w:val="center"/>
              <w:rPr>
                <w:rFonts w:ascii="Times New Roman" w:hAnsi="Times New Roman"/>
              </w:rPr>
            </w:pPr>
            <w:r>
              <w:rPr>
                <w:sz w:val="20"/>
                <w:szCs w:val="20"/>
              </w:rPr>
              <w:t>ОП.2.1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602010902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rPr>
              <w:t>Парк культуры и отдыха им. 1 Мая в пгт. Арти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bCs/>
                <w:sz w:val="20"/>
                <w:szCs w:val="20"/>
              </w:rPr>
              <w:t xml:space="preserve">пгт. Арти, </w:t>
              <w:br/>
              <w:t>ул. Ленина, 63</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bCs/>
                <w:sz w:val="20"/>
                <w:szCs w:val="20"/>
              </w:rPr>
              <w:t>Благоустройство</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1.6.3</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ОП.3.1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602010903</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bCs/>
                <w:sz w:val="20"/>
                <w:szCs w:val="20"/>
              </w:rPr>
              <w:t>Мемориальный комплекс</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bCs/>
                <w:sz w:val="20"/>
                <w:szCs w:val="20"/>
              </w:rPr>
              <w:t xml:space="preserve">пгт. Арти, </w:t>
              <w:br/>
              <w:t>ул. Ленина</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bCs/>
                <w:sz w:val="20"/>
                <w:szCs w:val="20"/>
              </w:rPr>
              <w:t>Благоустройство</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1.6.4</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ОП.3.2</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602010903</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bCs/>
                <w:sz w:val="20"/>
                <w:szCs w:val="20"/>
              </w:rPr>
              <w:t>Зона отдыха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bCs/>
                <w:sz w:val="20"/>
                <w:szCs w:val="20"/>
              </w:rPr>
              <w:t xml:space="preserve">пгт. Арти, </w:t>
              <w:br/>
              <w:t>ул. Королева, у пруда</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bCs/>
                <w:sz w:val="20"/>
                <w:szCs w:val="20"/>
              </w:rPr>
              <w:t>Благоустройство</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1.6.5</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ОП.3.3</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602010903</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rPr>
              <w:t>Центральная площадь</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bCs/>
                <w:sz w:val="20"/>
                <w:szCs w:val="20"/>
              </w:rPr>
              <w:t xml:space="preserve">пгт. Арти, </w:t>
              <w:br/>
              <w:t>ул. Ленина</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bCs/>
                <w:sz w:val="20"/>
                <w:szCs w:val="20"/>
              </w:rPr>
              <w:t>Благоустройство</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1.6.6</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ОП.3.4</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602010903</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rPr>
              <w:t>Сквер</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пгт. Арти, ул. Геофизическая, 1а</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bCs/>
                <w:sz w:val="20"/>
                <w:szCs w:val="20"/>
              </w:rPr>
              <w:t>Благоустройство</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1.6.7</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ОП.3.5</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602010903</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rPr>
              <w:t>Пешеходная зона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bCs/>
                <w:sz w:val="20"/>
                <w:szCs w:val="20"/>
              </w:rPr>
              <w:t xml:space="preserve">пгт. Арти, </w:t>
              <w:br/>
              <w:t>ул. Ленина, у Парка культуры и отдыха им. 1 Мая</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bCs/>
                <w:sz w:val="20"/>
                <w:szCs w:val="20"/>
              </w:rPr>
              <w:t>Благоустройство</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1.6.8</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ОП.3.6</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center" w:pos="540" w:leader="none"/>
              </w:tabs>
              <w:spacing w:lineRule="auto" w:line="240"/>
              <w:rPr>
                <w:rFonts w:ascii="Times New Roman" w:hAnsi="Times New Roman"/>
              </w:rPr>
            </w:pPr>
            <w:r>
              <w:rPr>
                <w:sz w:val="20"/>
                <w:szCs w:val="20"/>
              </w:rPr>
              <w:tab/>
              <w:t>602010903</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bCs/>
                <w:sz w:val="20"/>
                <w:szCs w:val="20"/>
              </w:rPr>
              <w:t>Зона отдыха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 xml:space="preserve">пгт. Арти, </w:t>
              <w:br/>
              <w:t>ул. Щепочкина, у пруда</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bCs/>
                <w:sz w:val="20"/>
                <w:szCs w:val="20"/>
              </w:rPr>
              <w:t>Благоустройство</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1.6.9</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ОП.3.7</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602010903</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rPr>
              <w:t>Сквер</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 xml:space="preserve">пгт. Арти, </w:t>
              <w:br/>
              <w:t>ул. Козлова</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bCs/>
                <w:sz w:val="20"/>
                <w:szCs w:val="20"/>
              </w:rPr>
              <w:t>Благоустройство</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1.6.10</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ОП.3.8</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602010903</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rPr>
              <w:t>Парковая зона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 xml:space="preserve">с. Пристань, </w:t>
              <w:br/>
              <w:t>ул. Шевалдина</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bCs/>
                <w:sz w:val="20"/>
                <w:szCs w:val="20"/>
              </w:rPr>
              <w:t>Благоустройство</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1.6.11</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ОП.3.9</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602010903</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rPr>
              <w:t>Парковая зона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 xml:space="preserve">с. Пристань, </w:t>
              <w:br/>
              <w:t>ул. Крупской</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bCs/>
                <w:sz w:val="20"/>
                <w:szCs w:val="20"/>
              </w:rPr>
              <w:t>Благоустройство</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1.6.12</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ОП.3.10</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602010903</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rPr>
              <w:t>Парк</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 xml:space="preserve">с. Манчаж, </w:t>
              <w:br/>
              <w:t>ул. Школьная, 15</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bCs/>
                <w:sz w:val="20"/>
                <w:szCs w:val="20"/>
              </w:rPr>
              <w:t>Благоустройство</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1.6.13</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ОП.3.11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602010903</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rPr>
              <w:t>Общественная территория</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с. Сажино,</w:t>
              <w:br/>
              <w:t xml:space="preserve"> ул. Ленина (вблизи ДК)</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bCs/>
                <w:sz w:val="20"/>
                <w:szCs w:val="20"/>
              </w:rPr>
              <w:t>Благоустройство</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1.6.14</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ОП.3.12</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602010903</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rPr>
              <w:t>Общественная территория</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 xml:space="preserve">с. Азигулово, </w:t>
              <w:br/>
              <w:t>ул. Советская (вблизи мечети)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bCs/>
                <w:sz w:val="20"/>
                <w:szCs w:val="20"/>
              </w:rPr>
              <w:t>Благоустройство</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1.6.15</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ОП.3.13</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602010903</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rPr>
              <w:t>Общественная территория</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с. Свердловское</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bCs/>
                <w:sz w:val="20"/>
                <w:szCs w:val="20"/>
              </w:rPr>
              <w:t>Благоустройство</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8D08D" w:themeFill="accent6" w:themeFillTint="99" w:val="clear"/>
          </w:tcPr>
          <w:p>
            <w:pPr>
              <w:pStyle w:val="155"/>
              <w:widowControl w:val="false"/>
              <w:spacing w:lineRule="auto" w:line="240"/>
              <w:jc w:val="center"/>
              <w:rPr>
                <w:rFonts w:ascii="Times New Roman" w:hAnsi="Times New Roman"/>
              </w:rPr>
            </w:pPr>
            <w:r>
              <w:rPr>
                <w:b/>
                <w:sz w:val="20"/>
                <w:szCs w:val="20"/>
              </w:rPr>
              <w:t>2</w:t>
            </w:r>
          </w:p>
        </w:tc>
        <w:tc>
          <w:tcPr>
            <w:tcW w:w="14000" w:type="dxa"/>
            <w:gridSpan w:val="9"/>
            <w:tcBorders>
              <w:top w:val="single" w:sz="4" w:space="0" w:color="000000"/>
              <w:left w:val="single" w:sz="4" w:space="0" w:color="000000"/>
              <w:bottom w:val="single" w:sz="4" w:space="0" w:color="000000"/>
              <w:right w:val="single" w:sz="4" w:space="0" w:color="000000"/>
            </w:tcBorders>
            <w:shd w:color="auto" w:fill="A8D08D" w:themeFill="accent6" w:themeFillTint="99" w:val="clear"/>
          </w:tcPr>
          <w:p>
            <w:pPr>
              <w:pStyle w:val="155"/>
              <w:widowControl w:val="false"/>
              <w:spacing w:lineRule="auto" w:line="240"/>
              <w:jc w:val="center"/>
              <w:rPr>
                <w:rFonts w:ascii="Times New Roman" w:hAnsi="Times New Roman"/>
              </w:rPr>
            </w:pPr>
            <w:r>
              <w:rPr>
                <w:b/>
                <w:sz w:val="20"/>
                <w:szCs w:val="20"/>
              </w:rPr>
              <w:t>Объекты промышленности и сельского хозяйства</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E2EFD9" w:val="clear"/>
          </w:tcPr>
          <w:p>
            <w:pPr>
              <w:pStyle w:val="155"/>
              <w:widowControl w:val="false"/>
              <w:spacing w:lineRule="auto" w:line="240" w:before="0" w:after="200"/>
              <w:contextualSpacing/>
              <w:jc w:val="center"/>
              <w:rPr>
                <w:rFonts w:ascii="Times New Roman" w:hAnsi="Times New Roman"/>
              </w:rPr>
            </w:pPr>
            <w:r>
              <w:rPr>
                <w:b/>
                <w:sz w:val="20"/>
                <w:szCs w:val="20"/>
              </w:rPr>
              <w:t>2.2</w:t>
            </w:r>
          </w:p>
        </w:tc>
        <w:tc>
          <w:tcPr>
            <w:tcW w:w="14000" w:type="dxa"/>
            <w:gridSpan w:val="9"/>
            <w:tcBorders>
              <w:top w:val="single" w:sz="4" w:space="0" w:color="000000"/>
              <w:left w:val="single" w:sz="4" w:space="0" w:color="000000"/>
              <w:bottom w:val="single" w:sz="4" w:space="0" w:color="000000"/>
              <w:right w:val="single" w:sz="4" w:space="0" w:color="000000"/>
            </w:tcBorders>
            <w:shd w:color="auto" w:fill="E2EFD9" w:val="clear"/>
          </w:tcPr>
          <w:p>
            <w:pPr>
              <w:pStyle w:val="155"/>
              <w:widowControl w:val="false"/>
              <w:spacing w:lineRule="auto" w:line="240"/>
              <w:jc w:val="center"/>
              <w:rPr>
                <w:rFonts w:ascii="Times New Roman" w:hAnsi="Times New Roman"/>
              </w:rPr>
            </w:pPr>
            <w:r>
              <w:rPr>
                <w:b/>
                <w:sz w:val="20"/>
                <w:szCs w:val="20"/>
              </w:rPr>
              <w:t>Объекты сельского хозяйства</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2.2.1</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СХ.2.1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602020202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rPr>
              <w:t>ИП КФХ Иванов К.Н.</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с. Малая Тавра, 300 м на юго-запад от дома № 1 улицы Октябрьская</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300 голов коров, 75 голов нетелей</w:t>
            </w:r>
          </w:p>
        </w:tc>
        <w:tc>
          <w:tcPr>
            <w:tcW w:w="155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sz w:val="20"/>
                <w:szCs w:val="20"/>
              </w:rPr>
              <w:t>Развитие сельского хозяйства</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Размер санитарно-защитной зоны принимается в соответствии с СанПиН 2.2.1 / 2.1.1.1200</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2.2.2</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СХ.2.2</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602020202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rPr>
              <w:t>СПК «Искра»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с. Старые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200 голов КРС</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Размер санитарно-защитной зоны принимается в соответствии с СанПиН 2.2.1 / 2.1.1.1200</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2.2.3</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СХ.2.3</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602020202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rPr>
              <w:t>ООО «Ударник»</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200 метров на юг от с. Сажино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1800 фуражных коров</w:t>
            </w:r>
          </w:p>
          <w:p>
            <w:pPr>
              <w:pStyle w:val="155"/>
              <w:widowControl w:val="false"/>
              <w:spacing w:lineRule="auto" w:line="240"/>
              <w:ind w:left="30" w:hanging="0"/>
              <w:jc w:val="center"/>
              <w:rPr>
                <w:rFonts w:ascii="Times New Roman" w:hAnsi="Times New Roman"/>
                <w:sz w:val="20"/>
                <w:szCs w:val="20"/>
              </w:rPr>
            </w:pPr>
            <w:r>
              <w:rPr>
                <w:sz w:val="20"/>
                <w:szCs w:val="20"/>
              </w:rPr>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Размер санитарно-защитной зоны принимается в соответствии с СанПиН 2.2.1 / 2.1.1.1200</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2.2.4</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СХ.13.1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602020213</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ООО «Земля Манчажская»</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д. Кадочниково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126 голов КРС</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Размер санитарно-защитной зоны принимается в соответствии с СанПиН 2.2.1 / 2.1.1.1200</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8D08D" w:themeFill="accent6" w:themeFillTint="99" w:val="clear"/>
          </w:tcPr>
          <w:p>
            <w:pPr>
              <w:pStyle w:val="155"/>
              <w:widowControl w:val="false"/>
              <w:spacing w:lineRule="auto" w:line="240"/>
              <w:jc w:val="center"/>
              <w:rPr>
                <w:rFonts w:ascii="Times New Roman" w:hAnsi="Times New Roman"/>
              </w:rPr>
            </w:pPr>
            <w:r>
              <w:rPr>
                <w:b/>
                <w:sz w:val="20"/>
                <w:szCs w:val="20"/>
              </w:rPr>
              <w:t>3</w:t>
            </w:r>
          </w:p>
        </w:tc>
        <w:tc>
          <w:tcPr>
            <w:tcW w:w="14000" w:type="dxa"/>
            <w:gridSpan w:val="9"/>
            <w:tcBorders>
              <w:top w:val="single" w:sz="4" w:space="0" w:color="000000"/>
              <w:left w:val="single" w:sz="4" w:space="0" w:color="000000"/>
              <w:bottom w:val="single" w:sz="4" w:space="0" w:color="000000"/>
              <w:right w:val="single" w:sz="4" w:space="0" w:color="000000"/>
            </w:tcBorders>
            <w:shd w:color="auto" w:fill="A8D08D" w:themeFill="accent6" w:themeFillTint="99" w:val="clear"/>
          </w:tcPr>
          <w:p>
            <w:pPr>
              <w:pStyle w:val="155"/>
              <w:widowControl w:val="false"/>
              <w:spacing w:lineRule="auto" w:line="240"/>
              <w:jc w:val="center"/>
              <w:rPr>
                <w:rFonts w:ascii="Times New Roman" w:hAnsi="Times New Roman"/>
              </w:rPr>
            </w:pPr>
            <w:r>
              <w:rPr>
                <w:b/>
                <w:sz w:val="20"/>
                <w:szCs w:val="20"/>
              </w:rPr>
              <w:t>Объекты транспортной инфраструктуры</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155"/>
              <w:widowControl w:val="false"/>
              <w:spacing w:lineRule="auto" w:line="240" w:before="0" w:after="200"/>
              <w:contextualSpacing/>
              <w:jc w:val="center"/>
              <w:rPr>
                <w:rFonts w:ascii="Times New Roman" w:hAnsi="Times New Roman"/>
              </w:rPr>
            </w:pPr>
            <w:r>
              <w:rPr>
                <w:b/>
                <w:sz w:val="20"/>
                <w:szCs w:val="20"/>
              </w:rPr>
              <w:t>3.1</w:t>
            </w:r>
          </w:p>
        </w:tc>
        <w:tc>
          <w:tcPr>
            <w:tcW w:w="14000" w:type="dxa"/>
            <w:gridSpan w:val="9"/>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155"/>
              <w:widowControl w:val="false"/>
              <w:spacing w:lineRule="auto" w:line="240" w:before="0" w:after="200"/>
              <w:contextualSpacing/>
              <w:jc w:val="center"/>
              <w:rPr>
                <w:rFonts w:ascii="Times New Roman" w:hAnsi="Times New Roman"/>
              </w:rPr>
            </w:pPr>
            <w:r>
              <w:rPr>
                <w:b/>
                <w:sz w:val="20"/>
                <w:szCs w:val="20"/>
              </w:rPr>
              <w:t>Улично-дорожная сеть городского населенного пункта</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3.1.1</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УДСг.6.1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iCs/>
                <w:sz w:val="20"/>
                <w:szCs w:val="20"/>
              </w:rPr>
              <w:t>602030406</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bCs/>
                <w:sz w:val="20"/>
                <w:szCs w:val="20"/>
              </w:rPr>
              <w:t>Улично-дорожная сеть городского поселения</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lang w:eastAsia="ru-RU"/>
              </w:rPr>
              <w:t>пгт.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1078 м</w:t>
            </w:r>
          </w:p>
        </w:tc>
        <w:tc>
          <w:tcPr>
            <w:tcW w:w="155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sz w:val="20"/>
                <w:szCs w:val="20"/>
              </w:rPr>
              <w:t>Развитие транспортной инфраструктуры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Размер санитарно-защитной зоны принимается в соответствии с СанПиН 2.2.1 / 2.1.1.1200</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3.1.2</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УДСг.6.2</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iCs/>
                <w:sz w:val="20"/>
                <w:szCs w:val="20"/>
              </w:rPr>
              <w:t>602030406</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bCs/>
                <w:sz w:val="20"/>
                <w:szCs w:val="20"/>
              </w:rPr>
              <w:t>Улично-дорожная сеть городского поселения</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lang w:eastAsia="ru-RU"/>
              </w:rPr>
              <w:t>пгт.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7242 м</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Размер санитарно-защитной зоны принимается в соответствии с СанПиН 2.2.1 / 2.1.1.1200</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3.1.3</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УДСг.6.3</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iCs/>
                <w:sz w:val="20"/>
                <w:szCs w:val="20"/>
              </w:rPr>
              <w:t>602030406</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bCs/>
                <w:sz w:val="20"/>
                <w:szCs w:val="20"/>
              </w:rPr>
              <w:t>Улично-дорожная сеть городского поселения</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lang w:eastAsia="ru-RU"/>
              </w:rPr>
              <w:t>пгт.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99518 м</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Размер санитарно-защитной зоны принимается в соответствии с СанПиН 2.2.1 / 2.1.1.1200</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155"/>
              <w:widowControl w:val="false"/>
              <w:spacing w:lineRule="auto" w:line="240" w:before="0" w:after="200"/>
              <w:contextualSpacing/>
              <w:jc w:val="center"/>
              <w:rPr>
                <w:rFonts w:ascii="Times New Roman" w:hAnsi="Times New Roman"/>
              </w:rPr>
            </w:pPr>
            <w:r>
              <w:rPr>
                <w:b/>
                <w:sz w:val="20"/>
                <w:szCs w:val="20"/>
              </w:rPr>
              <w:t>3.2</w:t>
            </w:r>
          </w:p>
        </w:tc>
        <w:tc>
          <w:tcPr>
            <w:tcW w:w="14000" w:type="dxa"/>
            <w:gridSpan w:val="9"/>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155"/>
              <w:widowControl w:val="false"/>
              <w:spacing w:lineRule="auto" w:line="240" w:before="0" w:after="200"/>
              <w:contextualSpacing/>
              <w:jc w:val="center"/>
              <w:rPr>
                <w:rFonts w:ascii="Times New Roman" w:hAnsi="Times New Roman"/>
              </w:rPr>
            </w:pPr>
            <w:r>
              <w:rPr>
                <w:b/>
                <w:sz w:val="20"/>
                <w:szCs w:val="20"/>
              </w:rPr>
              <w:t>Улично-дорожная сеть сельского населенного пункта</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3.2.1</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УДСс. 3.1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iCs/>
                <w:sz w:val="20"/>
                <w:szCs w:val="20"/>
              </w:rPr>
              <w:t>602030503</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bCs/>
                <w:sz w:val="20"/>
                <w:szCs w:val="20"/>
              </w:rPr>
              <w:t>Улично-дорожная сеть сельского поселения</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lang w:eastAsia="ru-RU"/>
              </w:rPr>
              <w:t>с. Азигулово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5452 м</w:t>
            </w:r>
          </w:p>
        </w:tc>
        <w:tc>
          <w:tcPr>
            <w:tcW w:w="155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sz w:val="20"/>
                <w:szCs w:val="20"/>
              </w:rPr>
              <w:t>Развитие транспортной инфраструктуры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Размер санитарно-защитной зоны принимается в соответствии с СанПиН 2.2.1 / 2.1.1.1200</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3.2.2</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УДСс. 3.2</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iCs/>
                <w:sz w:val="20"/>
                <w:szCs w:val="20"/>
              </w:rPr>
              <w:t>602030503</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bCs/>
                <w:sz w:val="20"/>
                <w:szCs w:val="20"/>
              </w:rPr>
              <w:t>Улично-дорожная сеть сельского поселения</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lang w:eastAsia="ru-RU"/>
              </w:rPr>
              <w:t>с. Пристань</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2549 м</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Размер санитарно-защитной зоны принимается в соответствии с СанПиН 2.2.1 / 2.1.1.1200</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3.2.3</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УДСс. 3.3</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iCs/>
                <w:sz w:val="20"/>
                <w:szCs w:val="20"/>
              </w:rPr>
              <w:t>602030503</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bCs/>
                <w:sz w:val="20"/>
                <w:szCs w:val="20"/>
              </w:rPr>
              <w:t>Улично-дорожная сеть сельского поселения</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lang w:eastAsia="ru-RU"/>
              </w:rPr>
              <w:t>д. Журавли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940 м</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Размер санитарно-защитной зоны принимается в соответствии с СанПиН 2.2.1 / 2.1.1.1200</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3.2.4</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УДСс. 3.4</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iCs/>
                <w:sz w:val="20"/>
                <w:szCs w:val="20"/>
              </w:rPr>
              <w:t>602030503</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bCs/>
                <w:sz w:val="20"/>
                <w:szCs w:val="20"/>
              </w:rPr>
              <w:t>Улично-дорожная сеть сельского поселения</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lang w:eastAsia="ru-RU"/>
              </w:rPr>
              <w:t>с. Курки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1799 м</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Размер санитарно-защитной зоны принимается в соответствии с СанПиН 2.2.1 / 2.1.1.1200</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3.2.5</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УДСс. 3.5</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iCs/>
                <w:sz w:val="20"/>
                <w:szCs w:val="20"/>
              </w:rPr>
              <w:t>602030503</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bCs/>
                <w:sz w:val="20"/>
                <w:szCs w:val="20"/>
              </w:rPr>
              <w:t>Улично-дорожная сеть сельского поселения</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lang w:eastAsia="ru-RU"/>
              </w:rPr>
              <w:t>д. Чекмаш</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4083 м</w:t>
            </w:r>
          </w:p>
        </w:tc>
        <w:tc>
          <w:tcPr>
            <w:tcW w:w="155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sz w:val="20"/>
                <w:szCs w:val="20"/>
              </w:rPr>
            </w:pPr>
            <w:r>
              <w:rPr>
                <w:sz w:val="20"/>
                <w:szCs w:val="20"/>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Размер санитарно-защитной зоны принимается в соответствии с СанПиН 2.2.1 / 2.1.1.1200</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8D08D" w:val="clear"/>
          </w:tcPr>
          <w:p>
            <w:pPr>
              <w:pStyle w:val="155"/>
              <w:widowControl w:val="false"/>
              <w:spacing w:lineRule="auto" w:line="240" w:before="0" w:after="200"/>
              <w:contextualSpacing/>
              <w:jc w:val="center"/>
              <w:rPr>
                <w:rFonts w:ascii="Times New Roman" w:hAnsi="Times New Roman"/>
              </w:rPr>
            </w:pPr>
            <w:r>
              <w:rPr>
                <w:b/>
                <w:sz w:val="20"/>
                <w:szCs w:val="20"/>
              </w:rPr>
              <w:t>4</w:t>
            </w:r>
          </w:p>
        </w:tc>
        <w:tc>
          <w:tcPr>
            <w:tcW w:w="14000" w:type="dxa"/>
            <w:gridSpan w:val="9"/>
            <w:tcBorders>
              <w:top w:val="single" w:sz="4" w:space="0" w:color="000000"/>
              <w:left w:val="single" w:sz="4" w:space="0" w:color="000000"/>
              <w:bottom w:val="single" w:sz="4" w:space="0" w:color="000000"/>
              <w:right w:val="single" w:sz="4" w:space="0" w:color="000000"/>
            </w:tcBorders>
            <w:shd w:color="auto" w:fill="A8D08D" w:val="clear"/>
          </w:tcPr>
          <w:p>
            <w:pPr>
              <w:pStyle w:val="155"/>
              <w:widowControl w:val="false"/>
              <w:spacing w:lineRule="auto" w:line="240"/>
              <w:jc w:val="center"/>
              <w:rPr>
                <w:rFonts w:ascii="Times New Roman" w:hAnsi="Times New Roman"/>
              </w:rPr>
            </w:pPr>
            <w:r>
              <w:rPr>
                <w:b/>
                <w:sz w:val="20"/>
                <w:szCs w:val="20"/>
              </w:rPr>
              <w:t>Объекты инженерной инфраструктуры</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155"/>
              <w:widowControl w:val="false"/>
              <w:spacing w:lineRule="auto" w:line="240" w:before="0" w:after="200"/>
              <w:contextualSpacing/>
              <w:jc w:val="center"/>
              <w:rPr>
                <w:rFonts w:ascii="Times New Roman" w:hAnsi="Times New Roman"/>
              </w:rPr>
            </w:pPr>
            <w:r>
              <w:rPr>
                <w:b/>
                <w:sz w:val="20"/>
                <w:szCs w:val="20"/>
              </w:rPr>
              <w:t>4.1</w:t>
            </w:r>
          </w:p>
        </w:tc>
        <w:tc>
          <w:tcPr>
            <w:tcW w:w="14000" w:type="dxa"/>
            <w:gridSpan w:val="9"/>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155"/>
              <w:widowControl w:val="false"/>
              <w:spacing w:lineRule="auto" w:line="240" w:before="0" w:after="200"/>
              <w:contextualSpacing/>
              <w:jc w:val="center"/>
              <w:rPr>
                <w:rFonts w:ascii="Times New Roman" w:hAnsi="Times New Roman"/>
              </w:rPr>
            </w:pPr>
            <w:r>
              <w:rPr>
                <w:b/>
                <w:sz w:val="20"/>
                <w:szCs w:val="20"/>
              </w:rPr>
              <w:t>Объекты водоснабжения</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4.1.1</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В.6.1</w:t>
            </w:r>
          </w:p>
          <w:p>
            <w:pPr>
              <w:pStyle w:val="155"/>
              <w:widowControl w:val="false"/>
              <w:spacing w:lineRule="auto" w:line="240" w:before="0" w:after="200"/>
              <w:contextualSpacing/>
              <w:jc w:val="center"/>
              <w:rPr>
                <w:rFonts w:ascii="Times New Roman" w:hAnsi="Times New Roman"/>
              </w:rPr>
            </w:pPr>
            <w:r>
              <w:rPr>
                <w:sz w:val="20"/>
                <w:szCs w:val="20"/>
              </w:rPr>
              <w:t>В.4.1</w:t>
            </w:r>
          </w:p>
          <w:p>
            <w:pPr>
              <w:pStyle w:val="155"/>
              <w:widowControl w:val="false"/>
              <w:spacing w:lineRule="auto" w:line="240" w:before="0" w:after="200"/>
              <w:contextualSpacing/>
              <w:jc w:val="center"/>
              <w:rPr>
                <w:rFonts w:ascii="Times New Roman" w:hAnsi="Times New Roman"/>
              </w:rPr>
            </w:pPr>
            <w:r>
              <w:rPr>
                <w:sz w:val="20"/>
                <w:szCs w:val="20"/>
              </w:rPr>
              <w:t>В.2.1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p>
            <w:pPr>
              <w:pStyle w:val="155"/>
              <w:widowControl w:val="false"/>
              <w:spacing w:lineRule="auto" w:line="240" w:before="0" w:after="200"/>
              <w:contextualSpacing/>
              <w:jc w:val="center"/>
              <w:rPr>
                <w:rFonts w:ascii="Times New Roman" w:hAnsi="Times New Roman"/>
              </w:rPr>
            </w:pPr>
            <w:r>
              <w:rPr>
                <w:sz w:val="20"/>
                <w:szCs w:val="20"/>
              </w:rPr>
              <w:t>602041104</w:t>
            </w:r>
          </w:p>
          <w:p>
            <w:pPr>
              <w:pStyle w:val="155"/>
              <w:widowControl w:val="false"/>
              <w:spacing w:lineRule="auto" w:line="240" w:before="0" w:after="200"/>
              <w:contextualSpacing/>
              <w:jc w:val="center"/>
              <w:rPr>
                <w:rFonts w:ascii="Times New Roman" w:hAnsi="Times New Roman"/>
              </w:rPr>
            </w:pPr>
            <w:r>
              <w:rPr>
                <w:sz w:val="20"/>
                <w:szCs w:val="20"/>
              </w:rPr>
              <w:t>602041102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Реконструкция ВЗУ (ВНБ Красная Горка) с устройством сооружений водоподготовки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пгт.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Повышение надежности подачи воды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4.1.2</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В.6.2</w:t>
            </w:r>
          </w:p>
          <w:p>
            <w:pPr>
              <w:pStyle w:val="155"/>
              <w:widowControl w:val="false"/>
              <w:spacing w:lineRule="auto" w:line="240" w:before="0" w:after="200"/>
              <w:contextualSpacing/>
              <w:jc w:val="center"/>
              <w:rPr>
                <w:rFonts w:ascii="Times New Roman" w:hAnsi="Times New Roman"/>
              </w:rPr>
            </w:pPr>
            <w:r>
              <w:rPr>
                <w:sz w:val="20"/>
                <w:szCs w:val="20"/>
              </w:rPr>
              <w:t>В.4.2</w:t>
            </w:r>
          </w:p>
          <w:p>
            <w:pPr>
              <w:pStyle w:val="155"/>
              <w:widowControl w:val="false"/>
              <w:spacing w:lineRule="auto" w:line="240" w:before="0" w:after="200"/>
              <w:contextualSpacing/>
              <w:jc w:val="center"/>
              <w:rPr>
                <w:rFonts w:ascii="Times New Roman" w:hAnsi="Times New Roman"/>
              </w:rPr>
            </w:pPr>
            <w:r>
              <w:rPr>
                <w:sz w:val="20"/>
                <w:szCs w:val="20"/>
              </w:rPr>
              <w:t>В.5.1</w:t>
            </w:r>
          </w:p>
          <w:p>
            <w:pPr>
              <w:pStyle w:val="155"/>
              <w:widowControl w:val="false"/>
              <w:spacing w:lineRule="auto" w:line="240" w:before="0" w:after="200"/>
              <w:contextualSpacing/>
              <w:jc w:val="center"/>
              <w:rPr>
                <w:rFonts w:ascii="Times New Roman" w:hAnsi="Times New Roman"/>
              </w:rPr>
            </w:pPr>
            <w:r>
              <w:rPr>
                <w:sz w:val="20"/>
                <w:szCs w:val="20"/>
              </w:rPr>
              <w:t>В.2.2</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p>
            <w:pPr>
              <w:pStyle w:val="155"/>
              <w:widowControl w:val="false"/>
              <w:spacing w:lineRule="auto" w:line="240" w:before="0" w:after="200"/>
              <w:contextualSpacing/>
              <w:jc w:val="center"/>
              <w:rPr>
                <w:rFonts w:ascii="Times New Roman" w:hAnsi="Times New Roman"/>
              </w:rPr>
            </w:pPr>
            <w:r>
              <w:rPr>
                <w:sz w:val="20"/>
                <w:szCs w:val="20"/>
              </w:rPr>
              <w:t>602041104</w:t>
            </w:r>
          </w:p>
          <w:p>
            <w:pPr>
              <w:pStyle w:val="155"/>
              <w:widowControl w:val="false"/>
              <w:spacing w:lineRule="auto" w:line="240" w:before="0" w:after="200"/>
              <w:contextualSpacing/>
              <w:jc w:val="center"/>
              <w:rPr>
                <w:rFonts w:ascii="Times New Roman" w:hAnsi="Times New Roman"/>
              </w:rPr>
            </w:pPr>
            <w:r>
              <w:rPr>
                <w:sz w:val="20"/>
                <w:szCs w:val="20"/>
              </w:rPr>
              <w:t>602041105</w:t>
            </w:r>
          </w:p>
          <w:p>
            <w:pPr>
              <w:pStyle w:val="155"/>
              <w:widowControl w:val="false"/>
              <w:spacing w:lineRule="auto" w:line="240" w:before="0" w:after="200"/>
              <w:contextualSpacing/>
              <w:jc w:val="center"/>
              <w:rPr>
                <w:rFonts w:ascii="Times New Roman" w:hAnsi="Times New Roman"/>
              </w:rPr>
            </w:pPr>
            <w:r>
              <w:rPr>
                <w:sz w:val="20"/>
                <w:szCs w:val="20"/>
              </w:rPr>
              <w:t>602041102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Реконструкция ВЗУ (ВНБ Пристанинская) с устройством сооружений водоподготовки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пгт.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Повышение надежности подачи воды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4.1.3</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В.6.3</w:t>
            </w:r>
          </w:p>
          <w:p>
            <w:pPr>
              <w:pStyle w:val="155"/>
              <w:widowControl w:val="false"/>
              <w:spacing w:lineRule="auto" w:line="240" w:before="0" w:after="200"/>
              <w:contextualSpacing/>
              <w:jc w:val="center"/>
              <w:rPr>
                <w:rFonts w:ascii="Times New Roman" w:hAnsi="Times New Roman"/>
              </w:rPr>
            </w:pPr>
            <w:r>
              <w:rPr>
                <w:sz w:val="20"/>
                <w:szCs w:val="20"/>
              </w:rPr>
              <w:t>В.4.3</w:t>
            </w:r>
          </w:p>
          <w:p>
            <w:pPr>
              <w:pStyle w:val="155"/>
              <w:widowControl w:val="false"/>
              <w:spacing w:lineRule="auto" w:line="240" w:before="0" w:after="200"/>
              <w:contextualSpacing/>
              <w:jc w:val="center"/>
              <w:rPr>
                <w:rFonts w:ascii="Times New Roman" w:hAnsi="Times New Roman"/>
              </w:rPr>
            </w:pPr>
            <w:r>
              <w:rPr>
                <w:sz w:val="20"/>
                <w:szCs w:val="20"/>
              </w:rPr>
              <w:t>В.2.1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p>
            <w:pPr>
              <w:pStyle w:val="155"/>
              <w:widowControl w:val="false"/>
              <w:spacing w:lineRule="auto" w:line="240" w:before="0" w:after="200"/>
              <w:contextualSpacing/>
              <w:jc w:val="center"/>
              <w:rPr>
                <w:rFonts w:ascii="Times New Roman" w:hAnsi="Times New Roman"/>
              </w:rPr>
            </w:pPr>
            <w:r>
              <w:rPr>
                <w:sz w:val="20"/>
                <w:szCs w:val="20"/>
              </w:rPr>
              <w:t>602041104</w:t>
            </w:r>
          </w:p>
          <w:p>
            <w:pPr>
              <w:pStyle w:val="155"/>
              <w:widowControl w:val="false"/>
              <w:spacing w:lineRule="auto" w:line="240" w:before="0" w:after="200"/>
              <w:contextualSpacing/>
              <w:jc w:val="center"/>
              <w:rPr>
                <w:rFonts w:ascii="Times New Roman" w:hAnsi="Times New Roman"/>
              </w:rPr>
            </w:pPr>
            <w:r>
              <w:rPr>
                <w:sz w:val="20"/>
                <w:szCs w:val="20"/>
              </w:rPr>
              <w:t>602041102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Реконструкция ВЗУ (ВНБ Чапаева) с устройством сооружений водоподготовки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с. Поташка</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Повышение надежности подачи воды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4.1.4</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В.6.4</w:t>
            </w:r>
          </w:p>
          <w:p>
            <w:pPr>
              <w:pStyle w:val="155"/>
              <w:widowControl w:val="false"/>
              <w:spacing w:lineRule="auto" w:line="240" w:before="0" w:after="200"/>
              <w:contextualSpacing/>
              <w:jc w:val="center"/>
              <w:rPr>
                <w:rFonts w:ascii="Times New Roman" w:hAnsi="Times New Roman"/>
              </w:rPr>
            </w:pPr>
            <w:r>
              <w:rPr>
                <w:sz w:val="20"/>
                <w:szCs w:val="20"/>
              </w:rPr>
              <w:t>В.4.4</w:t>
            </w:r>
          </w:p>
          <w:p>
            <w:pPr>
              <w:pStyle w:val="155"/>
              <w:widowControl w:val="false"/>
              <w:spacing w:lineRule="auto" w:line="240" w:before="0" w:after="200"/>
              <w:contextualSpacing/>
              <w:jc w:val="center"/>
              <w:rPr>
                <w:rFonts w:ascii="Times New Roman" w:hAnsi="Times New Roman"/>
              </w:rPr>
            </w:pPr>
            <w:r>
              <w:rPr>
                <w:sz w:val="20"/>
                <w:szCs w:val="20"/>
              </w:rPr>
              <w:t>В.2.4</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p>
            <w:pPr>
              <w:pStyle w:val="155"/>
              <w:widowControl w:val="false"/>
              <w:spacing w:lineRule="auto" w:line="240" w:before="0" w:after="200"/>
              <w:contextualSpacing/>
              <w:jc w:val="center"/>
              <w:rPr>
                <w:rFonts w:ascii="Times New Roman" w:hAnsi="Times New Roman"/>
              </w:rPr>
            </w:pPr>
            <w:r>
              <w:rPr>
                <w:sz w:val="20"/>
                <w:szCs w:val="20"/>
              </w:rPr>
              <w:t>602041104</w:t>
            </w:r>
          </w:p>
          <w:p>
            <w:pPr>
              <w:pStyle w:val="155"/>
              <w:widowControl w:val="false"/>
              <w:spacing w:lineRule="auto" w:line="240" w:before="0" w:after="200"/>
              <w:contextualSpacing/>
              <w:jc w:val="center"/>
              <w:rPr>
                <w:rFonts w:ascii="Times New Roman" w:hAnsi="Times New Roman"/>
              </w:rPr>
            </w:pPr>
            <w:r>
              <w:rPr>
                <w:sz w:val="20"/>
                <w:szCs w:val="20"/>
              </w:rPr>
              <w:t>602041102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Реконструкция ВЗУ (ВНБ Пантелейково) с устройством сооружений водоподготовки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p>
            <w:pPr>
              <w:pStyle w:val="155"/>
              <w:widowControl w:val="false"/>
              <w:spacing w:lineRule="auto" w:line="240" w:before="0" w:after="200"/>
              <w:contextualSpacing/>
              <w:jc w:val="center"/>
              <w:rPr>
                <w:rFonts w:ascii="Times New Roman" w:hAnsi="Times New Roman"/>
                <w:sz w:val="20"/>
                <w:szCs w:val="20"/>
              </w:rPr>
            </w:pPr>
            <w:r>
              <w:rPr>
                <w:sz w:val="20"/>
                <w:szCs w:val="20"/>
              </w:rPr>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д. Пантелейково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Повышение надежности подачи воды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4.1.5</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В.6.5</w:t>
            </w:r>
          </w:p>
          <w:p>
            <w:pPr>
              <w:pStyle w:val="155"/>
              <w:widowControl w:val="false"/>
              <w:spacing w:lineRule="auto" w:line="240" w:before="0" w:after="200"/>
              <w:contextualSpacing/>
              <w:jc w:val="center"/>
              <w:rPr>
                <w:rFonts w:ascii="Times New Roman" w:hAnsi="Times New Roman"/>
              </w:rPr>
            </w:pPr>
            <w:r>
              <w:rPr>
                <w:sz w:val="20"/>
                <w:szCs w:val="20"/>
              </w:rPr>
              <w:t>В.2.5</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p>
            <w:pPr>
              <w:pStyle w:val="155"/>
              <w:widowControl w:val="false"/>
              <w:spacing w:lineRule="auto" w:line="240" w:before="0" w:after="200"/>
              <w:contextualSpacing/>
              <w:jc w:val="center"/>
              <w:rPr>
                <w:rFonts w:ascii="Times New Roman" w:hAnsi="Times New Roman"/>
              </w:rPr>
            </w:pPr>
            <w:r>
              <w:rPr>
                <w:sz w:val="20"/>
                <w:szCs w:val="20"/>
              </w:rPr>
              <w:t>602041102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Реконструкция ВЗУ (ВНБ МТМ) с устройством сооружений водоподготовки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с. Старые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Повышение надежности подачи воды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4.1.6</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В.6.6</w:t>
            </w:r>
          </w:p>
          <w:p>
            <w:pPr>
              <w:pStyle w:val="155"/>
              <w:widowControl w:val="false"/>
              <w:spacing w:lineRule="auto" w:line="240" w:before="0" w:after="200"/>
              <w:contextualSpacing/>
              <w:jc w:val="center"/>
              <w:rPr>
                <w:rFonts w:ascii="Times New Roman" w:hAnsi="Times New Roman"/>
              </w:rPr>
            </w:pPr>
            <w:r>
              <w:rPr>
                <w:sz w:val="20"/>
                <w:szCs w:val="20"/>
              </w:rPr>
              <w:t>В.4.5</w:t>
            </w:r>
          </w:p>
          <w:p>
            <w:pPr>
              <w:pStyle w:val="155"/>
              <w:widowControl w:val="false"/>
              <w:spacing w:lineRule="auto" w:line="240" w:before="0" w:after="200"/>
              <w:contextualSpacing/>
              <w:jc w:val="center"/>
              <w:rPr>
                <w:rFonts w:ascii="Times New Roman" w:hAnsi="Times New Roman"/>
              </w:rPr>
            </w:pPr>
            <w:r>
              <w:rPr>
                <w:sz w:val="20"/>
                <w:szCs w:val="20"/>
              </w:rPr>
              <w:t>В.2.6</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p>
            <w:pPr>
              <w:pStyle w:val="155"/>
              <w:widowControl w:val="false"/>
              <w:spacing w:lineRule="auto" w:line="240" w:before="0" w:after="200"/>
              <w:contextualSpacing/>
              <w:jc w:val="center"/>
              <w:rPr>
                <w:rFonts w:ascii="Times New Roman" w:hAnsi="Times New Roman"/>
              </w:rPr>
            </w:pPr>
            <w:r>
              <w:rPr>
                <w:sz w:val="20"/>
                <w:szCs w:val="20"/>
              </w:rPr>
              <w:t>602041104</w:t>
            </w:r>
          </w:p>
          <w:p>
            <w:pPr>
              <w:pStyle w:val="155"/>
              <w:widowControl w:val="false"/>
              <w:spacing w:lineRule="auto" w:line="240" w:before="0" w:after="200"/>
              <w:contextualSpacing/>
              <w:jc w:val="center"/>
              <w:rPr>
                <w:rFonts w:ascii="Times New Roman" w:hAnsi="Times New Roman"/>
              </w:rPr>
            </w:pPr>
            <w:r>
              <w:rPr>
                <w:sz w:val="20"/>
                <w:szCs w:val="20"/>
              </w:rPr>
              <w:t>602041102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Реконструкция ВЗУ (ВНБ Сенная) с устройством сооружений водоподготовки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д. Сенная</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Повышение надежности подачи воды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4.1.7</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В.6.7</w:t>
            </w:r>
          </w:p>
          <w:p>
            <w:pPr>
              <w:pStyle w:val="155"/>
              <w:widowControl w:val="false"/>
              <w:spacing w:lineRule="auto" w:line="240" w:before="0" w:after="200"/>
              <w:contextualSpacing/>
              <w:jc w:val="center"/>
              <w:rPr>
                <w:rFonts w:ascii="Times New Roman" w:hAnsi="Times New Roman"/>
              </w:rPr>
            </w:pPr>
            <w:r>
              <w:rPr>
                <w:sz w:val="20"/>
                <w:szCs w:val="20"/>
              </w:rPr>
              <w:t>В.4.6</w:t>
            </w:r>
          </w:p>
          <w:p>
            <w:pPr>
              <w:pStyle w:val="155"/>
              <w:widowControl w:val="false"/>
              <w:spacing w:lineRule="auto" w:line="240" w:before="0" w:after="200"/>
              <w:contextualSpacing/>
              <w:jc w:val="center"/>
              <w:rPr>
                <w:rFonts w:ascii="Times New Roman" w:hAnsi="Times New Roman"/>
              </w:rPr>
            </w:pPr>
            <w:r>
              <w:rPr>
                <w:sz w:val="20"/>
                <w:szCs w:val="20"/>
              </w:rPr>
              <w:t>В.2.7</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p>
            <w:pPr>
              <w:pStyle w:val="155"/>
              <w:widowControl w:val="false"/>
              <w:spacing w:lineRule="auto" w:line="240" w:before="0" w:after="200"/>
              <w:contextualSpacing/>
              <w:jc w:val="center"/>
              <w:rPr>
                <w:rFonts w:ascii="Times New Roman" w:hAnsi="Times New Roman"/>
              </w:rPr>
            </w:pPr>
            <w:r>
              <w:rPr>
                <w:sz w:val="20"/>
                <w:szCs w:val="20"/>
              </w:rPr>
              <w:t>602041104</w:t>
            </w:r>
          </w:p>
          <w:p>
            <w:pPr>
              <w:pStyle w:val="155"/>
              <w:widowControl w:val="false"/>
              <w:spacing w:lineRule="auto" w:line="240" w:before="0" w:after="200"/>
              <w:contextualSpacing/>
              <w:jc w:val="center"/>
              <w:rPr>
                <w:rFonts w:ascii="Times New Roman" w:hAnsi="Times New Roman"/>
              </w:rPr>
            </w:pPr>
            <w:r>
              <w:rPr>
                <w:sz w:val="20"/>
                <w:szCs w:val="20"/>
              </w:rPr>
              <w:t>602041102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 xml:space="preserve">Реконструкция ВЗУ (ВНБ </w:t>
            </w:r>
            <w:r>
              <w:rPr>
                <w:sz w:val="20"/>
              </w:rPr>
              <w:t xml:space="preserve"> Берёзовка</w:t>
            </w:r>
            <w:r>
              <w:rPr>
                <w:sz w:val="20"/>
                <w:szCs w:val="20"/>
              </w:rPr>
              <w:t>) с устройством сооружений водоподготовки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 xml:space="preserve">с. </w:t>
            </w:r>
            <w:r>
              <w:rPr>
                <w:sz w:val="20"/>
              </w:rPr>
              <w:t>Берёзовка</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Повышение надежности подачи воды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4.1.8</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В.6.8</w:t>
            </w:r>
          </w:p>
          <w:p>
            <w:pPr>
              <w:pStyle w:val="155"/>
              <w:widowControl w:val="false"/>
              <w:spacing w:lineRule="auto" w:line="240" w:before="0" w:after="200"/>
              <w:contextualSpacing/>
              <w:jc w:val="center"/>
              <w:rPr>
                <w:rFonts w:ascii="Times New Roman" w:hAnsi="Times New Roman"/>
              </w:rPr>
            </w:pPr>
            <w:r>
              <w:rPr>
                <w:sz w:val="20"/>
                <w:szCs w:val="20"/>
              </w:rPr>
              <w:t>В.4.7</w:t>
            </w:r>
          </w:p>
          <w:p>
            <w:pPr>
              <w:pStyle w:val="155"/>
              <w:widowControl w:val="false"/>
              <w:spacing w:lineRule="auto" w:line="240" w:before="0" w:after="200"/>
              <w:contextualSpacing/>
              <w:jc w:val="center"/>
              <w:rPr>
                <w:rFonts w:ascii="Times New Roman" w:hAnsi="Times New Roman"/>
              </w:rPr>
            </w:pPr>
            <w:r>
              <w:rPr>
                <w:sz w:val="20"/>
                <w:szCs w:val="20"/>
              </w:rPr>
              <w:t>В.2.8</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p>
            <w:pPr>
              <w:pStyle w:val="155"/>
              <w:widowControl w:val="false"/>
              <w:spacing w:lineRule="auto" w:line="240" w:before="0" w:after="200"/>
              <w:contextualSpacing/>
              <w:jc w:val="center"/>
              <w:rPr>
                <w:rFonts w:ascii="Times New Roman" w:hAnsi="Times New Roman"/>
              </w:rPr>
            </w:pPr>
            <w:r>
              <w:rPr>
                <w:sz w:val="20"/>
                <w:szCs w:val="20"/>
              </w:rPr>
              <w:t>602041104</w:t>
            </w:r>
          </w:p>
          <w:p>
            <w:pPr>
              <w:pStyle w:val="155"/>
              <w:widowControl w:val="false"/>
              <w:spacing w:lineRule="auto" w:line="240" w:before="0" w:after="200"/>
              <w:contextualSpacing/>
              <w:jc w:val="center"/>
              <w:rPr>
                <w:rFonts w:ascii="Times New Roman" w:hAnsi="Times New Roman"/>
              </w:rPr>
            </w:pPr>
            <w:r>
              <w:rPr>
                <w:sz w:val="20"/>
                <w:szCs w:val="20"/>
              </w:rPr>
              <w:t>602041102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Реконструкция ВЗУ (ВНБ Артя Шигири) с устройством сооружений водоподготовки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д. Артя Шигири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Повышение надежности подачи воды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4.1.9</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В.6.9</w:t>
            </w:r>
          </w:p>
          <w:p>
            <w:pPr>
              <w:pStyle w:val="155"/>
              <w:widowControl w:val="false"/>
              <w:spacing w:lineRule="auto" w:line="240" w:before="0" w:after="200"/>
              <w:contextualSpacing/>
              <w:jc w:val="center"/>
              <w:rPr>
                <w:rFonts w:ascii="Times New Roman" w:hAnsi="Times New Roman"/>
              </w:rPr>
            </w:pPr>
            <w:r>
              <w:rPr>
                <w:sz w:val="20"/>
                <w:szCs w:val="20"/>
              </w:rPr>
              <w:t>В.4.8</w:t>
            </w:r>
          </w:p>
          <w:p>
            <w:pPr>
              <w:pStyle w:val="155"/>
              <w:widowControl w:val="false"/>
              <w:spacing w:lineRule="auto" w:line="240" w:before="0" w:after="200"/>
              <w:contextualSpacing/>
              <w:jc w:val="center"/>
              <w:rPr>
                <w:rFonts w:ascii="Times New Roman" w:hAnsi="Times New Roman"/>
              </w:rPr>
            </w:pPr>
            <w:r>
              <w:rPr>
                <w:sz w:val="20"/>
                <w:szCs w:val="20"/>
              </w:rPr>
              <w:t>В.2.9</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p>
            <w:pPr>
              <w:pStyle w:val="155"/>
              <w:widowControl w:val="false"/>
              <w:spacing w:lineRule="auto" w:line="240" w:before="0" w:after="200"/>
              <w:contextualSpacing/>
              <w:jc w:val="center"/>
              <w:rPr>
                <w:rFonts w:ascii="Times New Roman" w:hAnsi="Times New Roman"/>
              </w:rPr>
            </w:pPr>
            <w:r>
              <w:rPr>
                <w:sz w:val="20"/>
                <w:szCs w:val="20"/>
              </w:rPr>
              <w:t>602041104</w:t>
            </w:r>
          </w:p>
          <w:p>
            <w:pPr>
              <w:pStyle w:val="155"/>
              <w:widowControl w:val="false"/>
              <w:spacing w:lineRule="auto" w:line="240" w:before="0" w:after="200"/>
              <w:contextualSpacing/>
              <w:jc w:val="center"/>
              <w:rPr>
                <w:rFonts w:ascii="Times New Roman" w:hAnsi="Times New Roman"/>
              </w:rPr>
            </w:pPr>
            <w:r>
              <w:rPr>
                <w:sz w:val="20"/>
                <w:szCs w:val="20"/>
              </w:rPr>
              <w:t>602041102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Реконструкция ВЗУ (ВНБ Мира) с устройством сооружений водоподготовки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с. Сухановка</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Повышение надежности подачи воды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4.1.10</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В.6.10</w:t>
            </w:r>
          </w:p>
          <w:p>
            <w:pPr>
              <w:pStyle w:val="155"/>
              <w:widowControl w:val="false"/>
              <w:spacing w:lineRule="auto" w:line="240" w:before="0" w:after="200"/>
              <w:contextualSpacing/>
              <w:jc w:val="center"/>
              <w:rPr>
                <w:rFonts w:ascii="Times New Roman" w:hAnsi="Times New Roman"/>
              </w:rPr>
            </w:pPr>
            <w:r>
              <w:rPr>
                <w:sz w:val="20"/>
                <w:szCs w:val="20"/>
              </w:rPr>
              <w:t>В.4.9</w:t>
            </w:r>
          </w:p>
          <w:p>
            <w:pPr>
              <w:pStyle w:val="155"/>
              <w:widowControl w:val="false"/>
              <w:spacing w:lineRule="auto" w:line="240" w:before="0" w:after="200"/>
              <w:contextualSpacing/>
              <w:jc w:val="center"/>
              <w:rPr>
                <w:rFonts w:ascii="Times New Roman" w:hAnsi="Times New Roman"/>
              </w:rPr>
            </w:pPr>
            <w:r>
              <w:rPr>
                <w:sz w:val="20"/>
                <w:szCs w:val="20"/>
              </w:rPr>
              <w:t>В.2.10</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p>
            <w:pPr>
              <w:pStyle w:val="155"/>
              <w:widowControl w:val="false"/>
              <w:spacing w:lineRule="auto" w:line="240" w:before="0" w:after="200"/>
              <w:contextualSpacing/>
              <w:jc w:val="center"/>
              <w:rPr>
                <w:rFonts w:ascii="Times New Roman" w:hAnsi="Times New Roman"/>
              </w:rPr>
            </w:pPr>
            <w:r>
              <w:rPr>
                <w:sz w:val="20"/>
                <w:szCs w:val="20"/>
              </w:rPr>
              <w:t>602041104</w:t>
            </w:r>
          </w:p>
          <w:p>
            <w:pPr>
              <w:pStyle w:val="155"/>
              <w:widowControl w:val="false"/>
              <w:spacing w:lineRule="auto" w:line="240" w:before="0" w:after="200"/>
              <w:contextualSpacing/>
              <w:jc w:val="center"/>
              <w:rPr>
                <w:rFonts w:ascii="Times New Roman" w:hAnsi="Times New Roman"/>
              </w:rPr>
            </w:pPr>
            <w:r>
              <w:rPr>
                <w:sz w:val="20"/>
                <w:szCs w:val="20"/>
              </w:rPr>
              <w:t>602041102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Реконструкция ВЗУ (ВНБ Комарово) с устройством сооружений водоподготовки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д. Комарово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Повышение надежности подачи воды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4.1.11</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В.6.11</w:t>
            </w:r>
          </w:p>
          <w:p>
            <w:pPr>
              <w:pStyle w:val="155"/>
              <w:widowControl w:val="false"/>
              <w:spacing w:lineRule="auto" w:line="240" w:before="0" w:after="200"/>
              <w:contextualSpacing/>
              <w:jc w:val="center"/>
              <w:rPr>
                <w:rFonts w:ascii="Times New Roman" w:hAnsi="Times New Roman"/>
              </w:rPr>
            </w:pPr>
            <w:r>
              <w:rPr>
                <w:sz w:val="20"/>
                <w:szCs w:val="20"/>
              </w:rPr>
              <w:t>В.4.10</w:t>
            </w:r>
          </w:p>
          <w:p>
            <w:pPr>
              <w:pStyle w:val="155"/>
              <w:widowControl w:val="false"/>
              <w:spacing w:lineRule="auto" w:line="240" w:before="0" w:after="200"/>
              <w:contextualSpacing/>
              <w:jc w:val="center"/>
              <w:rPr>
                <w:rFonts w:ascii="Times New Roman" w:hAnsi="Times New Roman"/>
              </w:rPr>
            </w:pPr>
            <w:r>
              <w:rPr>
                <w:sz w:val="20"/>
                <w:szCs w:val="20"/>
              </w:rPr>
              <w:t>В.2.11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p>
            <w:pPr>
              <w:pStyle w:val="155"/>
              <w:widowControl w:val="false"/>
              <w:spacing w:lineRule="auto" w:line="240" w:before="0" w:after="200"/>
              <w:contextualSpacing/>
              <w:jc w:val="center"/>
              <w:rPr>
                <w:rFonts w:ascii="Times New Roman" w:hAnsi="Times New Roman"/>
              </w:rPr>
            </w:pPr>
            <w:r>
              <w:rPr>
                <w:sz w:val="20"/>
                <w:szCs w:val="20"/>
              </w:rPr>
              <w:t>602041104</w:t>
            </w:r>
          </w:p>
          <w:p>
            <w:pPr>
              <w:pStyle w:val="155"/>
              <w:widowControl w:val="false"/>
              <w:spacing w:lineRule="auto" w:line="240" w:before="0" w:after="200"/>
              <w:contextualSpacing/>
              <w:jc w:val="center"/>
              <w:rPr>
                <w:rFonts w:ascii="Times New Roman" w:hAnsi="Times New Roman"/>
              </w:rPr>
            </w:pPr>
            <w:r>
              <w:rPr>
                <w:sz w:val="20"/>
                <w:szCs w:val="20"/>
              </w:rPr>
              <w:t>602041102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Реконструкция ВЗУ (ВНБ Курки) с устройством сооружений водоподготовки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с. Курки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Повышение надежности подачи воды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956"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4.1.12</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В.6.12</w:t>
            </w:r>
          </w:p>
          <w:p>
            <w:pPr>
              <w:pStyle w:val="155"/>
              <w:widowControl w:val="false"/>
              <w:spacing w:lineRule="auto" w:line="240" w:before="0" w:after="200"/>
              <w:contextualSpacing/>
              <w:jc w:val="center"/>
              <w:rPr>
                <w:rFonts w:ascii="Times New Roman" w:hAnsi="Times New Roman"/>
              </w:rPr>
            </w:pPr>
            <w:r>
              <w:rPr>
                <w:sz w:val="20"/>
                <w:szCs w:val="20"/>
              </w:rPr>
              <w:t>В.4.11</w:t>
            </w:r>
          </w:p>
          <w:p>
            <w:pPr>
              <w:pStyle w:val="155"/>
              <w:widowControl w:val="false"/>
              <w:spacing w:lineRule="auto" w:line="240" w:before="0" w:after="200"/>
              <w:contextualSpacing/>
              <w:jc w:val="center"/>
              <w:rPr>
                <w:rFonts w:ascii="Times New Roman" w:hAnsi="Times New Roman"/>
              </w:rPr>
            </w:pPr>
            <w:r>
              <w:rPr>
                <w:sz w:val="20"/>
                <w:szCs w:val="20"/>
              </w:rPr>
              <w:t>В.2.12</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p>
            <w:pPr>
              <w:pStyle w:val="155"/>
              <w:widowControl w:val="false"/>
              <w:spacing w:lineRule="auto" w:line="240" w:before="0" w:after="200"/>
              <w:contextualSpacing/>
              <w:jc w:val="center"/>
              <w:rPr>
                <w:rFonts w:ascii="Times New Roman" w:hAnsi="Times New Roman"/>
              </w:rPr>
            </w:pPr>
            <w:r>
              <w:rPr>
                <w:sz w:val="20"/>
                <w:szCs w:val="20"/>
              </w:rPr>
              <w:t>602041104</w:t>
            </w:r>
          </w:p>
          <w:p>
            <w:pPr>
              <w:pStyle w:val="155"/>
              <w:widowControl w:val="false"/>
              <w:spacing w:lineRule="auto" w:line="240" w:before="0" w:after="200"/>
              <w:contextualSpacing/>
              <w:jc w:val="center"/>
              <w:rPr>
                <w:rFonts w:ascii="Times New Roman" w:hAnsi="Times New Roman"/>
              </w:rPr>
            </w:pPr>
            <w:r>
              <w:rPr>
                <w:sz w:val="20"/>
                <w:szCs w:val="20"/>
              </w:rPr>
              <w:t>602041102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Реконструкция ВЗУ (ВНБ Волково) с устройством сооружений водоподготовки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д. Волково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Повышение надежности подачи воды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4.1.13</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В.6.13</w:t>
            </w:r>
          </w:p>
          <w:p>
            <w:pPr>
              <w:pStyle w:val="155"/>
              <w:widowControl w:val="false"/>
              <w:spacing w:lineRule="auto" w:line="240" w:before="0" w:after="200"/>
              <w:contextualSpacing/>
              <w:jc w:val="center"/>
              <w:rPr>
                <w:rFonts w:ascii="Times New Roman" w:hAnsi="Times New Roman"/>
              </w:rPr>
            </w:pPr>
            <w:r>
              <w:rPr>
                <w:sz w:val="20"/>
                <w:szCs w:val="20"/>
              </w:rPr>
              <w:t>В.4.12</w:t>
            </w:r>
          </w:p>
          <w:p>
            <w:pPr>
              <w:pStyle w:val="155"/>
              <w:widowControl w:val="false"/>
              <w:tabs>
                <w:tab w:val="clear" w:pos="708"/>
                <w:tab w:val="left" w:pos="180" w:leader="none"/>
                <w:tab w:val="center" w:pos="467" w:leader="none"/>
              </w:tabs>
              <w:spacing w:lineRule="auto" w:line="240" w:before="0" w:after="200"/>
              <w:contextualSpacing/>
              <w:jc w:val="center"/>
              <w:rPr>
                <w:rFonts w:ascii="Times New Roman" w:hAnsi="Times New Roman"/>
              </w:rPr>
            </w:pPr>
            <w:r>
              <w:rPr>
                <w:sz w:val="20"/>
                <w:szCs w:val="20"/>
              </w:rPr>
              <w:t>В.2.13</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p>
            <w:pPr>
              <w:pStyle w:val="155"/>
              <w:widowControl w:val="false"/>
              <w:spacing w:lineRule="auto" w:line="240" w:before="0" w:after="200"/>
              <w:contextualSpacing/>
              <w:jc w:val="center"/>
              <w:rPr>
                <w:rFonts w:ascii="Times New Roman" w:hAnsi="Times New Roman"/>
              </w:rPr>
            </w:pPr>
            <w:r>
              <w:rPr>
                <w:sz w:val="20"/>
                <w:szCs w:val="20"/>
              </w:rPr>
              <w:t>602041104</w:t>
            </w:r>
          </w:p>
          <w:p>
            <w:pPr>
              <w:pStyle w:val="155"/>
              <w:widowControl w:val="false"/>
              <w:spacing w:lineRule="auto" w:line="240" w:before="0" w:after="200"/>
              <w:contextualSpacing/>
              <w:jc w:val="center"/>
              <w:rPr>
                <w:rFonts w:ascii="Times New Roman" w:hAnsi="Times New Roman"/>
              </w:rPr>
            </w:pPr>
            <w:r>
              <w:rPr>
                <w:sz w:val="20"/>
                <w:szCs w:val="20"/>
              </w:rPr>
              <w:t>602041102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Реконструкция ВЗУ (ВНБ Малая Дектярка) с устройством сооружений водоподготовки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д. Малая Дектярка</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Повышение надежности подачи воды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4.1.14</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В.6.14</w:t>
            </w:r>
          </w:p>
          <w:p>
            <w:pPr>
              <w:pStyle w:val="155"/>
              <w:widowControl w:val="false"/>
              <w:spacing w:lineRule="auto" w:line="240" w:before="0" w:after="200"/>
              <w:contextualSpacing/>
              <w:jc w:val="center"/>
              <w:rPr>
                <w:rFonts w:ascii="Times New Roman" w:hAnsi="Times New Roman"/>
              </w:rPr>
            </w:pPr>
            <w:r>
              <w:rPr>
                <w:sz w:val="20"/>
                <w:szCs w:val="20"/>
              </w:rPr>
              <w:t>В.4.13</w:t>
            </w:r>
          </w:p>
          <w:p>
            <w:pPr>
              <w:pStyle w:val="155"/>
              <w:widowControl w:val="false"/>
              <w:spacing w:lineRule="auto" w:line="240" w:before="0" w:after="200"/>
              <w:contextualSpacing/>
              <w:jc w:val="center"/>
              <w:rPr>
                <w:rFonts w:ascii="Times New Roman" w:hAnsi="Times New Roman"/>
              </w:rPr>
            </w:pPr>
            <w:r>
              <w:rPr>
                <w:sz w:val="20"/>
                <w:szCs w:val="20"/>
              </w:rPr>
              <w:t>В.2.14</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p>
            <w:pPr>
              <w:pStyle w:val="155"/>
              <w:widowControl w:val="false"/>
              <w:spacing w:lineRule="auto" w:line="240" w:before="0" w:after="200"/>
              <w:contextualSpacing/>
              <w:jc w:val="center"/>
              <w:rPr>
                <w:rFonts w:ascii="Times New Roman" w:hAnsi="Times New Roman"/>
              </w:rPr>
            </w:pPr>
            <w:r>
              <w:rPr>
                <w:sz w:val="20"/>
                <w:szCs w:val="20"/>
              </w:rPr>
              <w:t>602041104</w:t>
            </w:r>
          </w:p>
          <w:p>
            <w:pPr>
              <w:pStyle w:val="155"/>
              <w:widowControl w:val="false"/>
              <w:spacing w:lineRule="auto" w:line="240" w:before="0" w:after="200"/>
              <w:contextualSpacing/>
              <w:jc w:val="center"/>
              <w:rPr>
                <w:rFonts w:ascii="Times New Roman" w:hAnsi="Times New Roman"/>
              </w:rPr>
            </w:pPr>
            <w:r>
              <w:rPr>
                <w:sz w:val="20"/>
                <w:szCs w:val="20"/>
              </w:rPr>
              <w:t>602041102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Реконструкция ВЗУ (ВНБ Конево) с устройством сооружений водоподготовки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д. Конево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Повышение надежности подачи воды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4.1.15</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В.6.15</w:t>
            </w:r>
          </w:p>
          <w:p>
            <w:pPr>
              <w:pStyle w:val="155"/>
              <w:widowControl w:val="false"/>
              <w:spacing w:lineRule="auto" w:line="240" w:before="0" w:after="200"/>
              <w:contextualSpacing/>
              <w:jc w:val="center"/>
              <w:rPr>
                <w:rFonts w:ascii="Times New Roman" w:hAnsi="Times New Roman"/>
              </w:rPr>
            </w:pPr>
            <w:r>
              <w:rPr>
                <w:sz w:val="20"/>
                <w:szCs w:val="20"/>
              </w:rPr>
              <w:t>В.4.14</w:t>
            </w:r>
          </w:p>
          <w:p>
            <w:pPr>
              <w:pStyle w:val="155"/>
              <w:widowControl w:val="false"/>
              <w:spacing w:lineRule="auto" w:line="240" w:before="0" w:after="200"/>
              <w:contextualSpacing/>
              <w:jc w:val="center"/>
              <w:rPr>
                <w:rFonts w:ascii="Times New Roman" w:hAnsi="Times New Roman"/>
              </w:rPr>
            </w:pPr>
            <w:r>
              <w:rPr>
                <w:sz w:val="20"/>
                <w:szCs w:val="20"/>
              </w:rPr>
              <w:t>В.2.15</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p>
            <w:pPr>
              <w:pStyle w:val="155"/>
              <w:widowControl w:val="false"/>
              <w:spacing w:lineRule="auto" w:line="240" w:before="0" w:after="200"/>
              <w:contextualSpacing/>
              <w:jc w:val="center"/>
              <w:rPr>
                <w:rFonts w:ascii="Times New Roman" w:hAnsi="Times New Roman"/>
              </w:rPr>
            </w:pPr>
            <w:r>
              <w:rPr>
                <w:sz w:val="20"/>
                <w:szCs w:val="20"/>
              </w:rPr>
              <w:t>602041104</w:t>
            </w:r>
          </w:p>
          <w:p>
            <w:pPr>
              <w:pStyle w:val="155"/>
              <w:widowControl w:val="false"/>
              <w:spacing w:lineRule="auto" w:line="240" w:before="0" w:after="200"/>
              <w:contextualSpacing/>
              <w:jc w:val="center"/>
              <w:rPr>
                <w:rFonts w:ascii="Times New Roman" w:hAnsi="Times New Roman"/>
              </w:rPr>
            </w:pPr>
            <w:r>
              <w:rPr>
                <w:sz w:val="20"/>
                <w:szCs w:val="20"/>
              </w:rPr>
              <w:t>602041102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Реконструкция ВЗУ (ВНБ Чекмаш) с устройством сооружений водоподготовки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д. Чекмаш</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Повышение надежности подачи воды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4.1.16</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В.6.16</w:t>
            </w:r>
          </w:p>
          <w:p>
            <w:pPr>
              <w:pStyle w:val="155"/>
              <w:widowControl w:val="false"/>
              <w:spacing w:lineRule="auto" w:line="240" w:before="0" w:after="200"/>
              <w:contextualSpacing/>
              <w:jc w:val="center"/>
              <w:rPr>
                <w:rFonts w:ascii="Times New Roman" w:hAnsi="Times New Roman"/>
              </w:rPr>
            </w:pPr>
            <w:r>
              <w:rPr>
                <w:sz w:val="20"/>
                <w:szCs w:val="20"/>
              </w:rPr>
              <w:t>В.4.15</w:t>
            </w:r>
          </w:p>
          <w:p>
            <w:pPr>
              <w:pStyle w:val="155"/>
              <w:widowControl w:val="false"/>
              <w:spacing w:lineRule="auto" w:line="240" w:before="0" w:after="200"/>
              <w:contextualSpacing/>
              <w:jc w:val="center"/>
              <w:rPr>
                <w:rFonts w:ascii="Times New Roman" w:hAnsi="Times New Roman"/>
              </w:rPr>
            </w:pPr>
            <w:r>
              <w:rPr>
                <w:sz w:val="20"/>
                <w:szCs w:val="20"/>
              </w:rPr>
              <w:t>В.2.16</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p>
            <w:pPr>
              <w:pStyle w:val="155"/>
              <w:widowControl w:val="false"/>
              <w:spacing w:lineRule="auto" w:line="240" w:before="0" w:after="200"/>
              <w:contextualSpacing/>
              <w:jc w:val="center"/>
              <w:rPr>
                <w:rFonts w:ascii="Times New Roman" w:hAnsi="Times New Roman"/>
              </w:rPr>
            </w:pPr>
            <w:r>
              <w:rPr>
                <w:sz w:val="20"/>
                <w:szCs w:val="20"/>
              </w:rPr>
              <w:t>602041104</w:t>
            </w:r>
          </w:p>
          <w:p>
            <w:pPr>
              <w:pStyle w:val="155"/>
              <w:widowControl w:val="false"/>
              <w:spacing w:lineRule="auto" w:line="240" w:before="0" w:after="200"/>
              <w:contextualSpacing/>
              <w:jc w:val="center"/>
              <w:rPr>
                <w:rFonts w:ascii="Times New Roman" w:hAnsi="Times New Roman"/>
              </w:rPr>
            </w:pPr>
            <w:r>
              <w:rPr>
                <w:sz w:val="20"/>
                <w:szCs w:val="20"/>
              </w:rPr>
              <w:t>602041102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Реконструкция ВЗУ (ВНБ Волково) с устройством сооружений водоподготовки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с. Сажино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Повышение надежности подачи воды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4.1.17</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В.6.17</w:t>
            </w:r>
          </w:p>
          <w:p>
            <w:pPr>
              <w:pStyle w:val="155"/>
              <w:widowControl w:val="false"/>
              <w:spacing w:lineRule="auto" w:line="240" w:before="0" w:after="200"/>
              <w:contextualSpacing/>
              <w:jc w:val="center"/>
              <w:rPr>
                <w:rFonts w:ascii="Times New Roman" w:hAnsi="Times New Roman"/>
              </w:rPr>
            </w:pPr>
            <w:r>
              <w:rPr>
                <w:sz w:val="20"/>
                <w:szCs w:val="20"/>
              </w:rPr>
              <w:t>В.4.16</w:t>
            </w:r>
          </w:p>
          <w:p>
            <w:pPr>
              <w:pStyle w:val="155"/>
              <w:widowControl w:val="false"/>
              <w:spacing w:lineRule="auto" w:line="240" w:before="0" w:after="200"/>
              <w:contextualSpacing/>
              <w:jc w:val="center"/>
              <w:rPr>
                <w:rFonts w:ascii="Times New Roman" w:hAnsi="Times New Roman"/>
              </w:rPr>
            </w:pPr>
            <w:r>
              <w:rPr>
                <w:sz w:val="20"/>
                <w:szCs w:val="20"/>
              </w:rPr>
              <w:t>В.2.17</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p>
            <w:pPr>
              <w:pStyle w:val="155"/>
              <w:widowControl w:val="false"/>
              <w:spacing w:lineRule="auto" w:line="240" w:before="0" w:after="200"/>
              <w:contextualSpacing/>
              <w:jc w:val="center"/>
              <w:rPr>
                <w:rFonts w:ascii="Times New Roman" w:hAnsi="Times New Roman"/>
              </w:rPr>
            </w:pPr>
            <w:r>
              <w:rPr>
                <w:sz w:val="20"/>
                <w:szCs w:val="20"/>
              </w:rPr>
              <w:t>602041104</w:t>
            </w:r>
          </w:p>
          <w:p>
            <w:pPr>
              <w:pStyle w:val="155"/>
              <w:widowControl w:val="false"/>
              <w:spacing w:lineRule="auto" w:line="240" w:before="0" w:after="200"/>
              <w:contextualSpacing/>
              <w:jc w:val="center"/>
              <w:rPr>
                <w:rFonts w:ascii="Times New Roman" w:hAnsi="Times New Roman"/>
              </w:rPr>
            </w:pPr>
            <w:r>
              <w:rPr>
                <w:sz w:val="20"/>
                <w:szCs w:val="20"/>
              </w:rPr>
              <w:t>602041102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Реконструкция ВЗУ (ВНБ Советская) с устройством сооружений водоподготовки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с. Сажино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Повышение надежности подачи воды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4.1.18</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В.6.18</w:t>
            </w:r>
          </w:p>
          <w:p>
            <w:pPr>
              <w:pStyle w:val="155"/>
              <w:widowControl w:val="false"/>
              <w:spacing w:lineRule="auto" w:line="240" w:before="0" w:after="200"/>
              <w:contextualSpacing/>
              <w:jc w:val="center"/>
              <w:rPr>
                <w:rFonts w:ascii="Times New Roman" w:hAnsi="Times New Roman"/>
              </w:rPr>
            </w:pPr>
            <w:r>
              <w:rPr>
                <w:sz w:val="20"/>
                <w:szCs w:val="20"/>
              </w:rPr>
              <w:t>В.4.17</w:t>
            </w:r>
          </w:p>
          <w:p>
            <w:pPr>
              <w:pStyle w:val="155"/>
              <w:widowControl w:val="false"/>
              <w:spacing w:lineRule="auto" w:line="240" w:before="0" w:after="200"/>
              <w:contextualSpacing/>
              <w:jc w:val="center"/>
              <w:rPr>
                <w:rFonts w:ascii="Times New Roman" w:hAnsi="Times New Roman"/>
              </w:rPr>
            </w:pPr>
            <w:r>
              <w:rPr>
                <w:sz w:val="20"/>
                <w:szCs w:val="20"/>
              </w:rPr>
              <w:t>В.2.18</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p>
            <w:pPr>
              <w:pStyle w:val="155"/>
              <w:widowControl w:val="false"/>
              <w:spacing w:lineRule="auto" w:line="240" w:before="0" w:after="200"/>
              <w:contextualSpacing/>
              <w:jc w:val="center"/>
              <w:rPr>
                <w:rFonts w:ascii="Times New Roman" w:hAnsi="Times New Roman"/>
              </w:rPr>
            </w:pPr>
            <w:r>
              <w:rPr>
                <w:sz w:val="20"/>
                <w:szCs w:val="20"/>
              </w:rPr>
              <w:t>602041104</w:t>
            </w:r>
          </w:p>
          <w:p>
            <w:pPr>
              <w:pStyle w:val="155"/>
              <w:widowControl w:val="false"/>
              <w:spacing w:lineRule="auto" w:line="240" w:before="0" w:after="200"/>
              <w:contextualSpacing/>
              <w:jc w:val="center"/>
              <w:rPr>
                <w:rFonts w:ascii="Times New Roman" w:hAnsi="Times New Roman"/>
              </w:rPr>
            </w:pPr>
            <w:r>
              <w:rPr>
                <w:sz w:val="20"/>
                <w:szCs w:val="20"/>
              </w:rPr>
              <w:t>602041102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Реконструкция ВЗУ (ВНБ Чухарева) с устройством сооружений водоподготовки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с. Сажино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Повышение надежности подачи воды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4.1.19</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В.6.19</w:t>
            </w:r>
          </w:p>
          <w:p>
            <w:pPr>
              <w:pStyle w:val="155"/>
              <w:widowControl w:val="false"/>
              <w:spacing w:lineRule="auto" w:line="240" w:before="0" w:after="200"/>
              <w:contextualSpacing/>
              <w:jc w:val="center"/>
              <w:rPr>
                <w:rFonts w:ascii="Times New Roman" w:hAnsi="Times New Roman"/>
              </w:rPr>
            </w:pPr>
            <w:r>
              <w:rPr>
                <w:sz w:val="20"/>
                <w:szCs w:val="20"/>
              </w:rPr>
              <w:t>В.4.18</w:t>
            </w:r>
          </w:p>
          <w:p>
            <w:pPr>
              <w:pStyle w:val="155"/>
              <w:widowControl w:val="false"/>
              <w:spacing w:lineRule="auto" w:line="240" w:before="0" w:after="200"/>
              <w:contextualSpacing/>
              <w:jc w:val="center"/>
              <w:rPr>
                <w:rFonts w:ascii="Times New Roman" w:hAnsi="Times New Roman"/>
              </w:rPr>
            </w:pPr>
            <w:r>
              <w:rPr>
                <w:sz w:val="20"/>
                <w:szCs w:val="20"/>
              </w:rPr>
              <w:t>В.2.19</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p>
            <w:pPr>
              <w:pStyle w:val="155"/>
              <w:widowControl w:val="false"/>
              <w:spacing w:lineRule="auto" w:line="240" w:before="0" w:after="200"/>
              <w:contextualSpacing/>
              <w:jc w:val="center"/>
              <w:rPr>
                <w:rFonts w:ascii="Times New Roman" w:hAnsi="Times New Roman"/>
              </w:rPr>
            </w:pPr>
            <w:r>
              <w:rPr>
                <w:sz w:val="20"/>
                <w:szCs w:val="20"/>
              </w:rPr>
              <w:t>602041104</w:t>
            </w:r>
          </w:p>
          <w:p>
            <w:pPr>
              <w:pStyle w:val="155"/>
              <w:widowControl w:val="false"/>
              <w:spacing w:lineRule="auto" w:line="240" w:before="0" w:after="200"/>
              <w:contextualSpacing/>
              <w:jc w:val="center"/>
              <w:rPr>
                <w:rFonts w:ascii="Times New Roman" w:hAnsi="Times New Roman"/>
              </w:rPr>
            </w:pPr>
            <w:r>
              <w:rPr>
                <w:sz w:val="20"/>
                <w:szCs w:val="20"/>
              </w:rPr>
              <w:t>602041102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Реконструкция ВЗУ (ВНБ Больничный городок) с устройством сооружений водоподготовки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с. Сажино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Повышение надежности подачи воды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4.1.20</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В.6.20</w:t>
            </w:r>
          </w:p>
          <w:p>
            <w:pPr>
              <w:pStyle w:val="155"/>
              <w:widowControl w:val="false"/>
              <w:spacing w:lineRule="auto" w:line="240" w:before="0" w:after="200"/>
              <w:contextualSpacing/>
              <w:jc w:val="center"/>
              <w:rPr>
                <w:rFonts w:ascii="Times New Roman" w:hAnsi="Times New Roman"/>
              </w:rPr>
            </w:pPr>
            <w:r>
              <w:rPr>
                <w:sz w:val="20"/>
                <w:szCs w:val="20"/>
              </w:rPr>
              <w:t>В.4.19</w:t>
            </w:r>
          </w:p>
          <w:p>
            <w:pPr>
              <w:pStyle w:val="155"/>
              <w:widowControl w:val="false"/>
              <w:spacing w:lineRule="auto" w:line="240" w:before="0" w:after="200"/>
              <w:contextualSpacing/>
              <w:jc w:val="center"/>
              <w:rPr>
                <w:rFonts w:ascii="Times New Roman" w:hAnsi="Times New Roman"/>
              </w:rPr>
            </w:pPr>
            <w:r>
              <w:rPr>
                <w:sz w:val="20"/>
                <w:szCs w:val="20"/>
              </w:rPr>
              <w:t>В.2.20</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p>
            <w:pPr>
              <w:pStyle w:val="155"/>
              <w:widowControl w:val="false"/>
              <w:spacing w:lineRule="auto" w:line="240" w:before="0" w:after="200"/>
              <w:contextualSpacing/>
              <w:jc w:val="center"/>
              <w:rPr>
                <w:rFonts w:ascii="Times New Roman" w:hAnsi="Times New Roman"/>
              </w:rPr>
            </w:pPr>
            <w:r>
              <w:rPr>
                <w:sz w:val="20"/>
                <w:szCs w:val="20"/>
              </w:rPr>
              <w:t>602041104</w:t>
            </w:r>
          </w:p>
          <w:p>
            <w:pPr>
              <w:pStyle w:val="155"/>
              <w:widowControl w:val="false"/>
              <w:spacing w:lineRule="auto" w:line="240" w:before="0" w:after="200"/>
              <w:contextualSpacing/>
              <w:jc w:val="center"/>
              <w:rPr>
                <w:rFonts w:ascii="Times New Roman" w:hAnsi="Times New Roman"/>
              </w:rPr>
            </w:pPr>
            <w:r>
              <w:rPr>
                <w:sz w:val="20"/>
                <w:szCs w:val="20"/>
              </w:rPr>
              <w:t>602041102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Реконструкция ВЗУ (ВНБ Свободы) с устройством сооружений водоподготовки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с. Сажино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Повышение надежности подачи воды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4.1.21</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В.6.21</w:t>
            </w:r>
          </w:p>
          <w:p>
            <w:pPr>
              <w:pStyle w:val="155"/>
              <w:widowControl w:val="false"/>
              <w:spacing w:lineRule="auto" w:line="240" w:before="0" w:after="200"/>
              <w:contextualSpacing/>
              <w:jc w:val="center"/>
              <w:rPr>
                <w:rFonts w:ascii="Times New Roman" w:hAnsi="Times New Roman"/>
              </w:rPr>
            </w:pPr>
            <w:r>
              <w:rPr>
                <w:sz w:val="20"/>
                <w:szCs w:val="20"/>
              </w:rPr>
              <w:t>В.4.20</w:t>
            </w:r>
          </w:p>
          <w:p>
            <w:pPr>
              <w:pStyle w:val="155"/>
              <w:widowControl w:val="false"/>
              <w:spacing w:lineRule="auto" w:line="240" w:before="0" w:after="200"/>
              <w:contextualSpacing/>
              <w:jc w:val="center"/>
              <w:rPr>
                <w:rFonts w:ascii="Times New Roman" w:hAnsi="Times New Roman"/>
              </w:rPr>
            </w:pPr>
            <w:r>
              <w:rPr>
                <w:sz w:val="20"/>
                <w:szCs w:val="20"/>
              </w:rPr>
              <w:t>В.2.21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p>
            <w:pPr>
              <w:pStyle w:val="155"/>
              <w:widowControl w:val="false"/>
              <w:spacing w:lineRule="auto" w:line="240" w:before="0" w:after="200"/>
              <w:contextualSpacing/>
              <w:jc w:val="center"/>
              <w:rPr>
                <w:rFonts w:ascii="Times New Roman" w:hAnsi="Times New Roman"/>
              </w:rPr>
            </w:pPr>
            <w:r>
              <w:rPr>
                <w:sz w:val="20"/>
                <w:szCs w:val="20"/>
              </w:rPr>
              <w:t>602041104</w:t>
            </w:r>
          </w:p>
          <w:p>
            <w:pPr>
              <w:pStyle w:val="155"/>
              <w:widowControl w:val="false"/>
              <w:spacing w:lineRule="auto" w:line="240" w:before="0" w:after="200"/>
              <w:contextualSpacing/>
              <w:jc w:val="center"/>
              <w:rPr>
                <w:rFonts w:ascii="Times New Roman" w:hAnsi="Times New Roman"/>
              </w:rPr>
            </w:pPr>
            <w:r>
              <w:rPr>
                <w:sz w:val="20"/>
                <w:szCs w:val="20"/>
              </w:rPr>
              <w:t>602041102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Реконструкция ВЗУ (ВНБ Сенная) с устройством сооружений водоподготовки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д. Соколята</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Повышение надежности подачи воды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4.1.22</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В.6.22</w:t>
            </w:r>
          </w:p>
          <w:p>
            <w:pPr>
              <w:pStyle w:val="155"/>
              <w:widowControl w:val="false"/>
              <w:spacing w:lineRule="auto" w:line="240" w:before="0" w:after="200"/>
              <w:contextualSpacing/>
              <w:jc w:val="center"/>
              <w:rPr>
                <w:rFonts w:ascii="Times New Roman" w:hAnsi="Times New Roman"/>
              </w:rPr>
            </w:pPr>
            <w:r>
              <w:rPr>
                <w:sz w:val="20"/>
                <w:szCs w:val="20"/>
              </w:rPr>
              <w:t>В.4.21</w:t>
            </w:r>
          </w:p>
          <w:p>
            <w:pPr>
              <w:pStyle w:val="155"/>
              <w:widowControl w:val="false"/>
              <w:spacing w:lineRule="auto" w:line="240" w:before="0" w:after="200"/>
              <w:contextualSpacing/>
              <w:jc w:val="center"/>
              <w:rPr>
                <w:rFonts w:ascii="Times New Roman" w:hAnsi="Times New Roman"/>
              </w:rPr>
            </w:pPr>
            <w:r>
              <w:rPr>
                <w:sz w:val="20"/>
                <w:szCs w:val="20"/>
              </w:rPr>
              <w:t>В.2.22</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p>
            <w:pPr>
              <w:pStyle w:val="155"/>
              <w:widowControl w:val="false"/>
              <w:spacing w:lineRule="auto" w:line="240" w:before="0" w:after="200"/>
              <w:contextualSpacing/>
              <w:jc w:val="center"/>
              <w:rPr>
                <w:rFonts w:ascii="Times New Roman" w:hAnsi="Times New Roman"/>
              </w:rPr>
            </w:pPr>
            <w:r>
              <w:rPr>
                <w:sz w:val="20"/>
                <w:szCs w:val="20"/>
              </w:rPr>
              <w:t>602041104</w:t>
            </w:r>
          </w:p>
          <w:p>
            <w:pPr>
              <w:pStyle w:val="155"/>
              <w:widowControl w:val="false"/>
              <w:spacing w:lineRule="auto" w:line="240" w:before="0" w:after="200"/>
              <w:contextualSpacing/>
              <w:jc w:val="center"/>
              <w:rPr>
                <w:rFonts w:ascii="Times New Roman" w:hAnsi="Times New Roman"/>
              </w:rPr>
            </w:pPr>
            <w:r>
              <w:rPr>
                <w:sz w:val="20"/>
                <w:szCs w:val="20"/>
              </w:rPr>
              <w:t>602041102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Реконструкция ВЗУ (ВНБ Соколята) с устройством сооружений водоподготовки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д. Полдневая</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Повышение надежности подачи воды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4.1.23</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В.6.23</w:t>
            </w:r>
          </w:p>
          <w:p>
            <w:pPr>
              <w:pStyle w:val="155"/>
              <w:widowControl w:val="false"/>
              <w:spacing w:lineRule="auto" w:line="240" w:before="0" w:after="200"/>
              <w:contextualSpacing/>
              <w:jc w:val="center"/>
              <w:rPr>
                <w:rFonts w:ascii="Times New Roman" w:hAnsi="Times New Roman"/>
              </w:rPr>
            </w:pPr>
            <w:r>
              <w:rPr>
                <w:sz w:val="20"/>
                <w:szCs w:val="20"/>
              </w:rPr>
              <w:t>В.4.22</w:t>
            </w:r>
          </w:p>
          <w:p>
            <w:pPr>
              <w:pStyle w:val="155"/>
              <w:widowControl w:val="false"/>
              <w:spacing w:lineRule="auto" w:line="240" w:before="0" w:after="200"/>
              <w:contextualSpacing/>
              <w:jc w:val="center"/>
              <w:rPr>
                <w:rFonts w:ascii="Times New Roman" w:hAnsi="Times New Roman"/>
              </w:rPr>
            </w:pPr>
            <w:r>
              <w:rPr>
                <w:sz w:val="20"/>
                <w:szCs w:val="20"/>
              </w:rPr>
              <w:t>В.2.23</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p>
            <w:pPr>
              <w:pStyle w:val="155"/>
              <w:widowControl w:val="false"/>
              <w:spacing w:lineRule="auto" w:line="240" w:before="0" w:after="200"/>
              <w:contextualSpacing/>
              <w:jc w:val="center"/>
              <w:rPr>
                <w:rFonts w:ascii="Times New Roman" w:hAnsi="Times New Roman"/>
              </w:rPr>
            </w:pPr>
            <w:r>
              <w:rPr>
                <w:sz w:val="20"/>
                <w:szCs w:val="20"/>
              </w:rPr>
              <w:t>602041104</w:t>
            </w:r>
          </w:p>
          <w:p>
            <w:pPr>
              <w:pStyle w:val="155"/>
              <w:widowControl w:val="false"/>
              <w:spacing w:lineRule="auto" w:line="240" w:before="0" w:after="200"/>
              <w:contextualSpacing/>
              <w:jc w:val="center"/>
              <w:rPr>
                <w:rFonts w:ascii="Times New Roman" w:hAnsi="Times New Roman"/>
              </w:rPr>
            </w:pPr>
            <w:r>
              <w:rPr>
                <w:sz w:val="20"/>
                <w:szCs w:val="20"/>
              </w:rPr>
              <w:t>602041102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Реконструкция ВЗУ (ВНБ Багышково) с устройством сооружений водоподготовки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д. Багышково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Повышение надежности подачи воды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4.1.24</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В.6.24</w:t>
            </w:r>
          </w:p>
          <w:p>
            <w:pPr>
              <w:pStyle w:val="155"/>
              <w:widowControl w:val="false"/>
              <w:spacing w:lineRule="auto" w:line="240" w:before="0" w:after="200"/>
              <w:contextualSpacing/>
              <w:jc w:val="center"/>
              <w:rPr>
                <w:rFonts w:ascii="Times New Roman" w:hAnsi="Times New Roman"/>
              </w:rPr>
            </w:pPr>
            <w:r>
              <w:rPr>
                <w:sz w:val="20"/>
                <w:szCs w:val="20"/>
              </w:rPr>
              <w:t>В.4.23</w:t>
            </w:r>
          </w:p>
          <w:p>
            <w:pPr>
              <w:pStyle w:val="155"/>
              <w:widowControl w:val="false"/>
              <w:spacing w:lineRule="auto" w:line="240" w:before="0" w:after="200"/>
              <w:contextualSpacing/>
              <w:jc w:val="center"/>
              <w:rPr>
                <w:rFonts w:ascii="Times New Roman" w:hAnsi="Times New Roman"/>
              </w:rPr>
            </w:pPr>
            <w:r>
              <w:rPr>
                <w:sz w:val="20"/>
                <w:szCs w:val="20"/>
              </w:rPr>
              <w:t>В.2.24</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p>
            <w:pPr>
              <w:pStyle w:val="155"/>
              <w:widowControl w:val="false"/>
              <w:spacing w:lineRule="auto" w:line="240" w:before="0" w:after="200"/>
              <w:contextualSpacing/>
              <w:jc w:val="center"/>
              <w:rPr>
                <w:rFonts w:ascii="Times New Roman" w:hAnsi="Times New Roman"/>
              </w:rPr>
            </w:pPr>
            <w:r>
              <w:rPr>
                <w:sz w:val="20"/>
                <w:szCs w:val="20"/>
              </w:rPr>
              <w:t>602041104</w:t>
            </w:r>
          </w:p>
          <w:p>
            <w:pPr>
              <w:pStyle w:val="155"/>
              <w:widowControl w:val="false"/>
              <w:spacing w:lineRule="auto" w:line="240" w:before="0" w:after="200"/>
              <w:contextualSpacing/>
              <w:jc w:val="center"/>
              <w:rPr>
                <w:rFonts w:ascii="Times New Roman" w:hAnsi="Times New Roman"/>
              </w:rPr>
            </w:pPr>
            <w:r>
              <w:rPr>
                <w:sz w:val="20"/>
                <w:szCs w:val="20"/>
              </w:rPr>
              <w:t>602041102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Реконструкция ВЗУ (ВНБ МТФ) с устройством сооружений водоподготовки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д. Турышовка</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Повышение надежности подачи воды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4.1.25</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В.6.25</w:t>
            </w:r>
          </w:p>
          <w:p>
            <w:pPr>
              <w:pStyle w:val="155"/>
              <w:widowControl w:val="false"/>
              <w:spacing w:lineRule="auto" w:line="240" w:before="0" w:after="200"/>
              <w:contextualSpacing/>
              <w:jc w:val="center"/>
              <w:rPr>
                <w:rFonts w:ascii="Times New Roman" w:hAnsi="Times New Roman"/>
              </w:rPr>
            </w:pPr>
            <w:r>
              <w:rPr>
                <w:sz w:val="20"/>
                <w:szCs w:val="20"/>
              </w:rPr>
              <w:t>В.4.24</w:t>
            </w:r>
          </w:p>
          <w:p>
            <w:pPr>
              <w:pStyle w:val="155"/>
              <w:widowControl w:val="false"/>
              <w:spacing w:lineRule="auto" w:line="240" w:before="0" w:after="200"/>
              <w:contextualSpacing/>
              <w:jc w:val="center"/>
              <w:rPr>
                <w:rFonts w:ascii="Times New Roman" w:hAnsi="Times New Roman"/>
              </w:rPr>
            </w:pPr>
            <w:r>
              <w:rPr>
                <w:sz w:val="20"/>
                <w:szCs w:val="20"/>
              </w:rPr>
              <w:t>В.2.25</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p>
            <w:pPr>
              <w:pStyle w:val="155"/>
              <w:widowControl w:val="false"/>
              <w:spacing w:lineRule="auto" w:line="240" w:before="0" w:after="200"/>
              <w:contextualSpacing/>
              <w:jc w:val="center"/>
              <w:rPr>
                <w:rFonts w:ascii="Times New Roman" w:hAnsi="Times New Roman"/>
              </w:rPr>
            </w:pPr>
            <w:r>
              <w:rPr>
                <w:sz w:val="20"/>
                <w:szCs w:val="20"/>
              </w:rPr>
              <w:t>602041104</w:t>
            </w:r>
          </w:p>
          <w:p>
            <w:pPr>
              <w:pStyle w:val="155"/>
              <w:widowControl w:val="false"/>
              <w:spacing w:lineRule="auto" w:line="240" w:before="0" w:after="200"/>
              <w:contextualSpacing/>
              <w:jc w:val="center"/>
              <w:rPr>
                <w:rFonts w:ascii="Times New Roman" w:hAnsi="Times New Roman"/>
              </w:rPr>
            </w:pPr>
            <w:r>
              <w:rPr>
                <w:sz w:val="20"/>
                <w:szCs w:val="20"/>
              </w:rPr>
              <w:t>602041102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Реконструкция ВЗУ (ВНБ Малая Тавра) с устройством сооружений водоподготовки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p>
            <w:pPr>
              <w:pStyle w:val="155"/>
              <w:widowControl w:val="false"/>
              <w:spacing w:lineRule="auto" w:line="240" w:before="0" w:after="200"/>
              <w:contextualSpacing/>
              <w:jc w:val="center"/>
              <w:rPr>
                <w:rFonts w:ascii="Times New Roman" w:hAnsi="Times New Roman"/>
                <w:sz w:val="20"/>
                <w:szCs w:val="20"/>
              </w:rPr>
            </w:pPr>
            <w:r>
              <w:rPr>
                <w:sz w:val="20"/>
                <w:szCs w:val="20"/>
              </w:rPr>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д. Малая Тавра</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Повышение надежности подачи воды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4.1.26</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В.6.26</w:t>
            </w:r>
          </w:p>
          <w:p>
            <w:pPr>
              <w:pStyle w:val="155"/>
              <w:widowControl w:val="false"/>
              <w:spacing w:lineRule="auto" w:line="240" w:before="0" w:after="200"/>
              <w:contextualSpacing/>
              <w:jc w:val="center"/>
              <w:rPr>
                <w:rFonts w:ascii="Times New Roman" w:hAnsi="Times New Roman"/>
              </w:rPr>
            </w:pPr>
            <w:r>
              <w:rPr>
                <w:sz w:val="20"/>
                <w:szCs w:val="20"/>
              </w:rPr>
              <w:t>В.4.25</w:t>
            </w:r>
          </w:p>
          <w:p>
            <w:pPr>
              <w:pStyle w:val="155"/>
              <w:widowControl w:val="false"/>
              <w:spacing w:lineRule="auto" w:line="240" w:before="0" w:after="200"/>
              <w:contextualSpacing/>
              <w:jc w:val="center"/>
              <w:rPr>
                <w:rFonts w:ascii="Times New Roman" w:hAnsi="Times New Roman"/>
              </w:rPr>
            </w:pPr>
            <w:r>
              <w:rPr>
                <w:sz w:val="20"/>
                <w:szCs w:val="20"/>
              </w:rPr>
              <w:t>В.2.26</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p>
            <w:pPr>
              <w:pStyle w:val="155"/>
              <w:widowControl w:val="false"/>
              <w:spacing w:lineRule="auto" w:line="240" w:before="0" w:after="200"/>
              <w:contextualSpacing/>
              <w:jc w:val="center"/>
              <w:rPr>
                <w:rFonts w:ascii="Times New Roman" w:hAnsi="Times New Roman"/>
              </w:rPr>
            </w:pPr>
            <w:r>
              <w:rPr>
                <w:sz w:val="20"/>
                <w:szCs w:val="20"/>
              </w:rPr>
              <w:t>602041104</w:t>
            </w:r>
          </w:p>
          <w:p>
            <w:pPr>
              <w:pStyle w:val="155"/>
              <w:widowControl w:val="false"/>
              <w:spacing w:lineRule="auto" w:line="240" w:before="0" w:after="200"/>
              <w:contextualSpacing/>
              <w:jc w:val="center"/>
              <w:rPr>
                <w:rFonts w:ascii="Times New Roman" w:hAnsi="Times New Roman"/>
              </w:rPr>
            </w:pPr>
            <w:r>
              <w:rPr>
                <w:sz w:val="20"/>
                <w:szCs w:val="20"/>
              </w:rPr>
              <w:t>602041102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Реконструкция ВЗУ (ВНБ Малые Карзи) с устройством сооружений водоподготовки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д. Малые Карзи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Повышение надежности подачи воды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4.1.27</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В.6.27</w:t>
            </w:r>
          </w:p>
          <w:p>
            <w:pPr>
              <w:pStyle w:val="155"/>
              <w:widowControl w:val="false"/>
              <w:spacing w:lineRule="auto" w:line="240" w:before="0" w:after="200"/>
              <w:contextualSpacing/>
              <w:jc w:val="center"/>
              <w:rPr>
                <w:rFonts w:ascii="Times New Roman" w:hAnsi="Times New Roman"/>
              </w:rPr>
            </w:pPr>
            <w:r>
              <w:rPr>
                <w:sz w:val="20"/>
                <w:szCs w:val="20"/>
              </w:rPr>
              <w:t>В.4.26</w:t>
            </w:r>
          </w:p>
          <w:p>
            <w:pPr>
              <w:pStyle w:val="155"/>
              <w:widowControl w:val="false"/>
              <w:spacing w:lineRule="auto" w:line="240" w:before="0" w:after="200"/>
              <w:contextualSpacing/>
              <w:jc w:val="center"/>
              <w:rPr>
                <w:rFonts w:ascii="Times New Roman" w:hAnsi="Times New Roman"/>
              </w:rPr>
            </w:pPr>
            <w:r>
              <w:rPr>
                <w:sz w:val="20"/>
                <w:szCs w:val="20"/>
              </w:rPr>
              <w:t>В.2.27</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p>
            <w:pPr>
              <w:pStyle w:val="155"/>
              <w:widowControl w:val="false"/>
              <w:spacing w:lineRule="auto" w:line="240" w:before="0" w:after="200"/>
              <w:contextualSpacing/>
              <w:jc w:val="center"/>
              <w:rPr>
                <w:rFonts w:ascii="Times New Roman" w:hAnsi="Times New Roman"/>
              </w:rPr>
            </w:pPr>
            <w:r>
              <w:rPr>
                <w:sz w:val="20"/>
                <w:szCs w:val="20"/>
              </w:rPr>
              <w:t>602041104</w:t>
            </w:r>
          </w:p>
          <w:p>
            <w:pPr>
              <w:pStyle w:val="155"/>
              <w:widowControl w:val="false"/>
              <w:spacing w:lineRule="auto" w:line="240" w:before="0" w:after="200"/>
              <w:contextualSpacing/>
              <w:jc w:val="center"/>
              <w:rPr>
                <w:rFonts w:ascii="Times New Roman" w:hAnsi="Times New Roman"/>
              </w:rPr>
            </w:pPr>
            <w:r>
              <w:rPr>
                <w:sz w:val="20"/>
                <w:szCs w:val="20"/>
              </w:rPr>
              <w:t>602041102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Реконструкция ВЗУ (ВНБ СПК) с устройством сооружений водоподготовки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с. Свердловское</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Повышение надежности подачи воды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4.1.28</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В.6.28</w:t>
            </w:r>
          </w:p>
          <w:p>
            <w:pPr>
              <w:pStyle w:val="155"/>
              <w:widowControl w:val="false"/>
              <w:spacing w:lineRule="auto" w:line="240" w:before="0" w:after="200"/>
              <w:contextualSpacing/>
              <w:jc w:val="center"/>
              <w:rPr>
                <w:rFonts w:ascii="Times New Roman" w:hAnsi="Times New Roman"/>
              </w:rPr>
            </w:pPr>
            <w:r>
              <w:rPr>
                <w:sz w:val="20"/>
                <w:szCs w:val="20"/>
              </w:rPr>
              <w:t>В.4.27</w:t>
            </w:r>
          </w:p>
          <w:p>
            <w:pPr>
              <w:pStyle w:val="155"/>
              <w:widowControl w:val="false"/>
              <w:spacing w:lineRule="auto" w:line="240" w:before="0" w:after="200"/>
              <w:contextualSpacing/>
              <w:jc w:val="center"/>
              <w:rPr>
                <w:rFonts w:ascii="Times New Roman" w:hAnsi="Times New Roman"/>
              </w:rPr>
            </w:pPr>
            <w:r>
              <w:rPr>
                <w:sz w:val="20"/>
                <w:szCs w:val="20"/>
              </w:rPr>
              <w:t>В.2.28</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p>
            <w:pPr>
              <w:pStyle w:val="155"/>
              <w:widowControl w:val="false"/>
              <w:spacing w:lineRule="auto" w:line="240" w:before="0" w:after="200"/>
              <w:contextualSpacing/>
              <w:jc w:val="center"/>
              <w:rPr>
                <w:rFonts w:ascii="Times New Roman" w:hAnsi="Times New Roman"/>
              </w:rPr>
            </w:pPr>
            <w:r>
              <w:rPr>
                <w:sz w:val="20"/>
                <w:szCs w:val="20"/>
              </w:rPr>
              <w:t>602041104</w:t>
            </w:r>
          </w:p>
          <w:p>
            <w:pPr>
              <w:pStyle w:val="155"/>
              <w:widowControl w:val="false"/>
              <w:spacing w:lineRule="auto" w:line="240" w:before="0" w:after="200"/>
              <w:contextualSpacing/>
              <w:jc w:val="center"/>
              <w:rPr>
                <w:rFonts w:ascii="Times New Roman" w:hAnsi="Times New Roman"/>
              </w:rPr>
            </w:pPr>
            <w:r>
              <w:rPr>
                <w:sz w:val="20"/>
                <w:szCs w:val="20"/>
              </w:rPr>
              <w:t>602041102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Реконструкция ВЗУ (ВНБ МТФ) с устройством сооружений водоподготовки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с. Свердловское</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Повышение надежности подачи воды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4.1.29</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В.6.29</w:t>
            </w:r>
          </w:p>
          <w:p>
            <w:pPr>
              <w:pStyle w:val="155"/>
              <w:widowControl w:val="false"/>
              <w:spacing w:lineRule="auto" w:line="240" w:before="0" w:after="200"/>
              <w:contextualSpacing/>
              <w:jc w:val="center"/>
              <w:rPr>
                <w:rFonts w:ascii="Times New Roman" w:hAnsi="Times New Roman"/>
              </w:rPr>
            </w:pPr>
            <w:r>
              <w:rPr>
                <w:sz w:val="20"/>
                <w:szCs w:val="20"/>
              </w:rPr>
              <w:t>В.4.28</w:t>
            </w:r>
          </w:p>
          <w:p>
            <w:pPr>
              <w:pStyle w:val="155"/>
              <w:widowControl w:val="false"/>
              <w:spacing w:lineRule="auto" w:line="240" w:before="0" w:after="200"/>
              <w:contextualSpacing/>
              <w:jc w:val="center"/>
              <w:rPr>
                <w:rFonts w:ascii="Times New Roman" w:hAnsi="Times New Roman"/>
              </w:rPr>
            </w:pPr>
            <w:r>
              <w:rPr>
                <w:sz w:val="20"/>
                <w:szCs w:val="20"/>
              </w:rPr>
              <w:t>В.2.29</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p>
            <w:pPr>
              <w:pStyle w:val="155"/>
              <w:widowControl w:val="false"/>
              <w:spacing w:lineRule="auto" w:line="240" w:before="0" w:after="200"/>
              <w:contextualSpacing/>
              <w:jc w:val="center"/>
              <w:rPr>
                <w:rFonts w:ascii="Times New Roman" w:hAnsi="Times New Roman"/>
              </w:rPr>
            </w:pPr>
            <w:r>
              <w:rPr>
                <w:sz w:val="20"/>
                <w:szCs w:val="20"/>
              </w:rPr>
              <w:t>602041104</w:t>
            </w:r>
          </w:p>
          <w:p>
            <w:pPr>
              <w:pStyle w:val="155"/>
              <w:widowControl w:val="false"/>
              <w:spacing w:lineRule="auto" w:line="240" w:before="0" w:after="200"/>
              <w:contextualSpacing/>
              <w:jc w:val="center"/>
              <w:rPr>
                <w:rFonts w:ascii="Times New Roman" w:hAnsi="Times New Roman"/>
              </w:rPr>
            </w:pPr>
            <w:r>
              <w:rPr>
                <w:sz w:val="20"/>
                <w:szCs w:val="20"/>
              </w:rPr>
              <w:t>602041102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Реконструкция ВЗУ (ВНБ СХТ) с устройством сооружений водоподготовки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с. Свердловское</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Повышение надежности подачи воды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4.1.30</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В.6.30</w:t>
            </w:r>
          </w:p>
          <w:p>
            <w:pPr>
              <w:pStyle w:val="155"/>
              <w:widowControl w:val="false"/>
              <w:spacing w:lineRule="auto" w:line="240" w:before="0" w:after="200"/>
              <w:contextualSpacing/>
              <w:jc w:val="center"/>
              <w:rPr>
                <w:rFonts w:ascii="Times New Roman" w:hAnsi="Times New Roman"/>
              </w:rPr>
            </w:pPr>
            <w:r>
              <w:rPr>
                <w:sz w:val="20"/>
                <w:szCs w:val="20"/>
              </w:rPr>
              <w:t>В.4.29</w:t>
            </w:r>
          </w:p>
          <w:p>
            <w:pPr>
              <w:pStyle w:val="155"/>
              <w:widowControl w:val="false"/>
              <w:spacing w:lineRule="auto" w:line="240" w:before="0" w:after="200"/>
              <w:contextualSpacing/>
              <w:jc w:val="center"/>
              <w:rPr>
                <w:rFonts w:ascii="Times New Roman" w:hAnsi="Times New Roman"/>
              </w:rPr>
            </w:pPr>
            <w:r>
              <w:rPr>
                <w:sz w:val="20"/>
                <w:szCs w:val="20"/>
              </w:rPr>
              <w:t>В.2.30</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p>
            <w:pPr>
              <w:pStyle w:val="155"/>
              <w:widowControl w:val="false"/>
              <w:spacing w:lineRule="auto" w:line="240" w:before="0" w:after="200"/>
              <w:contextualSpacing/>
              <w:jc w:val="center"/>
              <w:rPr>
                <w:rFonts w:ascii="Times New Roman" w:hAnsi="Times New Roman"/>
              </w:rPr>
            </w:pPr>
            <w:r>
              <w:rPr>
                <w:sz w:val="20"/>
                <w:szCs w:val="20"/>
              </w:rPr>
              <w:t>602041104</w:t>
            </w:r>
          </w:p>
          <w:p>
            <w:pPr>
              <w:pStyle w:val="155"/>
              <w:widowControl w:val="false"/>
              <w:spacing w:lineRule="auto" w:line="240" w:before="0" w:after="200"/>
              <w:contextualSpacing/>
              <w:jc w:val="center"/>
              <w:rPr>
                <w:rFonts w:ascii="Times New Roman" w:hAnsi="Times New Roman"/>
              </w:rPr>
            </w:pPr>
            <w:r>
              <w:rPr>
                <w:sz w:val="20"/>
                <w:szCs w:val="20"/>
              </w:rPr>
              <w:t>602041102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Реконструкция ВЗУ (ВНБ Большие Карзи) с устройством сооружений водоподготовки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с. Большие Карзи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Повышение надежности подачи воды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4.1.31</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В.6.31</w:t>
            </w:r>
          </w:p>
          <w:p>
            <w:pPr>
              <w:pStyle w:val="155"/>
              <w:widowControl w:val="false"/>
              <w:spacing w:lineRule="auto" w:line="240" w:before="0" w:after="200"/>
              <w:contextualSpacing/>
              <w:jc w:val="center"/>
              <w:rPr>
                <w:rFonts w:ascii="Times New Roman" w:hAnsi="Times New Roman"/>
              </w:rPr>
            </w:pPr>
            <w:r>
              <w:rPr>
                <w:sz w:val="20"/>
                <w:szCs w:val="20"/>
              </w:rPr>
              <w:t>В.4.30</w:t>
            </w:r>
          </w:p>
          <w:p>
            <w:pPr>
              <w:pStyle w:val="155"/>
              <w:widowControl w:val="false"/>
              <w:spacing w:lineRule="auto" w:line="240" w:before="0" w:after="200"/>
              <w:contextualSpacing/>
              <w:jc w:val="center"/>
              <w:rPr>
                <w:rFonts w:ascii="Times New Roman" w:hAnsi="Times New Roman"/>
              </w:rPr>
            </w:pPr>
            <w:r>
              <w:rPr>
                <w:sz w:val="20"/>
                <w:szCs w:val="20"/>
              </w:rPr>
              <w:t>В.2.31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p>
            <w:pPr>
              <w:pStyle w:val="155"/>
              <w:widowControl w:val="false"/>
              <w:spacing w:lineRule="auto" w:line="240" w:before="0" w:after="200"/>
              <w:contextualSpacing/>
              <w:jc w:val="center"/>
              <w:rPr>
                <w:rFonts w:ascii="Times New Roman" w:hAnsi="Times New Roman"/>
              </w:rPr>
            </w:pPr>
            <w:r>
              <w:rPr>
                <w:sz w:val="20"/>
                <w:szCs w:val="20"/>
              </w:rPr>
              <w:t>602041104</w:t>
            </w:r>
          </w:p>
          <w:p>
            <w:pPr>
              <w:pStyle w:val="155"/>
              <w:widowControl w:val="false"/>
              <w:spacing w:lineRule="auto" w:line="240" w:before="0" w:after="200"/>
              <w:contextualSpacing/>
              <w:jc w:val="center"/>
              <w:rPr>
                <w:rFonts w:ascii="Times New Roman" w:hAnsi="Times New Roman"/>
              </w:rPr>
            </w:pPr>
            <w:r>
              <w:rPr>
                <w:sz w:val="20"/>
                <w:szCs w:val="20"/>
              </w:rPr>
              <w:t>602041102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Реконструкция ВЗУ (ВНБ Бараба) с устройством сооружений водоподготовки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p>
            <w:pPr>
              <w:pStyle w:val="155"/>
              <w:widowControl w:val="false"/>
              <w:spacing w:lineRule="auto" w:line="240" w:before="0" w:after="200"/>
              <w:contextualSpacing/>
              <w:jc w:val="center"/>
              <w:rPr>
                <w:rFonts w:ascii="Times New Roman" w:hAnsi="Times New Roman"/>
                <w:sz w:val="20"/>
                <w:szCs w:val="20"/>
              </w:rPr>
            </w:pPr>
            <w:r>
              <w:rPr>
                <w:sz w:val="20"/>
                <w:szCs w:val="20"/>
              </w:rPr>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с. Бараба</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Повышение надежности подачи воды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1008"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4.1.32</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В.6.32</w:t>
            </w:r>
          </w:p>
          <w:p>
            <w:pPr>
              <w:pStyle w:val="155"/>
              <w:widowControl w:val="false"/>
              <w:spacing w:lineRule="auto" w:line="240" w:before="0" w:after="200"/>
              <w:contextualSpacing/>
              <w:jc w:val="center"/>
              <w:rPr>
                <w:rFonts w:ascii="Times New Roman" w:hAnsi="Times New Roman"/>
              </w:rPr>
            </w:pPr>
            <w:r>
              <w:rPr>
                <w:sz w:val="20"/>
                <w:szCs w:val="20"/>
              </w:rPr>
              <w:t>В.4.31</w:t>
            </w:r>
          </w:p>
          <w:p>
            <w:pPr>
              <w:pStyle w:val="155"/>
              <w:widowControl w:val="false"/>
              <w:spacing w:lineRule="auto" w:line="240" w:before="0" w:after="200"/>
              <w:contextualSpacing/>
              <w:jc w:val="center"/>
              <w:rPr>
                <w:rFonts w:ascii="Times New Roman" w:hAnsi="Times New Roman"/>
              </w:rPr>
            </w:pPr>
            <w:r>
              <w:rPr>
                <w:sz w:val="20"/>
                <w:szCs w:val="20"/>
              </w:rPr>
              <w:t>В.2.32</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p>
            <w:pPr>
              <w:pStyle w:val="155"/>
              <w:widowControl w:val="false"/>
              <w:spacing w:lineRule="auto" w:line="240" w:before="0" w:after="200"/>
              <w:contextualSpacing/>
              <w:jc w:val="center"/>
              <w:rPr>
                <w:rFonts w:ascii="Times New Roman" w:hAnsi="Times New Roman"/>
              </w:rPr>
            </w:pPr>
            <w:r>
              <w:rPr>
                <w:sz w:val="20"/>
                <w:szCs w:val="20"/>
              </w:rPr>
              <w:t>602041104</w:t>
            </w:r>
          </w:p>
          <w:p>
            <w:pPr>
              <w:pStyle w:val="155"/>
              <w:widowControl w:val="false"/>
              <w:spacing w:lineRule="auto" w:line="240" w:before="0" w:after="200"/>
              <w:contextualSpacing/>
              <w:jc w:val="center"/>
              <w:rPr>
                <w:rFonts w:ascii="Times New Roman" w:hAnsi="Times New Roman"/>
              </w:rPr>
            </w:pPr>
            <w:r>
              <w:rPr>
                <w:sz w:val="20"/>
                <w:szCs w:val="20"/>
              </w:rPr>
              <w:t>602041102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Строительство ВЗУ (ВНБ Новый Златоуст) с устройством сооружений водоподготовки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с. Новый Злотоуст</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Повышение надежности подачи воды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4.1.33</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В.6.33</w:t>
            </w:r>
          </w:p>
          <w:p>
            <w:pPr>
              <w:pStyle w:val="155"/>
              <w:widowControl w:val="false"/>
              <w:spacing w:lineRule="auto" w:line="240" w:before="0" w:after="200"/>
              <w:contextualSpacing/>
              <w:jc w:val="center"/>
              <w:rPr>
                <w:rFonts w:ascii="Times New Roman" w:hAnsi="Times New Roman"/>
              </w:rPr>
            </w:pPr>
            <w:r>
              <w:rPr>
                <w:sz w:val="20"/>
                <w:szCs w:val="20"/>
              </w:rPr>
              <w:t>В.4.32</w:t>
            </w:r>
          </w:p>
          <w:p>
            <w:pPr>
              <w:pStyle w:val="155"/>
              <w:widowControl w:val="false"/>
              <w:spacing w:lineRule="auto" w:line="240" w:before="0" w:after="200"/>
              <w:contextualSpacing/>
              <w:jc w:val="center"/>
              <w:rPr>
                <w:rFonts w:ascii="Times New Roman" w:hAnsi="Times New Roman"/>
              </w:rPr>
            </w:pPr>
            <w:r>
              <w:rPr>
                <w:sz w:val="20"/>
                <w:szCs w:val="20"/>
              </w:rPr>
              <w:t>В.2.33</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p>
            <w:pPr>
              <w:pStyle w:val="155"/>
              <w:widowControl w:val="false"/>
              <w:spacing w:lineRule="auto" w:line="240" w:before="0" w:after="200"/>
              <w:contextualSpacing/>
              <w:jc w:val="center"/>
              <w:rPr>
                <w:rFonts w:ascii="Times New Roman" w:hAnsi="Times New Roman"/>
              </w:rPr>
            </w:pPr>
            <w:r>
              <w:rPr>
                <w:sz w:val="20"/>
                <w:szCs w:val="20"/>
              </w:rPr>
              <w:t>602041104</w:t>
            </w:r>
          </w:p>
          <w:p>
            <w:pPr>
              <w:pStyle w:val="155"/>
              <w:widowControl w:val="false"/>
              <w:spacing w:lineRule="auto" w:line="240" w:before="0" w:after="200"/>
              <w:contextualSpacing/>
              <w:jc w:val="center"/>
              <w:rPr>
                <w:rFonts w:ascii="Times New Roman" w:hAnsi="Times New Roman"/>
              </w:rPr>
            </w:pPr>
            <w:r>
              <w:rPr>
                <w:sz w:val="20"/>
                <w:szCs w:val="20"/>
              </w:rPr>
              <w:t>602041102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Реконструкция ВЗУ (скв. №5232) с устройством сооружений водоподготовки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с. Манчаж</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Повышение надежности подачи воды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4.1.34</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В.6.34</w:t>
            </w:r>
          </w:p>
          <w:p>
            <w:pPr>
              <w:pStyle w:val="155"/>
              <w:widowControl w:val="false"/>
              <w:spacing w:lineRule="auto" w:line="240" w:before="0" w:after="200"/>
              <w:contextualSpacing/>
              <w:jc w:val="center"/>
              <w:rPr>
                <w:rFonts w:ascii="Times New Roman" w:hAnsi="Times New Roman"/>
              </w:rPr>
            </w:pPr>
            <w:r>
              <w:rPr>
                <w:sz w:val="20"/>
                <w:szCs w:val="20"/>
              </w:rPr>
              <w:t>В.4.33</w:t>
            </w:r>
          </w:p>
          <w:p>
            <w:pPr>
              <w:pStyle w:val="155"/>
              <w:widowControl w:val="false"/>
              <w:spacing w:lineRule="auto" w:line="240" w:before="0" w:after="200"/>
              <w:contextualSpacing/>
              <w:jc w:val="center"/>
              <w:rPr>
                <w:rFonts w:ascii="Times New Roman" w:hAnsi="Times New Roman"/>
              </w:rPr>
            </w:pPr>
            <w:r>
              <w:rPr>
                <w:sz w:val="20"/>
                <w:szCs w:val="20"/>
              </w:rPr>
              <w:t>В.2.34</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p>
            <w:pPr>
              <w:pStyle w:val="155"/>
              <w:widowControl w:val="false"/>
              <w:spacing w:lineRule="auto" w:line="240" w:before="0" w:after="200"/>
              <w:contextualSpacing/>
              <w:jc w:val="center"/>
              <w:rPr>
                <w:rFonts w:ascii="Times New Roman" w:hAnsi="Times New Roman"/>
              </w:rPr>
            </w:pPr>
            <w:r>
              <w:rPr>
                <w:sz w:val="20"/>
                <w:szCs w:val="20"/>
              </w:rPr>
              <w:t>602041104</w:t>
            </w:r>
          </w:p>
          <w:p>
            <w:pPr>
              <w:pStyle w:val="155"/>
              <w:widowControl w:val="false"/>
              <w:spacing w:lineRule="auto" w:line="240" w:before="0" w:after="200"/>
              <w:contextualSpacing/>
              <w:jc w:val="center"/>
              <w:rPr>
                <w:rFonts w:ascii="Times New Roman" w:hAnsi="Times New Roman"/>
              </w:rPr>
            </w:pPr>
            <w:r>
              <w:rPr>
                <w:sz w:val="20"/>
                <w:szCs w:val="20"/>
              </w:rPr>
              <w:t>602041102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Реконструкция ВЗУ (скв. № 6634) с устройством сооружений водоподготовки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с. Манчаж</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Повышение надежности подачи воды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4.1.35</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В.6.35</w:t>
            </w:r>
          </w:p>
          <w:p>
            <w:pPr>
              <w:pStyle w:val="155"/>
              <w:widowControl w:val="false"/>
              <w:spacing w:lineRule="auto" w:line="240" w:before="0" w:after="200"/>
              <w:contextualSpacing/>
              <w:jc w:val="center"/>
              <w:rPr>
                <w:rFonts w:ascii="Times New Roman" w:hAnsi="Times New Roman"/>
              </w:rPr>
            </w:pPr>
            <w:r>
              <w:rPr>
                <w:sz w:val="20"/>
                <w:szCs w:val="20"/>
              </w:rPr>
              <w:t>В.4.34</w:t>
            </w:r>
          </w:p>
          <w:p>
            <w:pPr>
              <w:pStyle w:val="155"/>
              <w:widowControl w:val="false"/>
              <w:spacing w:lineRule="auto" w:line="240" w:before="0" w:after="200"/>
              <w:contextualSpacing/>
              <w:jc w:val="center"/>
              <w:rPr>
                <w:rFonts w:ascii="Times New Roman" w:hAnsi="Times New Roman"/>
              </w:rPr>
            </w:pPr>
            <w:r>
              <w:rPr>
                <w:sz w:val="20"/>
                <w:szCs w:val="20"/>
              </w:rPr>
              <w:t>В.2.35</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p>
            <w:pPr>
              <w:pStyle w:val="155"/>
              <w:widowControl w:val="false"/>
              <w:spacing w:lineRule="auto" w:line="240" w:before="0" w:after="200"/>
              <w:contextualSpacing/>
              <w:jc w:val="center"/>
              <w:rPr>
                <w:rFonts w:ascii="Times New Roman" w:hAnsi="Times New Roman"/>
              </w:rPr>
            </w:pPr>
            <w:r>
              <w:rPr>
                <w:sz w:val="20"/>
                <w:szCs w:val="20"/>
              </w:rPr>
              <w:t>602041104</w:t>
            </w:r>
          </w:p>
          <w:p>
            <w:pPr>
              <w:pStyle w:val="155"/>
              <w:widowControl w:val="false"/>
              <w:spacing w:lineRule="auto" w:line="240" w:before="0" w:after="200"/>
              <w:contextualSpacing/>
              <w:jc w:val="center"/>
              <w:rPr>
                <w:rFonts w:ascii="Times New Roman" w:hAnsi="Times New Roman"/>
              </w:rPr>
            </w:pPr>
            <w:r>
              <w:rPr>
                <w:sz w:val="20"/>
                <w:szCs w:val="20"/>
              </w:rPr>
              <w:t>602041102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Реконструкция ВЗУ (ВНБ Симинчи) с устройством сооружений водоподготовки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с. Симинчи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Повышение надежности подачи воды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4.1.36</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В.6.36</w:t>
            </w:r>
          </w:p>
          <w:p>
            <w:pPr>
              <w:pStyle w:val="155"/>
              <w:widowControl w:val="false"/>
              <w:spacing w:lineRule="auto" w:line="240" w:before="0" w:after="200"/>
              <w:contextualSpacing/>
              <w:jc w:val="center"/>
              <w:rPr>
                <w:rFonts w:ascii="Times New Roman" w:hAnsi="Times New Roman"/>
              </w:rPr>
            </w:pPr>
            <w:r>
              <w:rPr>
                <w:sz w:val="20"/>
                <w:szCs w:val="20"/>
              </w:rPr>
              <w:t>В.4.35</w:t>
            </w:r>
          </w:p>
          <w:p>
            <w:pPr>
              <w:pStyle w:val="155"/>
              <w:widowControl w:val="false"/>
              <w:spacing w:lineRule="auto" w:line="240" w:before="0" w:after="200"/>
              <w:contextualSpacing/>
              <w:jc w:val="center"/>
              <w:rPr>
                <w:rFonts w:ascii="Times New Roman" w:hAnsi="Times New Roman"/>
              </w:rPr>
            </w:pPr>
            <w:r>
              <w:rPr>
                <w:sz w:val="20"/>
                <w:szCs w:val="20"/>
              </w:rPr>
              <w:t>В.2.36</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p>
            <w:pPr>
              <w:pStyle w:val="155"/>
              <w:widowControl w:val="false"/>
              <w:spacing w:lineRule="auto" w:line="240" w:before="0" w:after="200"/>
              <w:contextualSpacing/>
              <w:jc w:val="center"/>
              <w:rPr>
                <w:rFonts w:ascii="Times New Roman" w:hAnsi="Times New Roman"/>
              </w:rPr>
            </w:pPr>
            <w:r>
              <w:rPr>
                <w:sz w:val="20"/>
                <w:szCs w:val="20"/>
              </w:rPr>
              <w:t>602041104</w:t>
            </w:r>
          </w:p>
          <w:p>
            <w:pPr>
              <w:pStyle w:val="155"/>
              <w:widowControl w:val="false"/>
              <w:spacing w:lineRule="auto" w:line="240" w:before="0" w:after="200"/>
              <w:contextualSpacing/>
              <w:jc w:val="center"/>
              <w:rPr>
                <w:rFonts w:ascii="Times New Roman" w:hAnsi="Times New Roman"/>
              </w:rPr>
            </w:pPr>
            <w:r>
              <w:rPr>
                <w:sz w:val="20"/>
                <w:szCs w:val="20"/>
              </w:rPr>
              <w:t>602041102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Реконструкция ВЗУ (ВНБ Верхний Бардым) с устройством сооружений водоподготовки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д. Верхний Бардым</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Повышение надежности подачи воды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4.1.37</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В.6.37</w:t>
            </w:r>
          </w:p>
          <w:p>
            <w:pPr>
              <w:pStyle w:val="155"/>
              <w:widowControl w:val="false"/>
              <w:spacing w:lineRule="auto" w:line="240" w:before="0" w:after="200"/>
              <w:contextualSpacing/>
              <w:jc w:val="center"/>
              <w:rPr>
                <w:rFonts w:ascii="Times New Roman" w:hAnsi="Times New Roman"/>
              </w:rPr>
            </w:pPr>
            <w:r>
              <w:rPr>
                <w:sz w:val="20"/>
                <w:szCs w:val="20"/>
              </w:rPr>
              <w:t>В.4.36</w:t>
            </w:r>
          </w:p>
          <w:p>
            <w:pPr>
              <w:pStyle w:val="155"/>
              <w:widowControl w:val="false"/>
              <w:spacing w:lineRule="auto" w:line="240" w:before="0" w:after="200"/>
              <w:contextualSpacing/>
              <w:jc w:val="center"/>
              <w:rPr>
                <w:rFonts w:ascii="Times New Roman" w:hAnsi="Times New Roman"/>
              </w:rPr>
            </w:pPr>
            <w:r>
              <w:rPr>
                <w:sz w:val="20"/>
                <w:szCs w:val="20"/>
              </w:rPr>
              <w:t>В.2.37</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p>
            <w:pPr>
              <w:pStyle w:val="155"/>
              <w:widowControl w:val="false"/>
              <w:spacing w:lineRule="auto" w:line="240" w:before="0" w:after="200"/>
              <w:contextualSpacing/>
              <w:jc w:val="center"/>
              <w:rPr>
                <w:rFonts w:ascii="Times New Roman" w:hAnsi="Times New Roman"/>
              </w:rPr>
            </w:pPr>
            <w:r>
              <w:rPr>
                <w:sz w:val="20"/>
                <w:szCs w:val="20"/>
              </w:rPr>
              <w:t>602041104</w:t>
            </w:r>
          </w:p>
          <w:p>
            <w:pPr>
              <w:pStyle w:val="155"/>
              <w:widowControl w:val="false"/>
              <w:spacing w:lineRule="auto" w:line="240" w:before="0" w:after="200"/>
              <w:contextualSpacing/>
              <w:jc w:val="center"/>
              <w:rPr>
                <w:rFonts w:ascii="Times New Roman" w:hAnsi="Times New Roman"/>
              </w:rPr>
            </w:pPr>
            <w:r>
              <w:rPr>
                <w:sz w:val="20"/>
                <w:szCs w:val="20"/>
              </w:rPr>
              <w:t>602041102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Реконструкция ВЗУ (ВНБ Нижний Бардым) с устройством сооружений водоподготовки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д. Нижний Бардым</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Повышение надежности подачи воды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4.1.38</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В.6.38</w:t>
            </w:r>
          </w:p>
          <w:p>
            <w:pPr>
              <w:pStyle w:val="155"/>
              <w:widowControl w:val="false"/>
              <w:spacing w:lineRule="auto" w:line="240" w:before="0" w:after="200"/>
              <w:contextualSpacing/>
              <w:jc w:val="center"/>
              <w:rPr>
                <w:rFonts w:ascii="Times New Roman" w:hAnsi="Times New Roman"/>
              </w:rPr>
            </w:pPr>
            <w:r>
              <w:rPr>
                <w:sz w:val="20"/>
                <w:szCs w:val="20"/>
              </w:rPr>
              <w:t>В.4.37</w:t>
            </w:r>
          </w:p>
          <w:p>
            <w:pPr>
              <w:pStyle w:val="155"/>
              <w:widowControl w:val="false"/>
              <w:spacing w:lineRule="auto" w:line="240" w:before="0" w:after="200"/>
              <w:contextualSpacing/>
              <w:jc w:val="center"/>
              <w:rPr>
                <w:rFonts w:ascii="Times New Roman" w:hAnsi="Times New Roman"/>
              </w:rPr>
            </w:pPr>
            <w:r>
              <w:rPr>
                <w:sz w:val="20"/>
                <w:szCs w:val="20"/>
              </w:rPr>
              <w:t>В.2.38</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p>
            <w:pPr>
              <w:pStyle w:val="155"/>
              <w:widowControl w:val="false"/>
              <w:spacing w:lineRule="auto" w:line="240" w:before="0" w:after="200"/>
              <w:contextualSpacing/>
              <w:jc w:val="center"/>
              <w:rPr>
                <w:rFonts w:ascii="Times New Roman" w:hAnsi="Times New Roman"/>
              </w:rPr>
            </w:pPr>
            <w:r>
              <w:rPr>
                <w:sz w:val="20"/>
                <w:szCs w:val="20"/>
              </w:rPr>
              <w:t>602041104</w:t>
            </w:r>
          </w:p>
          <w:p>
            <w:pPr>
              <w:pStyle w:val="155"/>
              <w:widowControl w:val="false"/>
              <w:spacing w:lineRule="auto" w:line="240" w:before="0" w:after="200"/>
              <w:contextualSpacing/>
              <w:jc w:val="center"/>
              <w:rPr>
                <w:rFonts w:ascii="Times New Roman" w:hAnsi="Times New Roman"/>
              </w:rPr>
            </w:pPr>
            <w:r>
              <w:rPr>
                <w:sz w:val="20"/>
                <w:szCs w:val="20"/>
              </w:rPr>
              <w:t>602041102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Реконструкция ВЗУ (ВНБ Азигулово) с устройством сооружений водоподготовки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с. Азигулово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Повышение надежности подачи воды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878"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4.1.39</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В.6.39</w:t>
            </w:r>
          </w:p>
          <w:p>
            <w:pPr>
              <w:pStyle w:val="155"/>
              <w:widowControl w:val="false"/>
              <w:spacing w:lineRule="auto" w:line="240" w:before="0" w:after="200"/>
              <w:contextualSpacing/>
              <w:jc w:val="center"/>
              <w:rPr>
                <w:rFonts w:ascii="Times New Roman" w:hAnsi="Times New Roman"/>
              </w:rPr>
            </w:pPr>
            <w:r>
              <w:rPr>
                <w:sz w:val="20"/>
                <w:szCs w:val="20"/>
              </w:rPr>
              <w:t>В.2.39</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p>
            <w:pPr>
              <w:pStyle w:val="155"/>
              <w:widowControl w:val="false"/>
              <w:spacing w:lineRule="auto" w:line="240" w:before="0" w:after="200"/>
              <w:contextualSpacing/>
              <w:jc w:val="center"/>
              <w:rPr>
                <w:rFonts w:ascii="Times New Roman" w:hAnsi="Times New Roman"/>
              </w:rPr>
            </w:pPr>
            <w:r>
              <w:rPr>
                <w:sz w:val="20"/>
                <w:szCs w:val="20"/>
              </w:rPr>
              <w:t>602041102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Реконструкция ВЗУ (ВНБ Биткино) с устройством сооружений водоподготовки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д. Биткино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Повышение надежности подачи воды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4.1.40</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В.6.40</w:t>
            </w:r>
          </w:p>
          <w:p>
            <w:pPr>
              <w:pStyle w:val="155"/>
              <w:widowControl w:val="false"/>
              <w:spacing w:lineRule="auto" w:line="240" w:before="0" w:after="200"/>
              <w:contextualSpacing/>
              <w:jc w:val="center"/>
              <w:rPr>
                <w:rFonts w:ascii="Times New Roman" w:hAnsi="Times New Roman"/>
              </w:rPr>
            </w:pPr>
            <w:r>
              <w:rPr>
                <w:sz w:val="20"/>
                <w:szCs w:val="20"/>
              </w:rPr>
              <w:t>В.2.40</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p>
            <w:pPr>
              <w:pStyle w:val="155"/>
              <w:widowControl w:val="false"/>
              <w:spacing w:lineRule="auto" w:line="240" w:before="0" w:after="200"/>
              <w:contextualSpacing/>
              <w:jc w:val="center"/>
              <w:rPr>
                <w:rFonts w:ascii="Times New Roman" w:hAnsi="Times New Roman"/>
              </w:rPr>
            </w:pPr>
            <w:r>
              <w:rPr>
                <w:sz w:val="20"/>
                <w:szCs w:val="20"/>
              </w:rPr>
              <w:t>602041102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Реконструкция ВЗУ (ВНБ Бихметково) с устройством сооружений водоподготовки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д. Бихметково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Повышение надежности подачи воды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4.1.41</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В.6.41</w:t>
            </w:r>
          </w:p>
          <w:p>
            <w:pPr>
              <w:pStyle w:val="155"/>
              <w:widowControl w:val="false"/>
              <w:spacing w:lineRule="auto" w:line="240" w:before="0" w:after="200"/>
              <w:contextualSpacing/>
              <w:jc w:val="center"/>
              <w:rPr>
                <w:rFonts w:ascii="Times New Roman" w:hAnsi="Times New Roman"/>
              </w:rPr>
            </w:pPr>
            <w:r>
              <w:rPr>
                <w:sz w:val="20"/>
                <w:szCs w:val="20"/>
              </w:rPr>
              <w:t>В.2.41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p>
            <w:pPr>
              <w:pStyle w:val="155"/>
              <w:widowControl w:val="false"/>
              <w:spacing w:lineRule="auto" w:line="240" w:before="0" w:after="200"/>
              <w:contextualSpacing/>
              <w:jc w:val="center"/>
              <w:rPr>
                <w:rFonts w:ascii="Times New Roman" w:hAnsi="Times New Roman"/>
              </w:rPr>
            </w:pPr>
            <w:r>
              <w:rPr>
                <w:sz w:val="20"/>
                <w:szCs w:val="20"/>
              </w:rPr>
              <w:t>602041102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Реконструкция ВЗУ (ВНБ Усть Манчаж) с устройством сооружений водоподготовки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д. Усть Манчаж</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Повышение надежности подачи воды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4.1.42</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В.6.42</w:t>
            </w:r>
          </w:p>
          <w:p>
            <w:pPr>
              <w:pStyle w:val="155"/>
              <w:widowControl w:val="false"/>
              <w:spacing w:lineRule="auto" w:line="240" w:before="0" w:after="200"/>
              <w:contextualSpacing/>
              <w:jc w:val="center"/>
              <w:rPr>
                <w:rFonts w:ascii="Times New Roman" w:hAnsi="Times New Roman"/>
              </w:rPr>
            </w:pPr>
            <w:r>
              <w:rPr>
                <w:sz w:val="20"/>
                <w:szCs w:val="20"/>
              </w:rPr>
              <w:t>В.2.42</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p>
            <w:pPr>
              <w:pStyle w:val="155"/>
              <w:widowControl w:val="false"/>
              <w:spacing w:lineRule="auto" w:line="240" w:before="0" w:after="200"/>
              <w:contextualSpacing/>
              <w:jc w:val="center"/>
              <w:rPr>
                <w:rFonts w:ascii="Times New Roman" w:hAnsi="Times New Roman"/>
              </w:rPr>
            </w:pPr>
            <w:r>
              <w:rPr>
                <w:sz w:val="20"/>
                <w:szCs w:val="20"/>
              </w:rPr>
              <w:t>602041102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Реконструкция ВЗУ (ВНБ Кадочниково) с устройством сооружений водоподготовки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p>
            <w:pPr>
              <w:pStyle w:val="155"/>
              <w:widowControl w:val="false"/>
              <w:spacing w:lineRule="auto" w:line="240" w:before="0" w:after="200"/>
              <w:contextualSpacing/>
              <w:jc w:val="center"/>
              <w:rPr>
                <w:rFonts w:ascii="Times New Roman" w:hAnsi="Times New Roman"/>
                <w:sz w:val="20"/>
                <w:szCs w:val="20"/>
              </w:rPr>
            </w:pPr>
            <w:r>
              <w:rPr>
                <w:sz w:val="20"/>
                <w:szCs w:val="20"/>
              </w:rPr>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д. Кадочниково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Повышение надежности подачи воды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77"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4.1.43</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В.6.43</w:t>
            </w:r>
          </w:p>
          <w:p>
            <w:pPr>
              <w:pStyle w:val="155"/>
              <w:widowControl w:val="false"/>
              <w:spacing w:lineRule="auto" w:line="240" w:before="0" w:after="200"/>
              <w:contextualSpacing/>
              <w:jc w:val="center"/>
              <w:rPr>
                <w:rFonts w:ascii="Times New Roman" w:hAnsi="Times New Roman"/>
              </w:rPr>
            </w:pPr>
            <w:r>
              <w:rPr>
                <w:sz w:val="20"/>
                <w:szCs w:val="20"/>
              </w:rPr>
              <w:t>В.2.43</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p>
            <w:pPr>
              <w:pStyle w:val="155"/>
              <w:widowControl w:val="false"/>
              <w:spacing w:lineRule="auto" w:line="240" w:before="0" w:after="200"/>
              <w:contextualSpacing/>
              <w:jc w:val="center"/>
              <w:rPr>
                <w:rFonts w:ascii="Times New Roman" w:hAnsi="Times New Roman"/>
              </w:rPr>
            </w:pPr>
            <w:r>
              <w:rPr>
                <w:sz w:val="20"/>
                <w:szCs w:val="20"/>
              </w:rPr>
              <w:t>602041102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Реконструкция ВЗУ (ВНБ Токари) с устройством сооружений водоподготовки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p>
            <w:pPr>
              <w:pStyle w:val="155"/>
              <w:widowControl w:val="false"/>
              <w:spacing w:lineRule="auto" w:line="240" w:before="0" w:after="200"/>
              <w:contextualSpacing/>
              <w:jc w:val="center"/>
              <w:rPr>
                <w:rFonts w:ascii="Times New Roman" w:hAnsi="Times New Roman"/>
                <w:sz w:val="20"/>
                <w:szCs w:val="20"/>
              </w:rPr>
            </w:pPr>
            <w:r>
              <w:rPr>
                <w:sz w:val="20"/>
                <w:szCs w:val="20"/>
              </w:rPr>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д. Токари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Повышение надежности подачи воды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77"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4.1.44</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В.4.38</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Строительство водонапорной башни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пгт.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Обеспечение водой перспективных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77"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4.1.45</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В.4.39</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Строительство водонапорной башни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пгт.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Обеспечение водой перспективных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155"/>
              <w:widowControl w:val="false"/>
              <w:spacing w:lineRule="auto" w:line="240" w:before="0" w:after="200"/>
              <w:contextualSpacing/>
              <w:jc w:val="center"/>
              <w:rPr>
                <w:rFonts w:ascii="Times New Roman" w:hAnsi="Times New Roman"/>
              </w:rPr>
            </w:pPr>
            <w:r>
              <w:rPr>
                <w:b/>
                <w:sz w:val="20"/>
                <w:szCs w:val="20"/>
              </w:rPr>
              <w:t>4.2</w:t>
            </w:r>
          </w:p>
        </w:tc>
        <w:tc>
          <w:tcPr>
            <w:tcW w:w="14000" w:type="dxa"/>
            <w:gridSpan w:val="9"/>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155"/>
              <w:widowControl w:val="false"/>
              <w:spacing w:lineRule="auto" w:line="240" w:before="0" w:after="200"/>
              <w:contextualSpacing/>
              <w:jc w:val="center"/>
              <w:rPr>
                <w:rFonts w:ascii="Times New Roman" w:hAnsi="Times New Roman"/>
              </w:rPr>
            </w:pPr>
            <w:r>
              <w:rPr>
                <w:b/>
                <w:sz w:val="20"/>
                <w:szCs w:val="20"/>
              </w:rPr>
              <w:t>Сети водоснабжения</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4.2.1</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ВС.2.1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602041202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Водопровод</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пгт.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Протяженность – 4,8 км</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Повышение надежности подачи воды</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4.2.2</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ВС.2.2</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602041202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Водопровод</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пгт.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Протяженность -25,7 км</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Обеспечение водой перспективных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4.2.3</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ВС.2.3</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602041202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Водопровод</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с. Курки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Протяженность – 4,8 км</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Обеспечение водой перспективных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4.2.4</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ВС.2.4</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602041202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Водопровод</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с. Сажино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Протяженность – 2,2 км</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Обеспечение водой перспективных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4.2.5</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ВС.2.5</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602041202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Водопровод</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с. Бараба</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Протяженность – 2,6 км</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Обеспечение водой перспективных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4.2.6</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ВС.2.6</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602041202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Водопровод</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д. Верхний Бардым</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Протяженность – 2,9 км</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Обеспечение водой перспективных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4.2.7</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ВС.2.7</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602041202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Водопровод</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с. Азигулово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Протяженность – 4,7 км</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Обеспечение водой перспективных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4.2.8</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ВС.2.8</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602041202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Водопровод</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с. Манчаж</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Протяженность – 1,3 км</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Обеспечение водой перспективных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4.2.9</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ВС.2.9</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602041202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Водопровод</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с. Пристань</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Протяженность – 4,2 км</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Обеспечение водой перспективных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4.2.10</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ВС.2.10</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602041202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Водопровод</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д. Пантелейково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Протяженность – 1,6 км</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Обеспечение водой перспективных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155"/>
              <w:widowControl w:val="false"/>
              <w:spacing w:lineRule="auto" w:line="240" w:before="0" w:after="200"/>
              <w:contextualSpacing/>
              <w:jc w:val="center"/>
              <w:rPr>
                <w:rFonts w:ascii="Times New Roman" w:hAnsi="Times New Roman"/>
              </w:rPr>
            </w:pPr>
            <w:r>
              <w:rPr>
                <w:b/>
                <w:sz w:val="20"/>
                <w:szCs w:val="20"/>
              </w:rPr>
              <w:t>4.3</w:t>
            </w:r>
          </w:p>
        </w:tc>
        <w:tc>
          <w:tcPr>
            <w:tcW w:w="14000" w:type="dxa"/>
            <w:gridSpan w:val="9"/>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155"/>
              <w:widowControl w:val="false"/>
              <w:spacing w:lineRule="auto" w:line="240" w:before="0" w:after="200"/>
              <w:contextualSpacing/>
              <w:jc w:val="center"/>
              <w:rPr>
                <w:rFonts w:ascii="Times New Roman" w:hAnsi="Times New Roman"/>
              </w:rPr>
            </w:pPr>
            <w:r>
              <w:rPr>
                <w:b/>
                <w:sz w:val="20"/>
                <w:szCs w:val="20"/>
              </w:rPr>
              <w:t>Объекты водоотведения</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4.3.1</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ОВ.1.1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602041301</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Очистные сооружения (КОС)</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с. Пристань</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Производительность – 4200 м</w:t>
            </w:r>
            <w:r>
              <w:rPr>
                <w:sz w:val="20"/>
                <w:szCs w:val="20"/>
                <w:vertAlign w:val="superscript"/>
              </w:rPr>
              <w:t>3</w:t>
            </w:r>
            <w:r>
              <w:rPr>
                <w:sz w:val="20"/>
                <w:szCs w:val="20"/>
              </w:rPr>
              <w:t>/сут</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Обеспечение приема и очистки сточных под до нормативных показателей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4.3.2</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ОВ.3.1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602041303</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Канализационная насосная станция (КНС)</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пгт.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Обеспечение транспортировки сточных вод на очистные сооружения</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4.3.3</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ОВ.3.2</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602041303</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Канализационная насосная станция (КНС)</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пгт.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Обеспечение приема и очистки сточных под до нормативных показателей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4.3.4</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ОВ.3.3</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602041303</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Канализационная насосная станция (КНС)</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пгт.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Обеспечение приема и очистки сточных под до нормативных показателей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4.3.5</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ОВ.3.4</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602041303</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Канализационная насосная станция (КНС)</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пгт.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Обеспечение приема и очистки сточных под до нормативных показателей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4.3.6</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ОВ.3.5</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602041303</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Канализационная насосная станция (КНС)</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пгт.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Обеспечение приема и очистки сточных под до нормативных показателей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4.3.7</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ОВ.3.6-ОВ.3.8</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602041303</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Канализационная насосная станция (КНС)</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д. Верхний Бардым</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Обеспечение приема и очистки сточных под до нормативных показателей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4.3.8</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ОВ.3.9</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602041303</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Канализационная насосная станция (КНС)</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с. Курки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Обеспечение приема и очистки сточных под до нормативных показателей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4.3.9</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ОВ.1.2</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602041301</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Очистные сооружения (КОС)</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с. Сажино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Производительность - 320 м</w:t>
            </w:r>
            <w:r>
              <w:rPr>
                <w:sz w:val="20"/>
                <w:szCs w:val="20"/>
                <w:vertAlign w:val="superscript"/>
              </w:rPr>
              <w:t>3</w:t>
            </w:r>
            <w:r>
              <w:rPr>
                <w:sz w:val="20"/>
                <w:szCs w:val="20"/>
              </w:rPr>
              <w:t>/сут</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Обеспечение приема и очистки сточных под до нормативных показателей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4.3.10</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ОВ.1.3</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602041301</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Очистные сооружения (КОС)</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с. Манчаж</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Производительность - 420 м</w:t>
            </w:r>
            <w:r>
              <w:rPr>
                <w:sz w:val="20"/>
                <w:szCs w:val="20"/>
                <w:vertAlign w:val="superscript"/>
              </w:rPr>
              <w:t>3</w:t>
            </w:r>
            <w:r>
              <w:rPr>
                <w:sz w:val="20"/>
                <w:szCs w:val="20"/>
              </w:rPr>
              <w:t>/сут</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Обеспечение приема и очистки сточных под до нормативных показателей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4.3.11</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ОВ.2.1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602041302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Очистные сооружения дождевой канализации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пгт.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Обеспечение приема и очистки поверхностных сточных под до нормативных показателей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155"/>
              <w:widowControl w:val="false"/>
              <w:spacing w:lineRule="auto" w:line="240" w:before="0" w:after="200"/>
              <w:contextualSpacing/>
              <w:jc w:val="center"/>
              <w:rPr>
                <w:rFonts w:ascii="Times New Roman" w:hAnsi="Times New Roman"/>
              </w:rPr>
            </w:pPr>
            <w:r>
              <w:rPr>
                <w:b/>
                <w:sz w:val="20"/>
                <w:szCs w:val="20"/>
              </w:rPr>
              <w:t>4.4</w:t>
            </w:r>
          </w:p>
        </w:tc>
        <w:tc>
          <w:tcPr>
            <w:tcW w:w="14000" w:type="dxa"/>
            <w:gridSpan w:val="9"/>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155"/>
              <w:widowControl w:val="false"/>
              <w:spacing w:lineRule="auto" w:line="240" w:before="0" w:after="200"/>
              <w:contextualSpacing/>
              <w:jc w:val="center"/>
              <w:rPr>
                <w:rFonts w:ascii="Times New Roman" w:hAnsi="Times New Roman"/>
              </w:rPr>
            </w:pPr>
            <w:r>
              <w:rPr>
                <w:b/>
                <w:sz w:val="20"/>
                <w:szCs w:val="20"/>
              </w:rPr>
              <w:t>Сети водоотведения</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4.4.1</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ВО.2.1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602041402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Канализация напорная</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Р</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пгт.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Протяженность – 2,2 км</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Обеспечение транспортировки сточных вод на очистные сооружения</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4.4.2</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ВО.1.1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602051401</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Канализация самотечная</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пгт.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Протяженность – 21,7 км</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Обеспечение транспортировки сточных вод на очистные сооружения</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4.4.3</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ВО.2.2</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602041402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Канализация напорная</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пгт.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Протяженность – 0,4 км</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Обеспечение транспортировки сточных вод на очистные сооружения</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4.4.4</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ВО.4.1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602041404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Канализация дождевая самотечная закрытая</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пгт.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Протяженность – 7,4 км</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Обеспечение транспортировки поверхностных сточных вод на очистные сооружения</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4.4.5</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ВО.1.2</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602051401</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Канализация самотечная</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д. Верхний Бардым</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Протяженность – 3,0 км</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Обеспечение транспортировки поверхностных сточных вод на очистные сооружения</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4.4.6</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ВО.2.3</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602041402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Канализация напорная</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д. Верхний Бардым</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Протяженность – 13,2 км</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Обеспечение транспортировки поверхностных сточных вод на очистные сооружения</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4.4.7</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ВО.1.3</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602051401</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Канализация самотечная</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с. Курки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Протяженность – 12,0 км</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Обеспечение транспортировки поверхностных сточных вод на очистные сооружения</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4.4.8</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ВО.2.4</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602041402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Канализация напорная</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с. Курки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Протяженность – 0,2 км</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Обеспечение транспортировки поверхностных сточных вод на очистные сооружения</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4.4.9</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ВО.1.4</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602051401</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Канализация самотечная</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д. Пантелейково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Протяженность – 5,9 км</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Обеспечение транспортировки поверхностных сточных вод на очистные сооружения</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4.4.10</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before="0" w:after="200"/>
              <w:contextualSpacing/>
              <w:jc w:val="center"/>
              <w:rPr>
                <w:rFonts w:ascii="Times New Roman" w:hAnsi="Times New Roman"/>
              </w:rPr>
            </w:pPr>
            <w:r>
              <w:rPr>
                <w:sz w:val="20"/>
                <w:szCs w:val="20"/>
              </w:rPr>
              <w:t>ВО.1.5</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602051401</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Канализация самотечная</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с. Манчаж</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Протяженность – 5,7 км</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rPr>
                <w:rFonts w:ascii="Times New Roman" w:hAnsi="Times New Roman"/>
              </w:rPr>
            </w:pPr>
            <w:r>
              <w:rPr>
                <w:sz w:val="20"/>
                <w:szCs w:val="20"/>
              </w:rPr>
              <w:t>Обеспечение транспортировки поверхностных сточных вод на очистные сооружения</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155"/>
              <w:widowControl w:val="false"/>
              <w:spacing w:lineRule="auto" w:line="240" w:before="0" w:after="200"/>
              <w:contextualSpacing/>
              <w:jc w:val="center"/>
              <w:rPr>
                <w:rFonts w:ascii="Times New Roman" w:hAnsi="Times New Roman"/>
              </w:rPr>
            </w:pPr>
            <w:r>
              <w:rPr>
                <w:b/>
                <w:sz w:val="20"/>
                <w:szCs w:val="20"/>
              </w:rPr>
              <w:t>4.5</w:t>
            </w:r>
          </w:p>
        </w:tc>
        <w:tc>
          <w:tcPr>
            <w:tcW w:w="14000" w:type="dxa"/>
            <w:gridSpan w:val="9"/>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155"/>
              <w:widowControl w:val="false"/>
              <w:spacing w:lineRule="auto" w:line="240"/>
              <w:jc w:val="center"/>
              <w:rPr>
                <w:rFonts w:ascii="Times New Roman" w:hAnsi="Times New Roman"/>
              </w:rPr>
            </w:pPr>
            <w:r>
              <w:rPr>
                <w:b/>
                <w:sz w:val="20"/>
                <w:szCs w:val="20"/>
              </w:rPr>
              <w:t>Объекты газоснабжения</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4.5.1</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с. Азигулово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4.5.2</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ДТГ14.2</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с. Азигулово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4.5.3</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ДТГ14.3</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с. Азигулово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4.5.4</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ДТГ14.4</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с. Азигулово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4.5.5</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ДТГ14.5</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с. Пристань</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4.5.6</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ДТГ14.6</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с. Манчаж</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4.5.7</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ДТГ14.7</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д. Верхний Бардым</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4.5.8</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ДТГ14.8</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д. Верхний Бардым</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4.5.9</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ДТГ14.9</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д. Верхний Бардым</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4.5.10</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ДТГ14.10</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с. Курки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4.5.11</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ДТГ14.11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с. Курки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4.5.12</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ДТГ14.12</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д. Пантелейково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4.5.13</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ДТГ14.13</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пгт.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 2023 года</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4.5.14</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ДТГ14.14</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пгт.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 2023 года</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4.5.15</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ДТГ14.15</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пгт.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 2023 года</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4.5.16</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ДТГ14.16</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пгт.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 2023 года</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4.5.17</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ДТГ14.17</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с. Манчаж</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2022 год</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4.5.18</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ДТГ14.18</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д. Кадочниково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4.5.19</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ДТГ14.19</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д. Попово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4.5.20</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ДТГ14.20</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д. Турышовка</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4.5.21</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ДТГ14.21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с. Большие Карзи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4.5.22</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ДТГ14.22</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д. Андрейково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4.5.23</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ДТГ14.23</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с. Свердловское</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4.5.24</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ДТГ14.24</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д. Усть-Кишерть</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4.5.25</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ДТГ14.25</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с. Новый Златоуст</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4.5.26</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ДТГ14.26</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д. Югуш</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4.5.27</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ДТГ14.27</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пгт.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 2023 года</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4.5.28</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ДТГ14.28</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д. Нижний Бардым</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4.5.29</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ДТГ14.29</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д. Головино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4.5.30</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ДТГ14.30</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д. Афанасково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4.5.31</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ДТГ14.31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д. Мараканово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4.5.32</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ДТГ14.32</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д. Журавли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4.5.33</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ДТГ14.33</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д. Бакийково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4.5.34</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ДТГ14.34</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д. Усть-Манчаж</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4.5.35</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ДТГ14.35</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д. Бихметково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4.5.36</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ДТГ14.36</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д. Биткино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4.5.37</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ДТГ14.37</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д. Соколята</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4.5.38</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ДТГ14.38</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д. Полдневая</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4.5.39</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ДТГ14.39</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д. Рыбино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4.5.40</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ДТГ14.40</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д. Багышково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4.5.41</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ДТГ14.41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с. Малая Тавра</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4.5.42</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ДТГ14.42</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д. Широкий Лог</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4.5.43</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ДТГ14.43</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д. Сенная</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4.5.44</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ДТГ14.44</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д. Стадухино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4.5.45</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ДТГ14.45</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с. Поташка</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4.5.46</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ДТГ14.46</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д. </w:t>
            </w:r>
            <w:r>
              <w:rPr>
                <w:sz w:val="20"/>
              </w:rPr>
              <w:t>Берёзовка</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4.5.47</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ДТГ14.47</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с. Сухановка</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4.5.48</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ДТГ14.48</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д. Черкасовка</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4.5.49</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ДТГ14.49</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д. Арти-Шигири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4.5.50</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ДТГ14.50</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д. Комарово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4.5.51</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ДТГ14.51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 Усть-Югуш</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4.5.52</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ДТГ14.52</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с. Симинчи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Снижение давления газа с высокого </w:t>
            </w:r>
            <w:r>
              <w:rPr>
                <w:sz w:val="20"/>
                <w:szCs w:val="20"/>
                <w:lang w:val="en-US"/>
              </w:rPr>
              <w:t>II</w:t>
            </w:r>
            <w:r>
              <w:rPr>
                <w:sz w:val="20"/>
                <w:szCs w:val="20"/>
              </w:rPr>
              <w:t xml:space="preserve"> категории на низкое</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E2EFD9" w:val="clear"/>
          </w:tcPr>
          <w:p>
            <w:pPr>
              <w:pStyle w:val="155"/>
              <w:widowControl w:val="false"/>
              <w:spacing w:lineRule="auto" w:line="240" w:before="0" w:after="200"/>
              <w:contextualSpacing/>
              <w:jc w:val="center"/>
              <w:rPr>
                <w:rFonts w:ascii="Times New Roman" w:hAnsi="Times New Roman"/>
              </w:rPr>
            </w:pPr>
            <w:r>
              <w:rPr>
                <w:b/>
                <w:sz w:val="20"/>
                <w:szCs w:val="20"/>
              </w:rPr>
              <w:t>4.6</w:t>
            </w:r>
          </w:p>
        </w:tc>
        <w:tc>
          <w:tcPr>
            <w:tcW w:w="14000" w:type="dxa"/>
            <w:gridSpan w:val="9"/>
            <w:tcBorders>
              <w:top w:val="single" w:sz="4" w:space="0" w:color="000000"/>
              <w:left w:val="single" w:sz="4" w:space="0" w:color="000000"/>
              <w:bottom w:val="single" w:sz="4" w:space="0" w:color="000000"/>
              <w:right w:val="single" w:sz="4" w:space="0" w:color="000000"/>
            </w:tcBorders>
            <w:shd w:color="auto" w:fill="E2EFD9" w:val="clear"/>
          </w:tcPr>
          <w:p>
            <w:pPr>
              <w:pStyle w:val="155"/>
              <w:widowControl w:val="false"/>
              <w:spacing w:lineRule="auto" w:line="240"/>
              <w:jc w:val="center"/>
              <w:rPr>
                <w:rFonts w:ascii="Times New Roman" w:hAnsi="Times New Roman"/>
              </w:rPr>
            </w:pPr>
            <w:r>
              <w:rPr>
                <w:b/>
                <w:sz w:val="20"/>
                <w:szCs w:val="20"/>
              </w:rPr>
              <w:t>Сети газоснабжения</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4.6.1</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РТ.1.1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602040601</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Газопровод распределительный высокого давления</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Артинский ГО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Высокое давление </w:t>
            </w:r>
            <w:r>
              <w:rPr>
                <w:sz w:val="20"/>
                <w:szCs w:val="20"/>
                <w:lang w:val="en-US"/>
              </w:rPr>
              <w:t>II</w:t>
            </w:r>
            <w:r>
              <w:rPr>
                <w:sz w:val="20"/>
                <w:szCs w:val="20"/>
              </w:rPr>
              <w:t xml:space="preserve"> категории (св. 0,3 до 0,6 МПа включительно);</w:t>
            </w:r>
          </w:p>
          <w:p>
            <w:pPr>
              <w:pStyle w:val="155"/>
              <w:widowControl w:val="false"/>
              <w:spacing w:lineRule="auto" w:line="240"/>
              <w:rPr>
                <w:rFonts w:ascii="Times New Roman" w:hAnsi="Times New Roman"/>
              </w:rPr>
            </w:pPr>
            <w:r>
              <w:rPr>
                <w:sz w:val="20"/>
                <w:szCs w:val="20"/>
              </w:rPr>
              <w:t>Протяженность – 72,0 км</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4.6.2</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РТ.1.2</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602040601</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Газопровод распределительный высокого давления</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Артинский ГО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Высокое давление </w:t>
            </w:r>
            <w:r>
              <w:rPr>
                <w:sz w:val="20"/>
                <w:szCs w:val="20"/>
                <w:lang w:val="en-US"/>
              </w:rPr>
              <w:t>II</w:t>
            </w:r>
            <w:r>
              <w:rPr>
                <w:sz w:val="20"/>
                <w:szCs w:val="20"/>
              </w:rPr>
              <w:t xml:space="preserve"> категории (св. 0,3 до 0,6 МПа включительно);</w:t>
            </w:r>
          </w:p>
          <w:p>
            <w:pPr>
              <w:pStyle w:val="155"/>
              <w:widowControl w:val="false"/>
              <w:spacing w:lineRule="auto" w:line="240"/>
              <w:rPr>
                <w:rFonts w:ascii="Times New Roman" w:hAnsi="Times New Roman"/>
              </w:rPr>
            </w:pPr>
            <w:r>
              <w:rPr>
                <w:sz w:val="20"/>
                <w:szCs w:val="20"/>
              </w:rPr>
              <w:t>Протяженность – 104,7 км</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в соответствии с постановлением Правительства РФ от 20.11.2000 № 878</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E2EFD9" w:val="clear"/>
          </w:tcPr>
          <w:p>
            <w:pPr>
              <w:pStyle w:val="155"/>
              <w:widowControl w:val="false"/>
              <w:spacing w:lineRule="auto" w:line="240" w:before="0" w:after="200"/>
              <w:contextualSpacing/>
              <w:jc w:val="center"/>
              <w:rPr>
                <w:rFonts w:ascii="Times New Roman" w:hAnsi="Times New Roman"/>
              </w:rPr>
            </w:pPr>
            <w:r>
              <w:rPr>
                <w:b/>
                <w:sz w:val="20"/>
                <w:szCs w:val="20"/>
              </w:rPr>
              <w:t>4.7</w:t>
            </w:r>
          </w:p>
        </w:tc>
        <w:tc>
          <w:tcPr>
            <w:tcW w:w="14000" w:type="dxa"/>
            <w:gridSpan w:val="9"/>
            <w:tcBorders>
              <w:top w:val="single" w:sz="4" w:space="0" w:color="000000"/>
              <w:left w:val="single" w:sz="4" w:space="0" w:color="000000"/>
              <w:bottom w:val="single" w:sz="4" w:space="0" w:color="000000"/>
              <w:right w:val="single" w:sz="4" w:space="0" w:color="000000"/>
            </w:tcBorders>
            <w:shd w:color="auto" w:fill="E2EFD9" w:val="clear"/>
          </w:tcPr>
          <w:p>
            <w:pPr>
              <w:pStyle w:val="155"/>
              <w:widowControl w:val="false"/>
              <w:spacing w:lineRule="auto" w:line="240"/>
              <w:jc w:val="center"/>
              <w:rPr>
                <w:rFonts w:ascii="Times New Roman" w:hAnsi="Times New Roman"/>
              </w:rPr>
            </w:pPr>
            <w:r>
              <w:rPr>
                <w:b/>
                <w:sz w:val="20"/>
                <w:szCs w:val="20"/>
              </w:rPr>
              <w:t>Объекты теплоснабжения</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4.7.1</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Т.1.1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602040901</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Источник тепловой энергии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пгт.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Котельная «Аэродром» Производительность - </w:t>
              <w:br/>
              <w:t>1,634 Гкал/ч</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Обеспечение теплом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расчетным путем</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4.7.2</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Т.1.2</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602040901</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Источник тепловой энергии</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пгт.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Котельная «Красная Горка» Производительность - </w:t>
              <w:br/>
              <w:t>0,660 Гкал/ч</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Обеспечение теплом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Охранная зона устанавливается расчетным путем</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E2EFD9" w:val="clear"/>
          </w:tcPr>
          <w:p>
            <w:pPr>
              <w:pStyle w:val="155"/>
              <w:widowControl w:val="false"/>
              <w:spacing w:lineRule="auto" w:line="240" w:before="0" w:after="200"/>
              <w:contextualSpacing/>
              <w:jc w:val="center"/>
              <w:rPr>
                <w:rFonts w:ascii="Times New Roman" w:hAnsi="Times New Roman"/>
              </w:rPr>
            </w:pPr>
            <w:r>
              <w:rPr>
                <w:b/>
                <w:sz w:val="20"/>
                <w:szCs w:val="20"/>
              </w:rPr>
              <w:t>4.8</w:t>
            </w:r>
          </w:p>
        </w:tc>
        <w:tc>
          <w:tcPr>
            <w:tcW w:w="14000" w:type="dxa"/>
            <w:gridSpan w:val="9"/>
            <w:tcBorders>
              <w:top w:val="single" w:sz="4" w:space="0" w:color="000000"/>
              <w:left w:val="single" w:sz="4" w:space="0" w:color="000000"/>
              <w:bottom w:val="single" w:sz="4" w:space="0" w:color="000000"/>
              <w:right w:val="single" w:sz="4" w:space="0" w:color="000000"/>
            </w:tcBorders>
            <w:shd w:color="auto" w:fill="E2EFD9" w:val="clear"/>
          </w:tcPr>
          <w:p>
            <w:pPr>
              <w:pStyle w:val="155"/>
              <w:widowControl w:val="false"/>
              <w:spacing w:lineRule="auto" w:line="240"/>
              <w:jc w:val="center"/>
              <w:rPr>
                <w:rFonts w:ascii="Times New Roman" w:hAnsi="Times New Roman"/>
              </w:rPr>
            </w:pPr>
            <w:r>
              <w:rPr>
                <w:b/>
                <w:sz w:val="20"/>
                <w:szCs w:val="20"/>
              </w:rPr>
              <w:t>Сети теплоснабжения</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4.8.1</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СТ.2.1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602041002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Теплопровод распределительный (квартальный)</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пгт.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От котельной «Аэродром» </w:t>
              <w:br/>
              <w:t>Протяженность – 0,584 км</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Обеспечение теплом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4.8.2</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СТ.2.2</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602041002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Теплопровод распределительный (квартальный)</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пгт.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 xml:space="preserve">От котельной «Красная горка» </w:t>
              <w:br/>
              <w:t>Протяженность – 0,532 км</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Обеспечение теплом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4.8.3</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СТ.2.3</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602041002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Теплопровод распределительный (квартальный)</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с. Сажино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От котельной №7</w:t>
              <w:br/>
              <w:t>Протяженность – 0,148 км</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Обеспечение теплом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E2EFD9" w:val="clear"/>
          </w:tcPr>
          <w:p>
            <w:pPr>
              <w:pStyle w:val="155"/>
              <w:widowControl w:val="false"/>
              <w:spacing w:lineRule="auto" w:line="240" w:before="0" w:after="200"/>
              <w:contextualSpacing/>
              <w:jc w:val="center"/>
              <w:rPr>
                <w:rFonts w:ascii="Times New Roman" w:hAnsi="Times New Roman"/>
              </w:rPr>
            </w:pPr>
            <w:r>
              <w:rPr>
                <w:b/>
                <w:sz w:val="20"/>
                <w:szCs w:val="20"/>
              </w:rPr>
              <w:t>4.9</w:t>
            </w:r>
          </w:p>
        </w:tc>
        <w:tc>
          <w:tcPr>
            <w:tcW w:w="14000" w:type="dxa"/>
            <w:gridSpan w:val="9"/>
            <w:tcBorders>
              <w:top w:val="single" w:sz="4" w:space="0" w:color="000000"/>
              <w:left w:val="single" w:sz="4" w:space="0" w:color="000000"/>
              <w:bottom w:val="single" w:sz="4" w:space="0" w:color="000000"/>
              <w:right w:val="single" w:sz="4" w:space="0" w:color="000000"/>
            </w:tcBorders>
            <w:shd w:color="auto" w:fill="E2EFD9" w:val="clear"/>
          </w:tcPr>
          <w:p>
            <w:pPr>
              <w:pStyle w:val="155"/>
              <w:widowControl w:val="false"/>
              <w:spacing w:lineRule="auto" w:line="240"/>
              <w:jc w:val="center"/>
              <w:rPr>
                <w:rFonts w:ascii="Times New Roman" w:hAnsi="Times New Roman"/>
              </w:rPr>
            </w:pPr>
            <w:r>
              <w:rPr>
                <w:b/>
                <w:sz w:val="20"/>
                <w:szCs w:val="20"/>
              </w:rPr>
              <w:t>Электрические подстанции</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4.9.1</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ЭП.17.1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602040217</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rPr>
              <w:t>Трансформаторная подстанция</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с. Курки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rPr>
                <w:rFonts w:ascii="Times New Roman" w:hAnsi="Times New Roman"/>
              </w:rPr>
            </w:pPr>
            <w:r>
              <w:rPr>
                <w:sz w:val="20"/>
                <w:szCs w:val="20"/>
              </w:rPr>
              <w:t>ТП 10/0,4 кВ – 1 шт</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color w:val="000000"/>
                <w:sz w:val="20"/>
                <w:szCs w:val="20"/>
              </w:rPr>
              <w:t>Обеспечение электричеством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color w:val="000000"/>
                <w:sz w:val="20"/>
                <w:szCs w:val="20"/>
              </w:rPr>
              <w:t>-</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4.9.2</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ЭП.17.2</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602040217</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rPr>
              <w:t>Трансформаторная подстанция</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с. Курки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rPr>
                <w:rFonts w:ascii="Times New Roman" w:hAnsi="Times New Roman"/>
              </w:rPr>
            </w:pPr>
            <w:r>
              <w:rPr>
                <w:sz w:val="20"/>
                <w:szCs w:val="20"/>
              </w:rPr>
              <w:t>ТП 10/0,4 кВ – 1 шт</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color w:val="000000"/>
                <w:sz w:val="20"/>
                <w:szCs w:val="20"/>
              </w:rPr>
              <w:t>Обеспечение электричеством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color w:val="000000"/>
                <w:sz w:val="20"/>
                <w:szCs w:val="20"/>
              </w:rPr>
              <w:t>-</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4.9.3</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ЭП.17.3</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602040217</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rPr>
              <w:t>Трансформаторная подстанция</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пгт.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rPr>
                <w:rFonts w:ascii="Times New Roman" w:hAnsi="Times New Roman"/>
              </w:rPr>
            </w:pPr>
            <w:r>
              <w:rPr>
                <w:sz w:val="20"/>
                <w:szCs w:val="20"/>
              </w:rPr>
              <w:t>ТП 10/0,4 кВ – 1 шт</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color w:val="000000"/>
                <w:sz w:val="20"/>
                <w:szCs w:val="20"/>
              </w:rPr>
              <w:t>Обеспечение электричеством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color w:val="000000"/>
                <w:sz w:val="20"/>
                <w:szCs w:val="20"/>
              </w:rPr>
              <w:t>-</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4.9.4</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ЭП.17.4</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602040217</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rPr>
              <w:t>Трансформаторная подстанция</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с. Сажино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rPr>
                <w:rFonts w:ascii="Times New Roman" w:hAnsi="Times New Roman"/>
              </w:rPr>
            </w:pPr>
            <w:r>
              <w:rPr>
                <w:sz w:val="20"/>
                <w:szCs w:val="20"/>
              </w:rPr>
              <w:t>ТП 10/0,4 кВ – 1 шт</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color w:val="000000"/>
                <w:sz w:val="20"/>
                <w:szCs w:val="20"/>
              </w:rPr>
              <w:t>Обеспечение электричеством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color w:val="000000"/>
                <w:sz w:val="20"/>
                <w:szCs w:val="20"/>
              </w:rPr>
              <w:t>-</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4.9.5</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ЭП.17.5</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602040217</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rPr>
              <w:t>Трансформаторная подстанция</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пгт.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rPr>
                <w:rFonts w:ascii="Times New Roman" w:hAnsi="Times New Roman"/>
              </w:rPr>
            </w:pPr>
            <w:r>
              <w:rPr>
                <w:sz w:val="20"/>
                <w:szCs w:val="20"/>
              </w:rPr>
              <w:t>ТП 10/0,4 кВ – 1 шт</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color w:val="000000"/>
                <w:sz w:val="20"/>
                <w:szCs w:val="20"/>
              </w:rPr>
              <w:t>Обеспечение электричеством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color w:val="000000"/>
                <w:sz w:val="20"/>
                <w:szCs w:val="20"/>
              </w:rPr>
              <w:t>-</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4.9.6</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ЭП.17.6</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602040217</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rPr>
              <w:t>Трансформаторная подстанция</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пгт.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rPr>
                <w:rFonts w:ascii="Times New Roman" w:hAnsi="Times New Roman"/>
              </w:rPr>
            </w:pPr>
            <w:r>
              <w:rPr>
                <w:sz w:val="20"/>
                <w:szCs w:val="20"/>
              </w:rPr>
              <w:t>ТП 10/0,4 кВ – 1 шт</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color w:val="000000"/>
                <w:sz w:val="20"/>
                <w:szCs w:val="20"/>
              </w:rPr>
              <w:t>Обеспечение электричеством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color w:val="000000"/>
                <w:sz w:val="20"/>
                <w:szCs w:val="20"/>
              </w:rPr>
              <w:t>-</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4.9.7</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ЭП.17.7</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602040217</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rPr>
              <w:t>Трансформаторная подстанция</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пгт.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rPr>
                <w:rFonts w:ascii="Times New Roman" w:hAnsi="Times New Roman"/>
              </w:rPr>
            </w:pPr>
            <w:r>
              <w:rPr>
                <w:sz w:val="20"/>
                <w:szCs w:val="20"/>
              </w:rPr>
              <w:t>ТП 10/0,4 кВ – 1 шт</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color w:val="000000"/>
                <w:sz w:val="20"/>
                <w:szCs w:val="20"/>
              </w:rPr>
              <w:t>Обеспечение электричеством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color w:val="000000"/>
                <w:sz w:val="20"/>
                <w:szCs w:val="20"/>
              </w:rPr>
              <w:t>-</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4.9.8</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ЭП.17.8</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602040217</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rPr>
              <w:t>Трансформаторная подстанция</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пгт.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rPr>
                <w:rFonts w:ascii="Times New Roman" w:hAnsi="Times New Roman"/>
              </w:rPr>
            </w:pPr>
            <w:r>
              <w:rPr>
                <w:sz w:val="20"/>
                <w:szCs w:val="20"/>
              </w:rPr>
              <w:t>ТП 10/0,4 кВ – 1 шт</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color w:val="000000"/>
                <w:sz w:val="20"/>
                <w:szCs w:val="20"/>
              </w:rPr>
              <w:t>Обеспечение электричеством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color w:val="000000"/>
                <w:sz w:val="20"/>
                <w:szCs w:val="20"/>
              </w:rPr>
              <w:t>-</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4.9.9</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ЭП.17.9</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602040217</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rPr>
              <w:t>Трансформаторная подстанция</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пгт.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rPr>
                <w:rFonts w:ascii="Times New Roman" w:hAnsi="Times New Roman"/>
              </w:rPr>
            </w:pPr>
            <w:r>
              <w:rPr>
                <w:sz w:val="20"/>
                <w:szCs w:val="20"/>
              </w:rPr>
              <w:t>ТП 10/0,4 кВ – 1 шт</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color w:val="000000"/>
                <w:sz w:val="20"/>
                <w:szCs w:val="20"/>
              </w:rPr>
              <w:t>Обеспечение электричеством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color w:val="000000"/>
                <w:sz w:val="20"/>
                <w:szCs w:val="20"/>
              </w:rPr>
              <w:t>-</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4.9.10</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ЭП.17.10</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602040217</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rPr>
              <w:t>Трансформаторная подстанция</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с. Манчаж</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rPr>
                <w:rFonts w:ascii="Times New Roman" w:hAnsi="Times New Roman"/>
              </w:rPr>
            </w:pPr>
            <w:r>
              <w:rPr>
                <w:sz w:val="20"/>
                <w:szCs w:val="20"/>
              </w:rPr>
              <w:t>ТП 10/0,4 кВ – 1 шт</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color w:val="000000"/>
                <w:sz w:val="20"/>
                <w:szCs w:val="20"/>
              </w:rPr>
              <w:t>Обеспечение электричеством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color w:val="000000"/>
                <w:sz w:val="20"/>
                <w:szCs w:val="20"/>
              </w:rPr>
              <w:t>-</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4.9.11</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ЭП.17.11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602040217</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rPr>
              <w:t>Трансформаторная подстанция</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с. Пристань</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rPr>
                <w:rFonts w:ascii="Times New Roman" w:hAnsi="Times New Roman"/>
              </w:rPr>
            </w:pPr>
            <w:r>
              <w:rPr>
                <w:sz w:val="20"/>
                <w:szCs w:val="20"/>
              </w:rPr>
              <w:t>ТП 10/0,4 кВ – 1 шт</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color w:val="000000"/>
                <w:sz w:val="20"/>
                <w:szCs w:val="20"/>
              </w:rPr>
              <w:t>Обеспечение электричеством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color w:val="000000"/>
                <w:sz w:val="20"/>
                <w:szCs w:val="20"/>
              </w:rPr>
              <w:t>-</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4.9.12</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ЭП.17.12</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602040217</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rPr>
              <w:t>Трансформаторная подстанция</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пгт.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rPr>
                <w:rFonts w:ascii="Times New Roman" w:hAnsi="Times New Roman"/>
              </w:rPr>
            </w:pPr>
            <w:r>
              <w:rPr>
                <w:sz w:val="20"/>
                <w:szCs w:val="20"/>
              </w:rPr>
              <w:t>ТП 10/0,4 кВ – 1 шт</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color w:val="000000"/>
                <w:sz w:val="20"/>
                <w:szCs w:val="20"/>
              </w:rPr>
              <w:t>Обеспечение электричеством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color w:val="000000"/>
                <w:sz w:val="20"/>
                <w:szCs w:val="20"/>
              </w:rPr>
              <w:t>-</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4.9.13</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ЭП.17.13</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602040217</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rPr>
              <w:t>Трансформаторная подстанция</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с. Азигулово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rPr>
                <w:rFonts w:ascii="Times New Roman" w:hAnsi="Times New Roman"/>
              </w:rPr>
            </w:pPr>
            <w:r>
              <w:rPr>
                <w:sz w:val="20"/>
                <w:szCs w:val="20"/>
              </w:rPr>
              <w:t>ТП 10/0,4 кВ – 1 шт</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color w:val="000000"/>
                <w:sz w:val="20"/>
                <w:szCs w:val="20"/>
              </w:rPr>
              <w:t>Обеспечение электричеством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color w:val="000000"/>
                <w:sz w:val="20"/>
                <w:szCs w:val="20"/>
              </w:rPr>
              <w:t>-</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4.9.14</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sz w:val="20"/>
                <w:szCs w:val="20"/>
              </w:rPr>
              <w:t>ЭП.17.14</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602040217</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rPr>
              <w:t>Трансформаторная подстанция</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с. Азигулово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rPr>
                <w:rFonts w:ascii="Times New Roman" w:hAnsi="Times New Roman"/>
              </w:rPr>
            </w:pPr>
            <w:r>
              <w:rPr>
                <w:sz w:val="20"/>
                <w:szCs w:val="20"/>
              </w:rPr>
              <w:t>ТП 10/0,4 кВ – 1 шт</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color w:val="000000"/>
                <w:sz w:val="20"/>
                <w:szCs w:val="20"/>
              </w:rPr>
              <w:t>Обеспечение электричеством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color w:val="000000"/>
                <w:sz w:val="20"/>
                <w:szCs w:val="20"/>
              </w:rPr>
              <w:t>-</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155"/>
              <w:widowControl w:val="false"/>
              <w:spacing w:lineRule="auto" w:line="240" w:before="0" w:after="200"/>
              <w:contextualSpacing/>
              <w:jc w:val="center"/>
              <w:rPr>
                <w:rFonts w:ascii="Times New Roman" w:hAnsi="Times New Roman"/>
              </w:rPr>
            </w:pPr>
            <w:r>
              <w:rPr>
                <w:b/>
                <w:sz w:val="20"/>
                <w:szCs w:val="20"/>
              </w:rPr>
              <w:t>4.10</w:t>
            </w:r>
          </w:p>
        </w:tc>
        <w:tc>
          <w:tcPr>
            <w:tcW w:w="14000" w:type="dxa"/>
            <w:gridSpan w:val="9"/>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155"/>
              <w:widowControl w:val="false"/>
              <w:spacing w:lineRule="auto" w:line="240"/>
              <w:jc w:val="center"/>
              <w:rPr>
                <w:rFonts w:ascii="Times New Roman" w:hAnsi="Times New Roman"/>
              </w:rPr>
            </w:pPr>
            <w:r>
              <w:rPr>
                <w:b/>
                <w:sz w:val="20"/>
                <w:szCs w:val="20"/>
              </w:rPr>
              <w:t>Линии электропередач (ЛЭП)</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4.10.1</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color w:val="000000"/>
                <w:sz w:val="20"/>
              </w:rPr>
              <w:t>ЛЭП.15.1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602040315</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lang w:val="en-US"/>
              </w:rPr>
              <w:t>Лин</w:t>
            </w:r>
            <w:r>
              <w:rPr>
                <w:sz w:val="20"/>
                <w:szCs w:val="20"/>
              </w:rPr>
              <w:t>и</w:t>
            </w:r>
            <w:r>
              <w:rPr>
                <w:sz w:val="20"/>
                <w:szCs w:val="20"/>
                <w:lang w:val="en-US"/>
              </w:rPr>
              <w:t xml:space="preserve">я </w:t>
            </w:r>
            <w:r>
              <w:rPr>
                <w:sz w:val="20"/>
                <w:szCs w:val="20"/>
              </w:rPr>
              <w:t>электропередачи 10 кВ</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с. Курки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rPr>
                <w:rFonts w:ascii="Times New Roman" w:hAnsi="Times New Roman"/>
              </w:rPr>
            </w:pPr>
            <w:r>
              <w:rPr>
                <w:sz w:val="20"/>
                <w:szCs w:val="20"/>
              </w:rPr>
              <w:t>ВЛ 10 кВ – 0,763 км</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color w:val="000000"/>
                <w:sz w:val="20"/>
                <w:szCs w:val="20"/>
              </w:rPr>
              <w:t>Обеспечение электричеством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color w:val="000000"/>
                <w:sz w:val="20"/>
                <w:szCs w:val="20"/>
              </w:rPr>
              <w:t>-</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4.10.2</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color w:val="000000"/>
                <w:sz w:val="20"/>
              </w:rPr>
              <w:t>ЛЭП.15.2</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602040315</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lang w:val="en-US"/>
              </w:rPr>
              <w:t>Лин</w:t>
            </w:r>
            <w:r>
              <w:rPr>
                <w:sz w:val="20"/>
                <w:szCs w:val="20"/>
              </w:rPr>
              <w:t>и</w:t>
            </w:r>
            <w:r>
              <w:rPr>
                <w:sz w:val="20"/>
                <w:szCs w:val="20"/>
                <w:lang w:val="en-US"/>
              </w:rPr>
              <w:t xml:space="preserve">я </w:t>
            </w:r>
            <w:r>
              <w:rPr>
                <w:sz w:val="20"/>
                <w:szCs w:val="20"/>
              </w:rPr>
              <w:t>электропередачи 10 кВ</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с. Курки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rPr>
                <w:rFonts w:ascii="Times New Roman" w:hAnsi="Times New Roman"/>
              </w:rPr>
            </w:pPr>
            <w:r>
              <w:rPr>
                <w:sz w:val="20"/>
                <w:szCs w:val="20"/>
              </w:rPr>
              <w:t>ВЛ 10 кВ – 0,335 км</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color w:val="000000"/>
                <w:sz w:val="20"/>
                <w:szCs w:val="20"/>
              </w:rPr>
              <w:t>Обеспечение электричеством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color w:val="000000"/>
                <w:sz w:val="20"/>
                <w:szCs w:val="20"/>
              </w:rPr>
              <w:t>-</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4.10.3</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color w:val="000000"/>
                <w:sz w:val="20"/>
              </w:rPr>
              <w:t>ЛЭП.15.3</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602040315</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lang w:val="en-US"/>
              </w:rPr>
              <w:t>Лин</w:t>
            </w:r>
            <w:r>
              <w:rPr>
                <w:sz w:val="20"/>
                <w:szCs w:val="20"/>
              </w:rPr>
              <w:t>и</w:t>
            </w:r>
            <w:r>
              <w:rPr>
                <w:sz w:val="20"/>
                <w:szCs w:val="20"/>
                <w:lang w:val="en-US"/>
              </w:rPr>
              <w:t xml:space="preserve">я </w:t>
            </w:r>
            <w:r>
              <w:rPr>
                <w:sz w:val="20"/>
                <w:szCs w:val="20"/>
              </w:rPr>
              <w:t>электропередачи 10 кВ</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пгт.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rPr>
                <w:rFonts w:ascii="Times New Roman" w:hAnsi="Times New Roman"/>
              </w:rPr>
            </w:pPr>
            <w:r>
              <w:rPr>
                <w:sz w:val="20"/>
                <w:szCs w:val="20"/>
              </w:rPr>
              <w:t>ВЛ 10 кВ – 0,405 км</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color w:val="000000"/>
                <w:sz w:val="20"/>
                <w:szCs w:val="20"/>
              </w:rPr>
              <w:t>Обеспечение электричеством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color w:val="000000"/>
                <w:sz w:val="20"/>
                <w:szCs w:val="20"/>
              </w:rPr>
              <w:t>-</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4.10.4</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color w:val="000000"/>
                <w:sz w:val="20"/>
              </w:rPr>
              <w:t>ЛЭП.15.4</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602040315</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lang w:val="en-US"/>
              </w:rPr>
              <w:t>Лин</w:t>
            </w:r>
            <w:r>
              <w:rPr>
                <w:sz w:val="20"/>
                <w:szCs w:val="20"/>
              </w:rPr>
              <w:t>и</w:t>
            </w:r>
            <w:r>
              <w:rPr>
                <w:sz w:val="20"/>
                <w:szCs w:val="20"/>
                <w:lang w:val="en-US"/>
              </w:rPr>
              <w:t xml:space="preserve">я </w:t>
            </w:r>
            <w:r>
              <w:rPr>
                <w:sz w:val="20"/>
                <w:szCs w:val="20"/>
              </w:rPr>
              <w:t>электропередачи 10 кВ</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с. Сажино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rPr>
                <w:rFonts w:ascii="Times New Roman" w:hAnsi="Times New Roman"/>
              </w:rPr>
            </w:pPr>
            <w:r>
              <w:rPr>
                <w:sz w:val="20"/>
                <w:szCs w:val="20"/>
              </w:rPr>
              <w:t>ВЛ 10 кВ – 0,743 км</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color w:val="000000"/>
                <w:sz w:val="20"/>
                <w:szCs w:val="20"/>
              </w:rPr>
              <w:t>Обеспечение электричеством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color w:val="000000"/>
                <w:sz w:val="20"/>
                <w:szCs w:val="20"/>
              </w:rPr>
              <w:t>-</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4.10.5</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color w:val="000000"/>
                <w:sz w:val="20"/>
              </w:rPr>
              <w:t>ЛЭП.15.5</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602040315</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lang w:val="en-US"/>
              </w:rPr>
              <w:t>Лин</w:t>
            </w:r>
            <w:r>
              <w:rPr>
                <w:sz w:val="20"/>
                <w:szCs w:val="20"/>
              </w:rPr>
              <w:t>и</w:t>
            </w:r>
            <w:r>
              <w:rPr>
                <w:sz w:val="20"/>
                <w:szCs w:val="20"/>
                <w:lang w:val="en-US"/>
              </w:rPr>
              <w:t xml:space="preserve">я </w:t>
            </w:r>
            <w:r>
              <w:rPr>
                <w:sz w:val="20"/>
                <w:szCs w:val="20"/>
              </w:rPr>
              <w:t>электропередачи 10 кВ</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пгт.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rPr>
                <w:rFonts w:ascii="Times New Roman" w:hAnsi="Times New Roman"/>
              </w:rPr>
            </w:pPr>
            <w:r>
              <w:rPr>
                <w:sz w:val="20"/>
                <w:szCs w:val="20"/>
              </w:rPr>
              <w:t>ВЛ 10 кВ – 0,371 км</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color w:val="000000"/>
                <w:sz w:val="20"/>
                <w:szCs w:val="20"/>
              </w:rPr>
              <w:t>Обеспечение электричеством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color w:val="000000"/>
                <w:sz w:val="20"/>
                <w:szCs w:val="20"/>
              </w:rPr>
              <w:t>-</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4.10.6</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color w:val="000000"/>
                <w:sz w:val="20"/>
              </w:rPr>
              <w:t>ЛЭП.15.6</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602040315</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lang w:val="en-US"/>
              </w:rPr>
              <w:t>Лин</w:t>
            </w:r>
            <w:r>
              <w:rPr>
                <w:sz w:val="20"/>
                <w:szCs w:val="20"/>
              </w:rPr>
              <w:t>и</w:t>
            </w:r>
            <w:r>
              <w:rPr>
                <w:sz w:val="20"/>
                <w:szCs w:val="20"/>
                <w:lang w:val="en-US"/>
              </w:rPr>
              <w:t xml:space="preserve">я </w:t>
            </w:r>
            <w:r>
              <w:rPr>
                <w:sz w:val="20"/>
                <w:szCs w:val="20"/>
              </w:rPr>
              <w:t>электропередачи 10 кВ</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пгт.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rPr>
                <w:rFonts w:ascii="Times New Roman" w:hAnsi="Times New Roman"/>
              </w:rPr>
            </w:pPr>
            <w:r>
              <w:rPr>
                <w:sz w:val="20"/>
                <w:szCs w:val="20"/>
              </w:rPr>
              <w:t>ВЛ 10 кВ – 0,452 км</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color w:val="000000"/>
                <w:sz w:val="20"/>
                <w:szCs w:val="20"/>
              </w:rPr>
              <w:t>Обеспечение электричеством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color w:val="000000"/>
                <w:sz w:val="20"/>
                <w:szCs w:val="20"/>
              </w:rPr>
              <w:t>-</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4.10.7</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color w:val="000000"/>
                <w:sz w:val="20"/>
              </w:rPr>
              <w:t>ЛЭП.15.7</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602040315</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right="109" w:hanging="0"/>
              <w:rPr>
                <w:rFonts w:ascii="Times New Roman" w:hAnsi="Times New Roman"/>
              </w:rPr>
            </w:pPr>
            <w:r>
              <w:rPr>
                <w:sz w:val="20"/>
                <w:szCs w:val="20"/>
                <w:lang w:val="en-US"/>
              </w:rPr>
              <w:t>Лин</w:t>
            </w:r>
            <w:r>
              <w:rPr>
                <w:sz w:val="20"/>
                <w:szCs w:val="20"/>
              </w:rPr>
              <w:t>и</w:t>
            </w:r>
            <w:r>
              <w:rPr>
                <w:sz w:val="20"/>
                <w:szCs w:val="20"/>
                <w:lang w:val="en-US"/>
              </w:rPr>
              <w:t xml:space="preserve">я </w:t>
            </w:r>
            <w:r>
              <w:rPr>
                <w:sz w:val="20"/>
                <w:szCs w:val="20"/>
              </w:rPr>
              <w:t>электропередачи 10 кВ</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пгт.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rPr>
                <w:rFonts w:ascii="Times New Roman" w:hAnsi="Times New Roman"/>
              </w:rPr>
            </w:pPr>
            <w:r>
              <w:rPr>
                <w:sz w:val="20"/>
                <w:szCs w:val="20"/>
              </w:rPr>
              <w:t>ВЛ 10 кВ – 0,703 км</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color w:val="000000"/>
                <w:sz w:val="20"/>
                <w:szCs w:val="20"/>
              </w:rPr>
              <w:t>Обеспечение электричеством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color w:val="000000"/>
                <w:sz w:val="20"/>
                <w:szCs w:val="20"/>
              </w:rPr>
              <w:t>-</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4.10.8</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color w:val="000000"/>
                <w:sz w:val="20"/>
              </w:rPr>
              <w:t>ЛЭП.15.8</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602040315</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sz w:val="20"/>
                <w:szCs w:val="20"/>
                <w:lang w:val="en-US"/>
              </w:rPr>
              <w:t>Лин</w:t>
            </w:r>
            <w:r>
              <w:rPr>
                <w:sz w:val="20"/>
                <w:szCs w:val="20"/>
              </w:rPr>
              <w:t>и</w:t>
            </w:r>
            <w:r>
              <w:rPr>
                <w:sz w:val="20"/>
                <w:szCs w:val="20"/>
                <w:lang w:val="en-US"/>
              </w:rPr>
              <w:t xml:space="preserve">я </w:t>
            </w:r>
            <w:r>
              <w:rPr>
                <w:sz w:val="20"/>
                <w:szCs w:val="20"/>
              </w:rPr>
              <w:t>электропередачи 10 кВ</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пгт.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rPr>
                <w:rFonts w:ascii="Times New Roman" w:hAnsi="Times New Roman"/>
              </w:rPr>
            </w:pPr>
            <w:r>
              <w:rPr>
                <w:sz w:val="20"/>
                <w:szCs w:val="20"/>
              </w:rPr>
              <w:t>ВЛ 10 кВ – 0,057 км</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color w:val="000000"/>
                <w:sz w:val="20"/>
                <w:szCs w:val="20"/>
              </w:rPr>
              <w:t>Обеспечение электричеством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color w:val="000000"/>
                <w:sz w:val="20"/>
                <w:szCs w:val="20"/>
              </w:rPr>
              <w:t>-</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4.10.9</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color w:val="000000"/>
                <w:sz w:val="20"/>
              </w:rPr>
              <w:t>ЛЭП.15.9</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602040315</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sz w:val="20"/>
                <w:szCs w:val="20"/>
                <w:lang w:val="en-US"/>
              </w:rPr>
              <w:t>Лин</w:t>
            </w:r>
            <w:r>
              <w:rPr>
                <w:sz w:val="20"/>
                <w:szCs w:val="20"/>
              </w:rPr>
              <w:t>и</w:t>
            </w:r>
            <w:r>
              <w:rPr>
                <w:sz w:val="20"/>
                <w:szCs w:val="20"/>
                <w:lang w:val="en-US"/>
              </w:rPr>
              <w:t xml:space="preserve">я </w:t>
            </w:r>
            <w:r>
              <w:rPr>
                <w:sz w:val="20"/>
                <w:szCs w:val="20"/>
              </w:rPr>
              <w:t>электропередачи 10 кВ</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с. Манчаж</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rPr>
                <w:rFonts w:ascii="Times New Roman" w:hAnsi="Times New Roman"/>
              </w:rPr>
            </w:pPr>
            <w:r>
              <w:rPr>
                <w:sz w:val="20"/>
                <w:szCs w:val="20"/>
              </w:rPr>
              <w:t>ВЛ 10 кВ – 0,48 км**</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color w:val="000000"/>
                <w:sz w:val="20"/>
                <w:szCs w:val="20"/>
              </w:rPr>
              <w:t>Обеспечение электричеством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color w:val="000000"/>
                <w:sz w:val="20"/>
                <w:szCs w:val="20"/>
              </w:rPr>
              <w:t>-</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4.10.10</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color w:val="000000"/>
                <w:sz w:val="20"/>
              </w:rPr>
              <w:t>ЛЭП.15.10</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602040315</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sz w:val="20"/>
                <w:szCs w:val="20"/>
                <w:lang w:val="en-US"/>
              </w:rPr>
              <w:t>Лин</w:t>
            </w:r>
            <w:r>
              <w:rPr>
                <w:sz w:val="20"/>
                <w:szCs w:val="20"/>
              </w:rPr>
              <w:t>и</w:t>
            </w:r>
            <w:r>
              <w:rPr>
                <w:sz w:val="20"/>
                <w:szCs w:val="20"/>
                <w:lang w:val="en-US"/>
              </w:rPr>
              <w:t xml:space="preserve">я </w:t>
            </w:r>
            <w:r>
              <w:rPr>
                <w:sz w:val="20"/>
                <w:szCs w:val="20"/>
              </w:rPr>
              <w:t>электропередачи 10 кВ</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Л</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с. Пристань</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rPr>
                <w:rFonts w:ascii="Times New Roman" w:hAnsi="Times New Roman"/>
              </w:rPr>
            </w:pPr>
            <w:r>
              <w:rPr>
                <w:sz w:val="20"/>
                <w:szCs w:val="20"/>
              </w:rPr>
              <w:t>ВЛ 10 кВ – 0,43 км**</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color w:val="000000"/>
                <w:sz w:val="20"/>
                <w:szCs w:val="20"/>
              </w:rPr>
              <w:t>Обеспечение электричеством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color w:val="000000"/>
                <w:sz w:val="20"/>
                <w:szCs w:val="20"/>
              </w:rPr>
              <w:t>-</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4.10.11</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color w:val="000000"/>
                <w:sz w:val="20"/>
              </w:rPr>
              <w:t>ЛЭП.15.11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602040315</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sz w:val="20"/>
                <w:szCs w:val="20"/>
                <w:lang w:val="en-US"/>
              </w:rPr>
              <w:t>Лин</w:t>
            </w:r>
            <w:r>
              <w:rPr>
                <w:sz w:val="20"/>
                <w:szCs w:val="20"/>
              </w:rPr>
              <w:t>и</w:t>
            </w:r>
            <w:r>
              <w:rPr>
                <w:sz w:val="20"/>
                <w:szCs w:val="20"/>
                <w:lang w:val="en-US"/>
              </w:rPr>
              <w:t xml:space="preserve">я </w:t>
            </w:r>
            <w:r>
              <w:rPr>
                <w:sz w:val="20"/>
                <w:szCs w:val="20"/>
              </w:rPr>
              <w:t>электропередачи 10 кВ</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с. Пристань</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rPr>
                <w:rFonts w:ascii="Times New Roman" w:hAnsi="Times New Roman"/>
              </w:rPr>
            </w:pPr>
            <w:r>
              <w:rPr>
                <w:sz w:val="20"/>
                <w:szCs w:val="20"/>
              </w:rPr>
              <w:t>ВЛ 10 кВ – 0,66 км**</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color w:val="000000"/>
                <w:sz w:val="20"/>
                <w:szCs w:val="20"/>
              </w:rPr>
              <w:t>Обеспечение электричеством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color w:val="000000"/>
                <w:sz w:val="20"/>
                <w:szCs w:val="20"/>
              </w:rPr>
              <w:t>-</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4.10.12</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color w:val="000000"/>
                <w:sz w:val="20"/>
              </w:rPr>
              <w:t>ЛЭП.15.12</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602040315</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sz w:val="20"/>
                <w:szCs w:val="20"/>
                <w:lang w:val="en-US"/>
              </w:rPr>
              <w:t>Лин</w:t>
            </w:r>
            <w:r>
              <w:rPr>
                <w:sz w:val="20"/>
                <w:szCs w:val="20"/>
              </w:rPr>
              <w:t>и</w:t>
            </w:r>
            <w:r>
              <w:rPr>
                <w:sz w:val="20"/>
                <w:szCs w:val="20"/>
                <w:lang w:val="en-US"/>
              </w:rPr>
              <w:t xml:space="preserve">я </w:t>
            </w:r>
            <w:r>
              <w:rPr>
                <w:sz w:val="20"/>
                <w:szCs w:val="20"/>
              </w:rPr>
              <w:t>электропередачи 10 кВ</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пгт. Арти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rPr>
                <w:rFonts w:ascii="Times New Roman" w:hAnsi="Times New Roman"/>
              </w:rPr>
            </w:pPr>
            <w:r>
              <w:rPr>
                <w:sz w:val="20"/>
                <w:szCs w:val="20"/>
              </w:rPr>
              <w:t>ВЛ 10 кВ – 0,01 км**</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color w:val="000000"/>
                <w:sz w:val="20"/>
                <w:szCs w:val="20"/>
              </w:rPr>
              <w:t>Обеспечение электричеством бытовых потребителей</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color w:val="000000"/>
                <w:sz w:val="20"/>
                <w:szCs w:val="20"/>
              </w:rPr>
              <w:t>-</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155"/>
              <w:widowControl w:val="false"/>
              <w:spacing w:lineRule="auto" w:line="240" w:before="0" w:after="200"/>
              <w:contextualSpacing/>
              <w:jc w:val="center"/>
              <w:rPr>
                <w:rFonts w:ascii="Times New Roman" w:hAnsi="Times New Roman"/>
              </w:rPr>
            </w:pPr>
            <w:r>
              <w:rPr>
                <w:b/>
                <w:sz w:val="20"/>
                <w:szCs w:val="20"/>
              </w:rPr>
              <w:t>4.11</w:t>
            </w:r>
          </w:p>
        </w:tc>
        <w:tc>
          <w:tcPr>
            <w:tcW w:w="14000" w:type="dxa"/>
            <w:gridSpan w:val="9"/>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155"/>
              <w:widowControl w:val="false"/>
              <w:spacing w:lineRule="auto" w:line="240"/>
              <w:jc w:val="center"/>
              <w:rPr>
                <w:rFonts w:ascii="Times New Roman" w:hAnsi="Times New Roman"/>
              </w:rPr>
            </w:pPr>
            <w:r>
              <w:rPr>
                <w:b/>
                <w:sz w:val="20"/>
                <w:szCs w:val="20"/>
              </w:rPr>
              <w:t>Электростанции</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4.11.1</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color w:val="000000"/>
                <w:sz w:val="20"/>
              </w:rPr>
              <w:t>Э.19.1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602040119</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sz w:val="20"/>
                <w:szCs w:val="20"/>
              </w:rPr>
              <w:t>Солнечная электростанция</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Артинский ГО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rPr>
                <w:rFonts w:ascii="Times New Roman" w:hAnsi="Times New Roman"/>
              </w:rPr>
            </w:pPr>
            <w:r>
              <w:rPr>
                <w:sz w:val="20"/>
                <w:szCs w:val="20"/>
              </w:rPr>
              <w:t>Количество – 1 шт;</w:t>
            </w:r>
          </w:p>
          <w:p>
            <w:pPr>
              <w:pStyle w:val="155"/>
              <w:widowControl w:val="false"/>
              <w:spacing w:lineRule="auto" w:line="240"/>
              <w:ind w:left="30" w:hanging="0"/>
              <w:rPr>
                <w:rFonts w:ascii="Times New Roman" w:hAnsi="Times New Roman"/>
              </w:rPr>
            </w:pPr>
            <w:r>
              <w:rPr>
                <w:sz w:val="20"/>
                <w:szCs w:val="20"/>
              </w:rPr>
              <w:t>Мощность – 15 МВт</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color w:val="000000"/>
                <w:sz w:val="20"/>
                <w:szCs w:val="20"/>
              </w:rPr>
              <w:t>Развитие возобновляемых источников энергии</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color w:val="000000"/>
                <w:sz w:val="20"/>
                <w:szCs w:val="20"/>
              </w:rPr>
              <w:t>-</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4.11.2</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color w:val="000000"/>
                <w:sz w:val="20"/>
              </w:rPr>
              <w:t>Э.19.2</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602040119</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sz w:val="20"/>
                <w:szCs w:val="20"/>
              </w:rPr>
              <w:t>Солнечная электростанция</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Артинский ГО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rPr>
                <w:rFonts w:ascii="Times New Roman" w:hAnsi="Times New Roman"/>
              </w:rPr>
            </w:pPr>
            <w:r>
              <w:rPr>
                <w:sz w:val="20"/>
                <w:szCs w:val="20"/>
              </w:rPr>
              <w:t>Количество – 1 шт;</w:t>
            </w:r>
          </w:p>
          <w:p>
            <w:pPr>
              <w:pStyle w:val="155"/>
              <w:widowControl w:val="false"/>
              <w:spacing w:lineRule="auto" w:line="240"/>
              <w:ind w:left="30" w:hanging="0"/>
              <w:rPr>
                <w:rFonts w:ascii="Times New Roman" w:hAnsi="Times New Roman"/>
              </w:rPr>
            </w:pPr>
            <w:r>
              <w:rPr>
                <w:sz w:val="20"/>
                <w:szCs w:val="20"/>
              </w:rPr>
              <w:t>Мощность – 18 МВт</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color w:val="000000"/>
                <w:sz w:val="20"/>
                <w:szCs w:val="20"/>
              </w:rPr>
              <w:t>Развитие возобновляемых источников энергии</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color w:val="000000"/>
                <w:sz w:val="20"/>
                <w:szCs w:val="20"/>
              </w:rPr>
              <w:t>-</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4.11.3</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color w:val="000000"/>
                <w:sz w:val="20"/>
              </w:rPr>
              <w:t>Э.19.3</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602040119</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sz w:val="20"/>
                <w:szCs w:val="20"/>
              </w:rPr>
              <w:t>Солнечная электростанция</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112" w:hanging="0"/>
              <w:rPr>
                <w:rFonts w:ascii="Times New Roman" w:hAnsi="Times New Roman"/>
              </w:rPr>
            </w:pPr>
            <w:r>
              <w:rPr>
                <w:sz w:val="20"/>
                <w:szCs w:val="20"/>
              </w:rPr>
              <w:t>Артинский ГО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rPr>
                <w:rFonts w:ascii="Times New Roman" w:hAnsi="Times New Roman"/>
              </w:rPr>
            </w:pPr>
            <w:r>
              <w:rPr>
                <w:sz w:val="20"/>
                <w:szCs w:val="20"/>
              </w:rPr>
              <w:t>Количество – 1 шт;</w:t>
            </w:r>
          </w:p>
          <w:p>
            <w:pPr>
              <w:pStyle w:val="155"/>
              <w:widowControl w:val="false"/>
              <w:spacing w:lineRule="auto" w:line="240"/>
              <w:ind w:left="30" w:hanging="0"/>
              <w:rPr>
                <w:rFonts w:ascii="Times New Roman" w:hAnsi="Times New Roman"/>
              </w:rPr>
            </w:pPr>
            <w:r>
              <w:rPr>
                <w:sz w:val="20"/>
                <w:szCs w:val="20"/>
              </w:rPr>
              <w:t>Мощность – 4,9 МВт</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7" w:hanging="0"/>
              <w:rPr>
                <w:rFonts w:ascii="Times New Roman" w:hAnsi="Times New Roman"/>
              </w:rPr>
            </w:pPr>
            <w:r>
              <w:rPr>
                <w:color w:val="000000"/>
                <w:sz w:val="20"/>
                <w:szCs w:val="20"/>
              </w:rPr>
              <w:t>Развитие возобновляемых источников энергии</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30" w:hanging="0"/>
              <w:jc w:val="center"/>
              <w:rPr>
                <w:rFonts w:ascii="Times New Roman" w:hAnsi="Times New Roman"/>
              </w:rPr>
            </w:pPr>
            <w:r>
              <w:rPr>
                <w:color w:val="000000"/>
                <w:sz w:val="20"/>
                <w:szCs w:val="20"/>
              </w:rPr>
              <w:t>-</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8D08D" w:val="clear"/>
          </w:tcPr>
          <w:p>
            <w:pPr>
              <w:pStyle w:val="155"/>
              <w:widowControl w:val="false"/>
              <w:spacing w:lineRule="auto" w:line="240" w:before="0" w:after="200"/>
              <w:contextualSpacing/>
              <w:jc w:val="center"/>
              <w:rPr>
                <w:rFonts w:ascii="Times New Roman" w:hAnsi="Times New Roman"/>
              </w:rPr>
            </w:pPr>
            <w:r>
              <w:rPr>
                <w:b/>
                <w:sz w:val="20"/>
                <w:szCs w:val="20"/>
              </w:rPr>
              <w:t>5</w:t>
            </w:r>
          </w:p>
        </w:tc>
        <w:tc>
          <w:tcPr>
            <w:tcW w:w="14000" w:type="dxa"/>
            <w:gridSpan w:val="9"/>
            <w:tcBorders>
              <w:top w:val="single" w:sz="4" w:space="0" w:color="000000"/>
              <w:left w:val="single" w:sz="4" w:space="0" w:color="000000"/>
              <w:bottom w:val="single" w:sz="4" w:space="0" w:color="000000"/>
              <w:right w:val="single" w:sz="4" w:space="0" w:color="000000"/>
            </w:tcBorders>
            <w:shd w:color="auto" w:fill="A8D08D" w:val="clear"/>
          </w:tcPr>
          <w:p>
            <w:pPr>
              <w:pStyle w:val="155"/>
              <w:widowControl w:val="false"/>
              <w:spacing w:lineRule="auto" w:line="240"/>
              <w:jc w:val="center"/>
              <w:rPr>
                <w:rFonts w:ascii="Times New Roman" w:hAnsi="Times New Roman"/>
              </w:rPr>
            </w:pPr>
            <w:r>
              <w:rPr>
                <w:rFonts w:eastAsia="Times New Roman"/>
                <w:b/>
                <w:bCs/>
                <w:sz w:val="20"/>
                <w:szCs w:val="20"/>
                <w:lang w:eastAsia="ru-RU"/>
              </w:rPr>
              <w:t>Предприятия промышленности, сельского и лесного хозяйства, объекты утилизации и переработки отходов производства и потребления</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E2EFD9" w:val="clear"/>
          </w:tcPr>
          <w:p>
            <w:pPr>
              <w:pStyle w:val="155"/>
              <w:widowControl w:val="false"/>
              <w:spacing w:lineRule="auto" w:line="240" w:before="0" w:after="200"/>
              <w:contextualSpacing/>
              <w:jc w:val="center"/>
              <w:rPr>
                <w:rFonts w:ascii="Times New Roman" w:hAnsi="Times New Roman"/>
              </w:rPr>
            </w:pPr>
            <w:r>
              <w:rPr>
                <w:b/>
                <w:sz w:val="20"/>
                <w:szCs w:val="20"/>
              </w:rPr>
              <w:t>5.1</w:t>
            </w:r>
          </w:p>
        </w:tc>
        <w:tc>
          <w:tcPr>
            <w:tcW w:w="14000" w:type="dxa"/>
            <w:gridSpan w:val="9"/>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155"/>
              <w:widowControl w:val="false"/>
              <w:spacing w:lineRule="auto" w:line="240"/>
              <w:jc w:val="center"/>
              <w:rPr>
                <w:rFonts w:ascii="Times New Roman" w:hAnsi="Times New Roman"/>
              </w:rPr>
            </w:pPr>
            <w:r>
              <w:rPr>
                <w:b/>
                <w:sz w:val="20"/>
                <w:szCs w:val="20"/>
              </w:rPr>
              <w:t>Объекты утилизации, обезвреживания, размещения отходов производства и потребления</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5.1.1</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rFonts w:eastAsia="Times New Roman"/>
                <w:sz w:val="20"/>
                <w:szCs w:val="20"/>
                <w:lang w:eastAsia="ru-RU"/>
              </w:rPr>
              <w:t>ОПП.1.1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rFonts w:eastAsia="Times New Roman"/>
                <w:color w:val="000000"/>
                <w:sz w:val="20"/>
                <w:szCs w:val="20"/>
                <w:lang w:eastAsia="ru-RU"/>
              </w:rPr>
              <w:t>602020401</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Полигон ТКО</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rFonts w:eastAsia="Times New Roman"/>
                <w:sz w:val="20"/>
                <w:szCs w:val="20"/>
                <w:lang w:eastAsia="ru-RU"/>
              </w:rPr>
              <w:t>Л</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9 км а/д «Арти-Красноуфимск»</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rFonts w:eastAsia="Times New Roman"/>
                <w:color w:val="000000"/>
                <w:sz w:val="20"/>
                <w:szCs w:val="20"/>
                <w:lang w:eastAsia="ru-RU"/>
              </w:rPr>
              <w:t>7,92 га</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Сбор и размещение отходов</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rFonts w:eastAsia="Times New Roman"/>
                <w:sz w:val="20"/>
                <w:szCs w:val="20"/>
                <w:lang w:eastAsia="ru-RU"/>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Определяется проектом санитарно-защитной зоны объекта. В соответствии с разработанным проектом установлены следующие размеры санитарно-защитной зоны:</w:t>
            </w:r>
          </w:p>
          <w:p>
            <w:pPr>
              <w:pStyle w:val="155"/>
              <w:widowControl w:val="false"/>
              <w:spacing w:lineRule="auto" w:line="240"/>
              <w:rPr>
                <w:rFonts w:ascii="Times New Roman" w:hAnsi="Times New Roman"/>
              </w:rPr>
            </w:pPr>
            <w:r>
              <w:rPr>
                <w:sz w:val="20"/>
                <w:szCs w:val="20"/>
              </w:rPr>
              <w:t>- в северном направлении - 290 метров;</w:t>
              <w:br/>
              <w:t>- в северо-восточном направлении - 500 метров;</w:t>
              <w:br/>
              <w:t>- в восточном направлении - 0 метров;</w:t>
              <w:br/>
              <w:t>- в юго-восточном направлении - 0 метров;</w:t>
              <w:br/>
              <w:t>- в южном направлении - 0 метров;</w:t>
              <w:br/>
              <w:t>- в юго-западном направлении - 500 метров;</w:t>
              <w:br/>
              <w:t>- в западном направлении - 28 метров;</w:t>
              <w:br/>
              <w:t>- в северо-западном направлении - 159 метров.</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5.1.2</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rFonts w:eastAsia="Times New Roman"/>
                <w:sz w:val="20"/>
                <w:szCs w:val="20"/>
                <w:lang w:eastAsia="ru-RU"/>
              </w:rPr>
              <w:t>ОПП.2.1</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602020402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rFonts w:eastAsia="Times New Roman"/>
                <w:sz w:val="20"/>
                <w:szCs w:val="20"/>
                <w:lang w:eastAsia="ru-RU"/>
              </w:rPr>
              <w:t>Мусороперегрузочная станция</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с. Манчаж</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Обработка отходов</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rFonts w:eastAsia="Times New Roman"/>
                <w:sz w:val="20"/>
                <w:szCs w:val="20"/>
                <w:lang w:eastAsia="ru-RU"/>
              </w:rPr>
              <w:t>Первая очередь</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Определяется проектом санитарно-защитной зоны объекта. В соответствии с СанПиН 2.2.1/2.1.1.1200-03 ориентировочный размер санитарно-защитной зоны объекта – 100 м</w:t>
            </w:r>
          </w:p>
        </w:tc>
      </w:tr>
      <w:tr>
        <w:trPr>
          <w:trHeight w:val="20" w:hRule="atLeast"/>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5.1.3</w:t>
            </w:r>
          </w:p>
        </w:tc>
        <w:tc>
          <w:tcPr>
            <w:tcW w:w="99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rFonts w:eastAsia="Times New Roman"/>
                <w:sz w:val="20"/>
                <w:szCs w:val="20"/>
                <w:lang w:eastAsia="ru-RU"/>
              </w:rPr>
              <w:t>ОПП.2.2</w:t>
            </w:r>
          </w:p>
        </w:tc>
        <w:tc>
          <w:tcPr>
            <w:tcW w:w="11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602020402</w:t>
            </w:r>
          </w:p>
        </w:tc>
        <w:tc>
          <w:tcPr>
            <w:tcW w:w="226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rFonts w:eastAsia="Times New Roman"/>
                <w:sz w:val="20"/>
                <w:szCs w:val="20"/>
                <w:lang w:eastAsia="ru-RU"/>
              </w:rPr>
              <w:t>Мусороперегрузочная станция</w:t>
            </w:r>
          </w:p>
        </w:tc>
        <w:tc>
          <w:tcPr>
            <w:tcW w:w="42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w:t>
            </w:r>
          </w:p>
        </w:tc>
        <w:tc>
          <w:tcPr>
            <w:tcW w:w="183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с. Свердловское</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c>
          <w:tcPr>
            <w:tcW w:w="155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Обработка отходов</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rFonts w:eastAsia="Times New Roman"/>
                <w:sz w:val="20"/>
                <w:szCs w:val="20"/>
                <w:lang w:eastAsia="ru-RU"/>
              </w:rPr>
              <w:t>Расчетный срок</w:t>
            </w:r>
          </w:p>
        </w:tc>
        <w:tc>
          <w:tcPr>
            <w:tcW w:w="2543"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Определяется проектом санитарно-защитной зоны объекта. В соответствии с СанПиН 2.2.1/2.1.1.1200-03 ориентировочный размер санитарно-защитной зоны объекта – 100 м</w:t>
            </w:r>
          </w:p>
        </w:tc>
      </w:tr>
    </w:tbl>
    <w:p>
      <w:pPr>
        <w:pStyle w:val="155"/>
        <w:spacing w:lineRule="auto" w:line="240"/>
        <w:rPr>
          <w:rFonts w:ascii="Times New Roman" w:hAnsi="Times New Roman"/>
        </w:rPr>
      </w:pPr>
      <w:r>
        <w:rPr>
          <w:sz w:val="20"/>
        </w:rPr>
        <w:t>Примечания:</w:t>
      </w:r>
    </w:p>
    <w:p>
      <w:pPr>
        <w:pStyle w:val="155"/>
        <w:spacing w:lineRule="auto" w:line="240"/>
        <w:rPr>
          <w:rFonts w:ascii="Times New Roman" w:hAnsi="Times New Roman"/>
        </w:rPr>
      </w:pPr>
      <w:r>
        <w:rPr>
          <w:sz w:val="20"/>
        </w:rPr>
        <w:t>* С – строительство, Р – реконструкция, Л – ликвидация</w:t>
      </w:r>
      <w:r>
        <w:rPr/>
        <w:t>;</w:t>
      </w:r>
    </w:p>
    <w:p>
      <w:pPr>
        <w:pStyle w:val="155"/>
        <w:spacing w:lineRule="auto" w:line="240"/>
        <w:rPr>
          <w:rFonts w:ascii="Times New Roman" w:hAnsi="Times New Roman"/>
        </w:rPr>
      </w:pPr>
      <w:r>
        <w:rPr>
          <w:sz w:val="20"/>
          <w:szCs w:val="20"/>
        </w:rPr>
        <w:t xml:space="preserve">** </w:t>
      </w:r>
      <w:r>
        <w:rPr>
          <w:sz w:val="20"/>
          <w:szCs w:val="20"/>
          <w:lang w:eastAsia="ru-RU"/>
        </w:rPr>
        <w:t>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pPr>
        <w:sectPr>
          <w:headerReference w:type="default" r:id="rId11"/>
          <w:footerReference w:type="default" r:id="rId12"/>
          <w:type w:val="nextPage"/>
          <w:pgSz w:orient="landscape" w:w="16838" w:h="11906"/>
          <w:pgMar w:left="1134" w:right="1134" w:gutter="0" w:header="567" w:top="1418" w:footer="567" w:bottom="624"/>
          <w:pgNumType w:fmt="decimal"/>
          <w:formProt w:val="false"/>
          <w:textDirection w:val="lrTb"/>
          <w:docGrid w:type="default" w:linePitch="360" w:charSpace="12288"/>
        </w:sectPr>
        <w:pStyle w:val="155"/>
        <w:spacing w:lineRule="auto" w:line="240"/>
        <w:rPr>
          <w:rFonts w:ascii="Times New Roman" w:hAnsi="Times New Roman"/>
        </w:rPr>
      </w:pPr>
      <w:r>
        <w:rPr>
          <w:sz w:val="20"/>
          <w:szCs w:val="20"/>
        </w:rPr>
        <w:t xml:space="preserve"> </w:t>
      </w:r>
      <w:r>
        <w:br w:type="page"/>
      </w:r>
    </w:p>
    <w:p>
      <w:pPr>
        <w:pStyle w:val="1"/>
        <w:spacing w:lineRule="auto" w:line="300" w:before="0" w:after="0"/>
        <w:contextualSpacing/>
        <w:jc w:val="both"/>
        <w:rPr>
          <w:rFonts w:ascii="Times New Roman" w:hAnsi="Times New Roman"/>
        </w:rPr>
      </w:pPr>
      <w:bookmarkStart w:id="4" w:name="_Toc23927075"/>
      <w:bookmarkStart w:id="5" w:name="_Toc529883699"/>
      <w:r>
        <w:rPr>
          <w:rFonts w:cs="Times New Roman" w:ascii="Times New Roman" w:hAnsi="Times New Roman"/>
          <w:sz w:val="28"/>
          <w:szCs w:val="28"/>
        </w:rPr>
        <w:t xml:space="preserve">2. </w:t>
      </w:r>
      <w:bookmarkEnd w:id="5"/>
      <w:r>
        <w:rPr>
          <w:rFonts w:cs="Times New Roman" w:ascii="Times New Roman" w:hAnsi="Times New Roman"/>
          <w:sz w:val="24"/>
          <w:shd w:fill="FFFFFF" w:val="clear"/>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4"/>
    </w:p>
    <w:p>
      <w:pPr>
        <w:pStyle w:val="155"/>
        <w:spacing w:lineRule="auto" w:line="300"/>
        <w:ind w:firstLine="709"/>
        <w:jc w:val="both"/>
        <w:rPr>
          <w:sz w:val="24"/>
          <w:szCs w:val="24"/>
        </w:rPr>
      </w:pPr>
      <w:r>
        <w:rPr>
          <w:sz w:val="24"/>
          <w:szCs w:val="24"/>
        </w:rPr>
        <w:t xml:space="preserve">Функциональные зоны – зоны, для которых документами территориального планирования определены границы и функциональное назначение. Границы функциональных зон, установленные настоящим генеральным планом в границах Артинского городского округа Свердловской области, отображены на Карте функциональных зон городского округа. </w:t>
      </w:r>
    </w:p>
    <w:p>
      <w:pPr>
        <w:pStyle w:val="155"/>
        <w:spacing w:lineRule="auto" w:line="300"/>
        <w:ind w:firstLine="709"/>
        <w:jc w:val="both"/>
        <w:rPr>
          <w:sz w:val="24"/>
          <w:szCs w:val="24"/>
        </w:rPr>
      </w:pPr>
      <w:r>
        <w:rPr>
          <w:sz w:val="24"/>
          <w:szCs w:val="24"/>
        </w:rPr>
        <w:t>Характеристики и параметры функциональных зон подлежат учету при:</w:t>
      </w:r>
    </w:p>
    <w:p>
      <w:pPr>
        <w:pStyle w:val="155"/>
        <w:numPr>
          <w:ilvl w:val="0"/>
          <w:numId w:val="34"/>
        </w:numPr>
        <w:tabs>
          <w:tab w:val="clear" w:pos="708"/>
          <w:tab w:val="left" w:pos="709" w:leader="none"/>
        </w:tabs>
        <w:spacing w:lineRule="auto" w:line="300" w:before="0" w:after="0"/>
        <w:ind w:left="0" w:firstLine="426"/>
        <w:jc w:val="both"/>
        <w:rPr>
          <w:sz w:val="24"/>
          <w:szCs w:val="24"/>
        </w:rPr>
      </w:pPr>
      <w:r>
        <w:rPr>
          <w:sz w:val="24"/>
          <w:szCs w:val="24"/>
        </w:rPr>
        <w:t>определении градостроительных регламентов, подготавливаемых как предложения по подготовке или внесению изменений в правила землепользования и застройки Артинского городского округа.</w:t>
      </w:r>
    </w:p>
    <w:p>
      <w:pPr>
        <w:pStyle w:val="155"/>
        <w:numPr>
          <w:ilvl w:val="0"/>
          <w:numId w:val="34"/>
        </w:numPr>
        <w:tabs>
          <w:tab w:val="clear" w:pos="708"/>
          <w:tab w:val="left" w:pos="709" w:leader="none"/>
        </w:tabs>
        <w:spacing w:lineRule="auto" w:line="300" w:before="0" w:after="0"/>
        <w:ind w:left="0" w:firstLine="426"/>
        <w:jc w:val="both"/>
        <w:rPr>
          <w:sz w:val="24"/>
          <w:szCs w:val="24"/>
        </w:rPr>
      </w:pPr>
      <w:r>
        <w:rPr>
          <w:sz w:val="24"/>
          <w:szCs w:val="24"/>
        </w:rPr>
        <w:t>подготовке документации по планировке территорий;</w:t>
      </w:r>
    </w:p>
    <w:p>
      <w:pPr>
        <w:pStyle w:val="155"/>
        <w:numPr>
          <w:ilvl w:val="0"/>
          <w:numId w:val="34"/>
        </w:numPr>
        <w:tabs>
          <w:tab w:val="clear" w:pos="708"/>
          <w:tab w:val="left" w:pos="709" w:leader="none"/>
        </w:tabs>
        <w:spacing w:lineRule="auto" w:line="300" w:before="0" w:after="0"/>
        <w:ind w:left="0" w:firstLine="426"/>
        <w:jc w:val="both"/>
        <w:rPr>
          <w:sz w:val="24"/>
          <w:szCs w:val="24"/>
        </w:rPr>
      </w:pPr>
      <w:r>
        <w:rPr>
          <w:sz w:val="24"/>
          <w:szCs w:val="24"/>
        </w:rPr>
        <w:t>принятии в порядке, установленном законодательством Российской Федерации, решений о резервировании земель, об изъятии, в том числе путем выкупа, земельных участков для государственных и муниципальных нужд, о переводе земель и земельных участков из одной категории в другую;</w:t>
      </w:r>
    </w:p>
    <w:p>
      <w:pPr>
        <w:pStyle w:val="155"/>
        <w:numPr>
          <w:ilvl w:val="0"/>
          <w:numId w:val="34"/>
        </w:numPr>
        <w:tabs>
          <w:tab w:val="clear" w:pos="708"/>
          <w:tab w:val="left" w:pos="709" w:leader="none"/>
        </w:tabs>
        <w:spacing w:lineRule="auto" w:line="300" w:before="0" w:after="0"/>
        <w:ind w:left="0" w:firstLine="426"/>
        <w:jc w:val="both"/>
        <w:rPr>
          <w:sz w:val="24"/>
          <w:szCs w:val="24"/>
        </w:rPr>
      </w:pPr>
      <w:r>
        <w:rPr>
          <w:sz w:val="24"/>
          <w:szCs w:val="24"/>
        </w:rPr>
        <w:t>подготовке и внесении изменений в местные нормативы градостроительного проектирования, подготовке проектов и плана реализации генерального плана, в том числе в отношении развития муниципальной инфраструктуры;</w:t>
      </w:r>
    </w:p>
    <w:p>
      <w:pPr>
        <w:pStyle w:val="155"/>
        <w:numPr>
          <w:ilvl w:val="0"/>
          <w:numId w:val="34"/>
        </w:numPr>
        <w:tabs>
          <w:tab w:val="clear" w:pos="708"/>
          <w:tab w:val="left" w:pos="709" w:leader="none"/>
        </w:tabs>
        <w:spacing w:lineRule="auto" w:line="300"/>
        <w:ind w:left="0" w:firstLine="426"/>
        <w:jc w:val="both"/>
        <w:rPr>
          <w:sz w:val="24"/>
          <w:szCs w:val="24"/>
        </w:rPr>
      </w:pPr>
      <w:r>
        <w:rPr>
          <w:sz w:val="24"/>
          <w:szCs w:val="24"/>
        </w:rPr>
        <w:t>подготовке муниципальных программ социально-экономического развития, в том числе в отношении развития муниципальной инфраструктуры, подготовке иных актов и документов, регулирующих развитие Артинского городского округа.</w:t>
      </w:r>
    </w:p>
    <w:p>
      <w:pPr>
        <w:pStyle w:val="155"/>
        <w:spacing w:lineRule="auto" w:line="300"/>
        <w:ind w:firstLine="709"/>
        <w:jc w:val="both"/>
        <w:rPr>
          <w:sz w:val="24"/>
          <w:szCs w:val="24"/>
        </w:rPr>
      </w:pPr>
      <w:r>
        <w:rPr>
          <w:sz w:val="24"/>
          <w:szCs w:val="24"/>
        </w:rPr>
        <w:t xml:space="preserve">Параметры функциональных зон различного назначения и сведения о планируемых для размещения в них объектах федерального значения, объектах регионального значения, объектах местного значения приведены в таблице 2.1. </w:t>
      </w:r>
    </w:p>
    <w:p>
      <w:pPr>
        <w:pStyle w:val="155"/>
        <w:spacing w:lineRule="auto" w:line="300"/>
        <w:ind w:firstLine="709"/>
        <w:jc w:val="both"/>
        <w:rPr>
          <w:sz w:val="24"/>
          <w:szCs w:val="24"/>
        </w:rPr>
      </w:pPr>
      <w:r>
        <w:rPr>
          <w:sz w:val="24"/>
          <w:szCs w:val="24"/>
          <w:lang w:eastAsia="ru-RU"/>
        </w:rPr>
        <w:t>Местоположение планируемых для размещения объектов федерального значения, регионального значения, районного значения и местного (городского) значения представлено на Карте планируемого размещения объектов местного значения городского округа.</w:t>
      </w:r>
    </w:p>
    <w:p>
      <w:pPr>
        <w:sectPr>
          <w:headerReference w:type="default" r:id="rId13"/>
          <w:footerReference w:type="default" r:id="rId14"/>
          <w:type w:val="nextPage"/>
          <w:pgSz w:w="11906" w:h="16838"/>
          <w:pgMar w:left="1418" w:right="798" w:gutter="0" w:header="567" w:top="1134" w:footer="567" w:bottom="1134"/>
          <w:pgNumType w:fmt="decimal"/>
          <w:formProt w:val="false"/>
          <w:textDirection w:val="lrTb"/>
          <w:docGrid w:type="default" w:linePitch="326" w:charSpace="12288"/>
        </w:sectPr>
        <w:pStyle w:val="155"/>
        <w:spacing w:lineRule="auto" w:line="300" w:before="0" w:after="200"/>
        <w:ind w:firstLine="709"/>
        <w:contextualSpacing/>
        <w:jc w:val="both"/>
        <w:rPr>
          <w:sz w:val="24"/>
          <w:szCs w:val="24"/>
        </w:rPr>
      </w:pPr>
      <w:r>
        <w:rPr>
          <w:sz w:val="24"/>
          <w:szCs w:val="24"/>
          <w:lang w:eastAsia="ru-RU"/>
        </w:rPr>
        <w:t>Номер планируемого для размещения объекта, указанный в таблице 2.1, соответствует номеру данного объекта на Карте планируемого размещения объектов местного значения городского округа.</w:t>
      </w:r>
    </w:p>
    <w:p>
      <w:pPr>
        <w:pStyle w:val="155"/>
        <w:tabs>
          <w:tab w:val="clear" w:pos="708"/>
          <w:tab w:val="left" w:pos="9498" w:leader="none"/>
        </w:tabs>
        <w:spacing w:lineRule="auto" w:line="300"/>
        <w:jc w:val="right"/>
        <w:rPr>
          <w:rFonts w:ascii="Times New Roman" w:hAnsi="Times New Roman"/>
        </w:rPr>
      </w:pPr>
      <w:r>
        <w:rPr>
          <w:rFonts w:eastAsia="Times New Roman"/>
          <w:szCs w:val="24"/>
          <w:lang w:eastAsia="ru-RU"/>
        </w:rPr>
        <w:t>Таблица 2.1</w:t>
      </w:r>
    </w:p>
    <w:p>
      <w:pPr>
        <w:pStyle w:val="155"/>
        <w:tabs>
          <w:tab w:val="clear" w:pos="708"/>
          <w:tab w:val="left" w:pos="9498" w:leader="none"/>
        </w:tabs>
        <w:jc w:val="center"/>
        <w:rPr>
          <w:rFonts w:ascii="Times New Roman" w:hAnsi="Times New Roman"/>
        </w:rPr>
      </w:pPr>
      <w:r>
        <w:rPr>
          <w:szCs w:val="24"/>
        </w:rPr>
        <w:t>Параметры функциональных зон, а также сведения о планируемых для размещения в них объектах федерального значения, объектах регионального значения и объектах местного значения, за исключением линейных объектов</w:t>
      </w:r>
    </w:p>
    <w:p>
      <w:pPr>
        <w:pStyle w:val="155"/>
        <w:tabs>
          <w:tab w:val="clear" w:pos="708"/>
          <w:tab w:val="left" w:pos="9498" w:leader="none"/>
        </w:tabs>
        <w:spacing w:lineRule="auto" w:line="300"/>
        <w:jc w:val="center"/>
        <w:rPr>
          <w:rFonts w:ascii="Times New Roman" w:hAnsi="Times New Roman"/>
          <w:b/>
          <w:b/>
          <w:sz w:val="2"/>
          <w:szCs w:val="2"/>
        </w:rPr>
      </w:pPr>
      <w:r>
        <w:rPr>
          <w:b/>
          <w:sz w:val="2"/>
          <w:szCs w:val="2"/>
        </w:rPr>
      </w:r>
    </w:p>
    <w:tbl>
      <w:tblPr>
        <w:tblW w:w="9645"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832"/>
        <w:gridCol w:w="1718"/>
        <w:gridCol w:w="4377"/>
        <w:gridCol w:w="1538"/>
        <w:gridCol w:w="1180"/>
      </w:tblGrid>
      <w:tr>
        <w:trPr>
          <w:trHeight w:val="20" w:hRule="atLeast"/>
        </w:trPr>
        <w:tc>
          <w:tcPr>
            <w:tcW w:w="9645" w:type="dxa"/>
            <w:gridSpan w:val="5"/>
            <w:tcBorders>
              <w:top w:val="single" w:sz="4" w:space="0" w:color="000000"/>
              <w:left w:val="single" w:sz="4" w:space="0" w:color="000000"/>
              <w:bottom w:val="single" w:sz="4" w:space="0" w:color="000000"/>
              <w:right w:val="single" w:sz="4" w:space="0" w:color="000000"/>
            </w:tcBorders>
            <w:shd w:color="auto" w:fill="BDD6EE" w:val="clear"/>
          </w:tcPr>
          <w:p>
            <w:pPr>
              <w:pStyle w:val="155"/>
              <w:widowControl w:val="false"/>
              <w:spacing w:lineRule="auto" w:line="240"/>
              <w:jc w:val="center"/>
              <w:rPr>
                <w:rFonts w:ascii="Times New Roman" w:hAnsi="Times New Roman"/>
              </w:rPr>
            </w:pPr>
            <w:r>
              <w:rPr>
                <w:b/>
                <w:sz w:val="20"/>
                <w:szCs w:val="20"/>
              </w:rPr>
              <w:t>1. Зона застройки индивидуальными жилыми домами</w:t>
            </w:r>
          </w:p>
        </w:tc>
      </w:tr>
      <w:tr>
        <w:trPr>
          <w:trHeight w:val="20" w:hRule="atLeast"/>
        </w:trPr>
        <w:tc>
          <w:tcPr>
            <w:tcW w:w="8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Код объекта</w:t>
            </w:r>
          </w:p>
        </w:tc>
        <w:tc>
          <w:tcPr>
            <w:tcW w:w="17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Значение</w:t>
            </w:r>
          </w:p>
        </w:tc>
        <w:tc>
          <w:tcPr>
            <w:tcW w:w="7095"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Параметры</w:t>
            </w:r>
          </w:p>
        </w:tc>
      </w:tr>
      <w:tr>
        <w:trPr>
          <w:trHeight w:val="20" w:hRule="atLeast"/>
        </w:trPr>
        <w:tc>
          <w:tcPr>
            <w:tcW w:w="83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701010101</w:t>
            </w:r>
          </w:p>
        </w:tc>
        <w:tc>
          <w:tcPr>
            <w:tcW w:w="171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Зона застройки индивидуальными жилыми домами</w:t>
            </w:r>
          </w:p>
          <w:p>
            <w:pPr>
              <w:pStyle w:val="155"/>
              <w:widowControl w:val="false"/>
              <w:spacing w:lineRule="auto" w:line="240"/>
              <w:rPr>
                <w:rFonts w:ascii="Times New Roman" w:hAnsi="Times New Roman"/>
              </w:rPr>
            </w:pPr>
            <w:r>
              <w:rPr>
                <w:sz w:val="20"/>
                <w:szCs w:val="20"/>
              </w:rPr>
              <w:t>(</w:t>
            </w:r>
            <w:r>
              <w:rPr>
                <w:color w:val="000000"/>
                <w:sz w:val="20"/>
                <w:szCs w:val="20"/>
              </w:rPr>
              <w:t xml:space="preserve">5257,31 </w:t>
            </w:r>
            <w:r>
              <w:rPr>
                <w:sz w:val="20"/>
                <w:szCs w:val="20"/>
              </w:rPr>
              <w:t>га)</w:t>
            </w:r>
          </w:p>
        </w:tc>
        <w:tc>
          <w:tcPr>
            <w:tcW w:w="7095"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Максимально допустимый процент застройки – 50.</w:t>
            </w:r>
          </w:p>
          <w:p>
            <w:pPr>
              <w:pStyle w:val="155"/>
              <w:widowControl w:val="false"/>
              <w:spacing w:lineRule="auto" w:line="240"/>
              <w:rPr>
                <w:rFonts w:ascii="Times New Roman" w:hAnsi="Times New Roman"/>
              </w:rPr>
            </w:pPr>
            <w:r>
              <w:rPr>
                <w:sz w:val="20"/>
                <w:szCs w:val="20"/>
              </w:rPr>
              <w:t>Максимальная этажность застройки – 3 этажа, в том числе мансардный</w:t>
            </w:r>
          </w:p>
        </w:tc>
      </w:tr>
      <w:tr>
        <w:trPr>
          <w:trHeight w:val="20" w:hRule="atLeast"/>
        </w:trPr>
        <w:tc>
          <w:tcPr>
            <w:tcW w:w="9645" w:type="dxa"/>
            <w:gridSpan w:val="5"/>
            <w:tcBorders>
              <w:top w:val="single" w:sz="4" w:space="0" w:color="000000"/>
              <w:left w:val="single" w:sz="4" w:space="0" w:color="000000"/>
              <w:bottom w:val="single" w:sz="4" w:space="0" w:color="000000"/>
              <w:right w:val="single" w:sz="4" w:space="0" w:color="000000"/>
            </w:tcBorders>
            <w:shd w:color="auto" w:fill="FFFFFF" w:val="clear"/>
          </w:tcPr>
          <w:p>
            <w:pPr>
              <w:pStyle w:val="155"/>
              <w:widowControl w:val="false"/>
              <w:spacing w:lineRule="auto" w:line="240"/>
              <w:jc w:val="center"/>
              <w:rPr>
                <w:rFonts w:ascii="Times New Roman" w:hAnsi="Times New Roman"/>
              </w:rPr>
            </w:pPr>
            <w:r>
              <w:rPr>
                <w:b/>
                <w:sz w:val="20"/>
                <w:szCs w:val="20"/>
              </w:rPr>
              <w:t>Сведения о планируемых для размещения в границах зоны застройки индивидуальными жилыми домами объектах федерального значения, объектах регионального значения и объектах местного значения, за исключением линейных объектов</w:t>
            </w:r>
          </w:p>
        </w:tc>
      </w:tr>
      <w:tr>
        <w:trPr>
          <w:trHeight w:val="20" w:hRule="atLeast"/>
        </w:trPr>
        <w:tc>
          <w:tcPr>
            <w:tcW w:w="832" w:type="dxa"/>
            <w:tcBorders>
              <w:top w:val="single" w:sz="4" w:space="0" w:color="000000"/>
              <w:left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Код объекта</w:t>
            </w:r>
          </w:p>
        </w:tc>
        <w:tc>
          <w:tcPr>
            <w:tcW w:w="1718" w:type="dxa"/>
            <w:tcBorders>
              <w:top w:val="single" w:sz="4" w:space="0" w:color="000000"/>
              <w:left w:val="single" w:sz="4" w:space="0" w:color="000000"/>
              <w:right w:val="single" w:sz="4" w:space="0" w:color="000000"/>
            </w:tcBorders>
            <w:shd w:color="auto" w:fill="auto" w:val="clear"/>
            <w:vAlign w:val="center"/>
          </w:tcPr>
          <w:p>
            <w:pPr>
              <w:pStyle w:val="155"/>
              <w:widowControl w:val="false"/>
              <w:spacing w:lineRule="auto" w:line="240"/>
              <w:ind w:left="-113" w:firstLine="113"/>
              <w:jc w:val="center"/>
              <w:rPr>
                <w:rFonts w:ascii="Times New Roman" w:hAnsi="Times New Roman"/>
              </w:rPr>
            </w:pPr>
            <w:r>
              <w:rPr>
                <w:b/>
                <w:sz w:val="20"/>
                <w:szCs w:val="20"/>
              </w:rPr>
              <w:t>Номер объекта по ГП</w:t>
            </w:r>
          </w:p>
        </w:tc>
        <w:tc>
          <w:tcPr>
            <w:tcW w:w="4377" w:type="dxa"/>
            <w:tcBorders>
              <w:top w:val="single" w:sz="4" w:space="0" w:color="000000"/>
              <w:left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Вид, назначение и наименование планируемого для размещения объекта</w:t>
            </w:r>
          </w:p>
        </w:tc>
        <w:tc>
          <w:tcPr>
            <w:tcW w:w="1538" w:type="dxa"/>
            <w:tcBorders>
              <w:top w:val="single" w:sz="4" w:space="0" w:color="000000"/>
              <w:left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Планируемое мероприятие</w:t>
            </w:r>
          </w:p>
        </w:tc>
        <w:tc>
          <w:tcPr>
            <w:tcW w:w="1180" w:type="dxa"/>
            <w:tcBorders>
              <w:top w:val="single" w:sz="4" w:space="0" w:color="000000"/>
              <w:left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Основание размещения</w:t>
            </w:r>
          </w:p>
        </w:tc>
      </w:tr>
    </w:tbl>
    <w:p>
      <w:pPr>
        <w:pStyle w:val="155"/>
        <w:tabs>
          <w:tab w:val="clear" w:pos="708"/>
          <w:tab w:val="left" w:pos="9498" w:leader="none"/>
        </w:tabs>
        <w:spacing w:lineRule="atLeast" w:line="0"/>
        <w:jc w:val="center"/>
        <w:rPr>
          <w:rFonts w:ascii="Times New Roman" w:hAnsi="Times New Roman"/>
        </w:rPr>
      </w:pPr>
      <w:r>
        <w:rPr/>
      </w:r>
    </w:p>
    <w:tbl>
      <w:tblPr>
        <w:tblW w:w="5000" w:type="pct"/>
        <w:jc w:val="center"/>
        <w:tblInd w:w="0" w:type="dxa"/>
        <w:tblLayout w:type="fixed"/>
        <w:tblCellMar>
          <w:top w:w="0" w:type="dxa"/>
          <w:left w:w="108" w:type="dxa"/>
          <w:bottom w:w="0" w:type="dxa"/>
          <w:right w:w="108" w:type="dxa"/>
        </w:tblCellMar>
        <w:tblLook w:firstRow="1" w:noVBand="1" w:lastRow="0" w:firstColumn="1" w:lastColumn="0" w:noHBand="0" w:val="04a0"/>
      </w:tblPr>
      <w:tblGrid>
        <w:gridCol w:w="828"/>
        <w:gridCol w:w="1601"/>
        <w:gridCol w:w="4509"/>
        <w:gridCol w:w="1499"/>
        <w:gridCol w:w="1201"/>
      </w:tblGrid>
      <w:tr>
        <w:trPr>
          <w:tblHeader w:val="true"/>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1</w:t>
            </w:r>
          </w:p>
        </w:tc>
        <w:tc>
          <w:tcPr>
            <w:tcW w:w="16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ind w:left="-113" w:firstLine="113"/>
              <w:jc w:val="center"/>
              <w:rPr>
                <w:rFonts w:ascii="Times New Roman" w:hAnsi="Times New Roman"/>
              </w:rPr>
            </w:pPr>
            <w:r>
              <w:rPr>
                <w:b/>
                <w:sz w:val="20"/>
                <w:szCs w:val="20"/>
              </w:rPr>
              <w:t>2</w:t>
            </w:r>
          </w:p>
        </w:tc>
        <w:tc>
          <w:tcPr>
            <w:tcW w:w="45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3</w:t>
            </w:r>
          </w:p>
        </w:tc>
        <w:tc>
          <w:tcPr>
            <w:tcW w:w="1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4</w:t>
            </w:r>
          </w:p>
        </w:tc>
        <w:tc>
          <w:tcPr>
            <w:tcW w:w="12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5</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rFonts w:eastAsia="Times New Roman"/>
                <w:iCs/>
                <w:sz w:val="20"/>
                <w:szCs w:val="24"/>
                <w:lang w:eastAsia="ru-RU"/>
              </w:rPr>
              <w:t>602010302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ФК.2.2</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Хоккейный корт с искусственным льдом</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602010201</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КИ.1.1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rPr>
              <w:t>НижнеБардымская библиотека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602010202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КИ.2.10</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rPr>
              <w:t>Поташкинский филиал «ЦКДиНТ Артинского г.о.»</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602041102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В.2.8</w:t>
            </w:r>
          </w:p>
        </w:tc>
        <w:tc>
          <w:tcPr>
            <w:tcW w:w="45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rPr>
                <w:rFonts w:ascii="Times New Roman" w:hAnsi="Times New Roman"/>
              </w:rPr>
            </w:pPr>
            <w:r>
              <w:rPr>
                <w:sz w:val="20"/>
                <w:szCs w:val="20"/>
              </w:rPr>
              <w:t>Реконструкция ВЗУ (ВНБ Артя Шигири)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602041102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В.2.20</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Реконструкция ВЗУ (ВНБ Свободы)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602041102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В.2.23</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Реконструкция ВЗУ (ВНБ Багышково)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602041102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В.2.39</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Реконструкция ВЗУ (ВНБ Биткино)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602041102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В.2.40</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Реконструкция ВЗУ (ВНБ Бихметково)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В.4.3</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Реконструкция ВЗУ (ВНБ Чапаева)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602041104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В.4.7</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Реконструкция ВЗУ (ВНБ Артя Шигири)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602041104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В.4.19</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Реконструкция ВЗУ (ВНБ Свободы)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602041106</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В.6.3</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Реконструкция ВЗУ (ВНБ Чапаева)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602041106</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В.6.8</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Реконструкция ВЗУ (ВНБ Артя Шигири)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602041106</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В.6.20</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Реконструкция ВЗУ (ВНБ Свободы)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602041106</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В.6.23</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Реконструкция ВЗУ (ВНБ Багышково)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602041106</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В.6.39</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Реконструкция ВЗУ (ВНБ Биткино)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602041106</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В.6.40</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Реконструкция ВЗУ (ВНБ Бихметково)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602041106</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В.6.42</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Реконструкция ВЗУ (ВНБ Кадочниково)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602041303</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ОВ.3.1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Канализационная насосная станция (КНС)</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ДТГ.14.1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ДТГ.14.2</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ДТГ.14.3</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ДТГ.14.4</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ДТГ.14.7</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ДТГ.14.11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ДТГ.14.17</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ДТГ.14.18</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ДТГ.14.21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ДТГ.14.22</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ДТГ.14.23</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ДТГ.14.24</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ДТГ.14.26</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ДТГ.14.27</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ДТГ.14.28</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ДТГ.14.31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ДТГ.14.33</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ДТГ.14.35</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ДТГ.14.36</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ДТГ.14.39</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ДТГ.14.41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ДТГ.14.44</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ДТГ.14.45</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ДТГ.14.47</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ДТГ.14.52</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602040217</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ЭП.17.1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Трансформаторная подстанция</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602040217</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ЭП.17.3</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Трансформаторная подстанция</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602040217</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ЭП.17.7</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Трансформаторная подстанция</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602040217</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ЭП.17.9</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Трансформаторная подстанция</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990" w:leader="none"/>
              </w:tabs>
              <w:spacing w:lineRule="auto" w:line="240"/>
              <w:rPr>
                <w:rFonts w:ascii="Times New Roman" w:hAnsi="Times New Roman"/>
              </w:rPr>
            </w:pPr>
            <w:r>
              <w:rPr>
                <w:sz w:val="20"/>
                <w:szCs w:val="20"/>
              </w:rPr>
              <w:t>602040217</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ЭП.17.10</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Трансформаторная подстанция</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602040217</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ЭП.17.11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Трансформаторная подстанция</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602040217</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ЭП.17.12</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Трансформаторная подстанция</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602040217</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ЭП.17.13</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Трансформаторная подстанция</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602040217</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ЭП.17.14</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Трансформаторная подстанция</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9638" w:type="dxa"/>
            <w:gridSpan w:val="5"/>
            <w:tcBorders>
              <w:top w:val="single" w:sz="4" w:space="0" w:color="000000"/>
              <w:left w:val="single" w:sz="4" w:space="0" w:color="000000"/>
              <w:bottom w:val="single" w:sz="4" w:space="0" w:color="000000"/>
              <w:right w:val="single" w:sz="4" w:space="0" w:color="000000"/>
            </w:tcBorders>
            <w:shd w:color="auto" w:fill="BDD6EE" w:val="clear"/>
          </w:tcPr>
          <w:p>
            <w:pPr>
              <w:pStyle w:val="155"/>
              <w:widowControl w:val="false"/>
              <w:spacing w:lineRule="auto" w:line="240"/>
              <w:jc w:val="center"/>
              <w:rPr>
                <w:rFonts w:ascii="Times New Roman" w:hAnsi="Times New Roman"/>
              </w:rPr>
            </w:pPr>
            <w:r>
              <w:rPr>
                <w:b/>
                <w:sz w:val="20"/>
                <w:szCs w:val="20"/>
              </w:rPr>
              <w:t>2. Зона застройки малоэтажными жилыми домами (до 4 этажей, включая мансардный)</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Код объекта</w:t>
            </w:r>
          </w:p>
        </w:tc>
        <w:tc>
          <w:tcPr>
            <w:tcW w:w="16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Значение</w:t>
            </w:r>
          </w:p>
        </w:tc>
        <w:tc>
          <w:tcPr>
            <w:tcW w:w="7209"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Параметры</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701010102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Зона застройки малоэтажными жилыми домами (до 4 этажей, включая мансардный) (</w:t>
            </w:r>
            <w:r>
              <w:rPr>
                <w:color w:val="000000"/>
                <w:sz w:val="20"/>
                <w:szCs w:val="20"/>
              </w:rPr>
              <w:t xml:space="preserve">36,24 </w:t>
            </w:r>
            <w:r>
              <w:rPr>
                <w:sz w:val="20"/>
                <w:szCs w:val="20"/>
              </w:rPr>
              <w:t>га)</w:t>
            </w:r>
          </w:p>
        </w:tc>
        <w:tc>
          <w:tcPr>
            <w:tcW w:w="7209"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Максимально допустимый процент застройки – 50</w:t>
            </w:r>
          </w:p>
          <w:p>
            <w:pPr>
              <w:pStyle w:val="155"/>
              <w:widowControl w:val="false"/>
              <w:spacing w:lineRule="auto" w:line="240"/>
              <w:rPr>
                <w:rFonts w:ascii="Times New Roman" w:hAnsi="Times New Roman"/>
              </w:rPr>
            </w:pPr>
            <w:r>
              <w:rPr>
                <w:sz w:val="20"/>
                <w:szCs w:val="20"/>
              </w:rPr>
              <w:t>Предельное количество этажей – 4</w:t>
            </w:r>
          </w:p>
        </w:tc>
      </w:tr>
      <w:tr>
        <w:trPr>
          <w:trHeight w:val="20" w:hRule="atLeast"/>
        </w:trPr>
        <w:tc>
          <w:tcPr>
            <w:tcW w:w="9638"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
                <w:sz w:val="20"/>
                <w:szCs w:val="20"/>
              </w:rPr>
              <w:t>Сведения о планируемых для размещения в границах зоны специализированной общественной застройки объектах федерального значения, объектах регионального значения и объектах местного значения, за исключением линейных объектов</w:t>
            </w:r>
          </w:p>
        </w:tc>
      </w:tr>
      <w:tr>
        <w:trPr>
          <w:trHeight w:val="20" w:hRule="atLeast"/>
        </w:trPr>
        <w:tc>
          <w:tcPr>
            <w:tcW w:w="9638"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Планируемых мероприятий по размещению объектов федерального, регионального, местного значения в данной зоне не предусмотрено</w:t>
            </w:r>
          </w:p>
        </w:tc>
      </w:tr>
      <w:tr>
        <w:trPr>
          <w:trHeight w:val="20" w:hRule="atLeast"/>
        </w:trPr>
        <w:tc>
          <w:tcPr>
            <w:tcW w:w="9638" w:type="dxa"/>
            <w:gridSpan w:val="5"/>
            <w:tcBorders>
              <w:top w:val="single" w:sz="4" w:space="0" w:color="000000"/>
              <w:left w:val="single" w:sz="4" w:space="0" w:color="000000"/>
              <w:bottom w:val="single" w:sz="4" w:space="0" w:color="000000"/>
              <w:right w:val="single" w:sz="4" w:space="0" w:color="000000"/>
            </w:tcBorders>
            <w:shd w:color="auto" w:fill="DEEAF6"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b/>
                <w:sz w:val="20"/>
                <w:szCs w:val="20"/>
              </w:rPr>
              <w:t>3. Зона специализированной общественной застройки</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Код объекта</w:t>
            </w:r>
          </w:p>
        </w:tc>
        <w:tc>
          <w:tcPr>
            <w:tcW w:w="16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Значение</w:t>
            </w:r>
          </w:p>
        </w:tc>
        <w:tc>
          <w:tcPr>
            <w:tcW w:w="7209"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Параметры</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701010302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 xml:space="preserve">Зона специализированной общественной застройки </w:t>
              <w:br/>
              <w:t>(</w:t>
            </w:r>
            <w:r>
              <w:rPr>
                <w:color w:val="000000"/>
                <w:sz w:val="20"/>
                <w:szCs w:val="20"/>
              </w:rPr>
              <w:t xml:space="preserve">71,95 </w:t>
            </w:r>
            <w:r>
              <w:rPr>
                <w:sz w:val="20"/>
                <w:szCs w:val="20"/>
              </w:rPr>
              <w:t>га)</w:t>
            </w:r>
          </w:p>
        </w:tc>
        <w:tc>
          <w:tcPr>
            <w:tcW w:w="7209"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r>
      <w:tr>
        <w:trPr>
          <w:trHeight w:val="20" w:hRule="atLeast"/>
        </w:trPr>
        <w:tc>
          <w:tcPr>
            <w:tcW w:w="9638"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
                <w:sz w:val="20"/>
                <w:szCs w:val="20"/>
              </w:rPr>
              <w:t>Сведения о планируемых для размещения в границах зоны специализированной общественной застройки объектах федерального значения, объектах регионального значения и объектах местного значения, за исключением линейных объектов</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Код объекта</w:t>
            </w:r>
          </w:p>
        </w:tc>
        <w:tc>
          <w:tcPr>
            <w:tcW w:w="16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Номер объекта по ГП</w:t>
            </w:r>
          </w:p>
        </w:tc>
        <w:tc>
          <w:tcPr>
            <w:tcW w:w="45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Вид, назначение и наименование планируемого для размещения объекта</w:t>
            </w:r>
          </w:p>
        </w:tc>
        <w:tc>
          <w:tcPr>
            <w:tcW w:w="1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Планируемое мероприятие</w:t>
            </w:r>
          </w:p>
        </w:tc>
        <w:tc>
          <w:tcPr>
            <w:tcW w:w="12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Основание размещения</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rFonts w:eastAsia="Times New Roman"/>
                <w:iCs/>
                <w:sz w:val="20"/>
                <w:szCs w:val="24"/>
                <w:lang w:eastAsia="ru-RU"/>
              </w:rPr>
              <w:t>602010101</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ОН.1.1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Детский сад</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rFonts w:eastAsia="Times New Roman"/>
                <w:iCs/>
                <w:sz w:val="20"/>
                <w:szCs w:val="24"/>
                <w:lang w:eastAsia="ru-RU"/>
              </w:rPr>
              <w:t>602010102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ОН.2.1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Пристрой к зданию МАОУ АГО «Артинская СОШ №1»</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rFonts w:eastAsia="Times New Roman"/>
                <w:iCs/>
                <w:sz w:val="20"/>
                <w:szCs w:val="24"/>
                <w:lang w:eastAsia="ru-RU"/>
              </w:rPr>
              <w:t>602010102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ОН.2.2</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 xml:space="preserve">Филиал </w:t>
            </w:r>
            <w:r>
              <w:rPr>
                <w:sz w:val="20"/>
              </w:rPr>
              <w:t>МАОУ «Артинский лицей» — «Пристанинская НОШ им. генерал-лейтенанта Шевалдина Трифона Ивановича»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rFonts w:eastAsia="Times New Roman"/>
                <w:iCs/>
                <w:sz w:val="20"/>
                <w:szCs w:val="24"/>
                <w:lang w:eastAsia="ru-RU"/>
              </w:rPr>
              <w:t>602010102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ОН.2.3</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Пристрой к зданию МАОУ АГО «Артинская СОШ №6»</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rFonts w:eastAsia="Times New Roman"/>
                <w:iCs/>
                <w:sz w:val="20"/>
                <w:szCs w:val="24"/>
                <w:lang w:eastAsia="ru-RU"/>
              </w:rPr>
              <w:t>602010102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ОН.2.4</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МАОУ «Сажинская СОШ»</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rFonts w:eastAsia="Times New Roman"/>
                <w:iCs/>
                <w:sz w:val="20"/>
                <w:szCs w:val="24"/>
                <w:lang w:eastAsia="ru-RU"/>
              </w:rPr>
              <w:t>602010103</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ОН.3.1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rPr>
              <w:t>Артинская детская школа искусства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rFonts w:eastAsia="Times New Roman"/>
                <w:iCs/>
                <w:sz w:val="20"/>
                <w:szCs w:val="24"/>
                <w:lang w:eastAsia="ru-RU"/>
              </w:rPr>
              <w:t>602010301</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ФК.1.1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Физкультурно-оздоровительный комплекс</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rFonts w:eastAsia="Times New Roman"/>
                <w:iCs/>
                <w:sz w:val="20"/>
                <w:szCs w:val="24"/>
                <w:lang w:eastAsia="ru-RU"/>
              </w:rPr>
              <w:t>602010301</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ФК.1.2</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rPr>
              <w:t>Спортивный зал МБУ «Старт»</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rFonts w:eastAsia="Times New Roman"/>
                <w:iCs/>
                <w:sz w:val="20"/>
                <w:szCs w:val="24"/>
                <w:lang w:eastAsia="ru-RU"/>
              </w:rPr>
              <w:t>602010302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ФК.2.1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Лыжнороллерная трасса с освещением</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rFonts w:eastAsia="Times New Roman"/>
                <w:iCs/>
                <w:sz w:val="20"/>
                <w:szCs w:val="24"/>
                <w:lang w:eastAsia="ru-RU"/>
              </w:rPr>
              <w:t>602010302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ФК.2.3</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Скейт-городок</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rFonts w:eastAsia="Times New Roman"/>
                <w:iCs/>
                <w:sz w:val="20"/>
                <w:szCs w:val="24"/>
                <w:lang w:eastAsia="ru-RU"/>
              </w:rPr>
              <w:t>602010302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ФК.2.4</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Скейт-городок</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rFonts w:eastAsia="Times New Roman"/>
                <w:iCs/>
                <w:sz w:val="20"/>
                <w:szCs w:val="24"/>
                <w:lang w:eastAsia="ru-RU"/>
              </w:rPr>
              <w:t>602010302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ФК.2.5</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Гимнастический городок</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rFonts w:eastAsia="Times New Roman"/>
                <w:iCs/>
                <w:sz w:val="20"/>
                <w:szCs w:val="24"/>
                <w:lang w:eastAsia="ru-RU"/>
              </w:rPr>
              <w:t>602010302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ФК.2.7</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Гимнастический городок</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rFonts w:eastAsia="Times New Roman"/>
                <w:iCs/>
                <w:sz w:val="20"/>
                <w:szCs w:val="24"/>
                <w:lang w:eastAsia="ru-RU"/>
              </w:rPr>
              <w:t>602010302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ФК.2.8</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Стадион</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rFonts w:eastAsia="Times New Roman"/>
                <w:iCs/>
                <w:sz w:val="20"/>
                <w:szCs w:val="24"/>
                <w:lang w:eastAsia="ru-RU"/>
              </w:rPr>
              <w:t>602010302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ФК.2.9</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rPr>
              <w:t>Универсальная спортивная площадка с уличными тренажерами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rFonts w:eastAsia="Times New Roman"/>
                <w:iCs/>
                <w:sz w:val="20"/>
                <w:szCs w:val="24"/>
                <w:lang w:eastAsia="ru-RU"/>
              </w:rPr>
              <w:t>602010302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ФК.2.10</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rPr>
              <w:t>Футбольное поле МБУ «Старт» (стадион «Труд»)</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602010202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КИ.2.1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rPr>
              <w:t>Дом молодежи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7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602010202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КИ.2.2</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Модульный комплекс</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602010202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КИ.2.14</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rPr>
              <w:t>Азигуловский филиал «ЦКДиНТ Артинского г.о.»</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602010202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КИ.2.15</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rPr>
              <w:t>Бакийковский филиал «ЦКДиНТ Артинского г.о.»</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602010903</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ОП.3.7</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Сквер</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В.2.33</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(скв. №5232)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ДТГ14.13</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602040901</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Т1.1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Источник тепловой энергии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602040217</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ЭП.17.6</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Трансформаторная подстанция</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9638" w:type="dxa"/>
            <w:gridSpan w:val="5"/>
            <w:tcBorders>
              <w:top w:val="single" w:sz="4" w:space="0" w:color="000000"/>
              <w:left w:val="single" w:sz="4" w:space="0" w:color="000000"/>
              <w:bottom w:val="single" w:sz="4" w:space="0" w:color="000000"/>
              <w:right w:val="single" w:sz="4" w:space="0" w:color="000000"/>
            </w:tcBorders>
            <w:shd w:color="auto" w:fill="DEEAF6" w:val="clear"/>
          </w:tcPr>
          <w:p>
            <w:pPr>
              <w:pStyle w:val="155"/>
              <w:widowControl w:val="false"/>
              <w:spacing w:lineRule="auto" w:line="240"/>
              <w:jc w:val="center"/>
              <w:rPr>
                <w:rFonts w:ascii="Times New Roman" w:hAnsi="Times New Roman"/>
              </w:rPr>
            </w:pPr>
            <w:r>
              <w:rPr>
                <w:b/>
                <w:sz w:val="20"/>
                <w:szCs w:val="20"/>
              </w:rPr>
              <w:t>4. Общественно-деловые зоны</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Код объекта</w:t>
            </w:r>
          </w:p>
        </w:tc>
        <w:tc>
          <w:tcPr>
            <w:tcW w:w="16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Значение</w:t>
            </w:r>
          </w:p>
        </w:tc>
        <w:tc>
          <w:tcPr>
            <w:tcW w:w="7209"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Параметры</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701010300</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Общественно-деловые зоны (</w:t>
            </w:r>
            <w:r>
              <w:rPr>
                <w:color w:val="000000"/>
                <w:sz w:val="20"/>
                <w:szCs w:val="20"/>
              </w:rPr>
              <w:t xml:space="preserve">121,55 </w:t>
            </w:r>
            <w:r>
              <w:rPr>
                <w:sz w:val="20"/>
                <w:szCs w:val="20"/>
              </w:rPr>
              <w:t>га)</w:t>
            </w:r>
          </w:p>
        </w:tc>
        <w:tc>
          <w:tcPr>
            <w:tcW w:w="7209"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r>
      <w:tr>
        <w:trPr>
          <w:trHeight w:val="20" w:hRule="atLeast"/>
        </w:trPr>
        <w:tc>
          <w:tcPr>
            <w:tcW w:w="9638"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
                <w:sz w:val="20"/>
                <w:szCs w:val="20"/>
              </w:rPr>
              <w:t>Сведения о планируемых для размещения в границах общественно-деловой зоны объектах федерального значения, объектах регионального значения и объектах местного значения, за исключением линейных объектов</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Код объекта</w:t>
            </w:r>
          </w:p>
        </w:tc>
        <w:tc>
          <w:tcPr>
            <w:tcW w:w="16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Номер объекта по ГП</w:t>
            </w:r>
          </w:p>
        </w:tc>
        <w:tc>
          <w:tcPr>
            <w:tcW w:w="45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Вид, назначение и наименование планируемого для размещения объекта</w:t>
            </w:r>
          </w:p>
        </w:tc>
        <w:tc>
          <w:tcPr>
            <w:tcW w:w="1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Планируемое мероприятие</w:t>
            </w:r>
          </w:p>
        </w:tc>
        <w:tc>
          <w:tcPr>
            <w:tcW w:w="12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Основание размещения</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rFonts w:eastAsia="Times New Roman"/>
                <w:iCs/>
                <w:sz w:val="20"/>
                <w:szCs w:val="24"/>
                <w:lang w:eastAsia="ru-RU"/>
              </w:rPr>
              <w:t>602010301</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ФК.1.3</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rPr>
              <w:t>Филиал МБУ «Старт» «Манчажский СОЦ»</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602010202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КИ.2.3</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Модульный клуб</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602010202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КИ.2.4</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rPr>
              <w:t xml:space="preserve">Сажинский филиал МБУ «ЦКДиНТ Артинского г.о.» </w:t>
            </w:r>
            <w:r>
              <w:rPr>
                <w:sz w:val="20"/>
                <w:szCs w:val="20"/>
              </w:rPr>
              <w:t>с помещением библиотеки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602010202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КИ.2.5</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rPr>
              <w:t>Берёзовский филиал Центра культуры, досуга и народного творчества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602010202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КИ.2.6</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rPr>
              <w:t>Куркинский филиал «ЦКДиНТ Артинского г.о.»</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602010202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КИ.2.7</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rPr>
              <w:t>МалоТавринский филиала «ЦКДиНТ Артинского г.о.»</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602010202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КИ.2.8</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rPr>
              <w:t>Симинчинский филиал «ЦКДиНТ Артинского г.о.»</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602010202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КИ.2.11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rPr>
              <w:t>Пристанинский филиал «ЦКДиНТ Артинского г.о.»</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602010202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КИ.2.12</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rPr>
              <w:t>СтароАртинский филиал «ЦКДиНТ Артинского г.о.»</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602010202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КИ.2.13</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rPr>
              <w:t>Коневский филиал «ЦКДиНТ Артинского г.о.»</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602010202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КИ.2.16</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rPr>
              <w:t>Малокарзинский филиал «ЦКДиНТ Артинского г.о.»</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ДТГ14.6</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ДТГ14.29</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ДТГ14.49</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9638" w:type="dxa"/>
            <w:gridSpan w:val="5"/>
            <w:tcBorders>
              <w:top w:val="single" w:sz="4" w:space="0" w:color="000000"/>
              <w:left w:val="single" w:sz="4" w:space="0" w:color="000000"/>
              <w:bottom w:val="single" w:sz="4" w:space="0" w:color="000000"/>
              <w:right w:val="single" w:sz="4" w:space="0" w:color="000000"/>
            </w:tcBorders>
            <w:shd w:color="auto" w:fill="DEEAF6" w:val="clear"/>
          </w:tcPr>
          <w:p>
            <w:pPr>
              <w:pStyle w:val="155"/>
              <w:widowControl w:val="false"/>
              <w:spacing w:lineRule="auto" w:line="240"/>
              <w:jc w:val="center"/>
              <w:rPr>
                <w:rFonts w:ascii="Times New Roman" w:hAnsi="Times New Roman"/>
              </w:rPr>
            </w:pPr>
            <w:r>
              <w:rPr>
                <w:b/>
                <w:sz w:val="20"/>
                <w:szCs w:val="20"/>
              </w:rPr>
              <w:t>5. Многофункциональная общественно-деловая зона</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Код объекта</w:t>
            </w:r>
          </w:p>
        </w:tc>
        <w:tc>
          <w:tcPr>
            <w:tcW w:w="16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Значение</w:t>
            </w:r>
          </w:p>
        </w:tc>
        <w:tc>
          <w:tcPr>
            <w:tcW w:w="7209"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Параметры</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701010301</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Многофункциональная общественно-деловая зона (</w:t>
            </w:r>
            <w:r>
              <w:rPr>
                <w:color w:val="000000"/>
                <w:sz w:val="20"/>
                <w:szCs w:val="20"/>
              </w:rPr>
              <w:t xml:space="preserve">17,72 </w:t>
            </w:r>
            <w:r>
              <w:rPr>
                <w:sz w:val="20"/>
                <w:szCs w:val="20"/>
              </w:rPr>
              <w:t>га)</w:t>
            </w:r>
          </w:p>
        </w:tc>
        <w:tc>
          <w:tcPr>
            <w:tcW w:w="7209"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r>
      <w:tr>
        <w:trPr>
          <w:trHeight w:val="20" w:hRule="atLeast"/>
        </w:trPr>
        <w:tc>
          <w:tcPr>
            <w:tcW w:w="9638"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
                <w:sz w:val="20"/>
                <w:szCs w:val="20"/>
              </w:rPr>
              <w:t>Сведения о планируемых для размещения в границах многофункциональной общественно-деловой зоны объектах федерального значения, объектах регионального значения и объектах местного значения, за исключением линейных объектов</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Код объекта</w:t>
            </w:r>
          </w:p>
        </w:tc>
        <w:tc>
          <w:tcPr>
            <w:tcW w:w="16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Номер объекта по ГП</w:t>
            </w:r>
          </w:p>
        </w:tc>
        <w:tc>
          <w:tcPr>
            <w:tcW w:w="45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Вид, назначение и наименование планируемого для размещения объекта</w:t>
            </w:r>
          </w:p>
        </w:tc>
        <w:tc>
          <w:tcPr>
            <w:tcW w:w="1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Планируемое мероприятие</w:t>
            </w:r>
          </w:p>
        </w:tc>
        <w:tc>
          <w:tcPr>
            <w:tcW w:w="12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Основание размещения</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602010802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ПО.2.1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rPr>
              <w:t>Дворец бракосочетания</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9638"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155"/>
              <w:widowControl w:val="false"/>
              <w:spacing w:lineRule="auto" w:line="240"/>
              <w:jc w:val="center"/>
              <w:rPr>
                <w:rFonts w:ascii="Times New Roman" w:hAnsi="Times New Roman"/>
              </w:rPr>
            </w:pPr>
            <w:r>
              <w:rPr>
                <w:b/>
                <w:sz w:val="20"/>
                <w:szCs w:val="20"/>
              </w:rPr>
              <w:t>6. Производственная зона</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Код объекта</w:t>
            </w:r>
          </w:p>
        </w:tc>
        <w:tc>
          <w:tcPr>
            <w:tcW w:w="16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before="0" w:after="200"/>
              <w:contextualSpacing/>
              <w:jc w:val="center"/>
              <w:rPr>
                <w:rFonts w:ascii="Times New Roman" w:hAnsi="Times New Roman"/>
              </w:rPr>
            </w:pPr>
            <w:r>
              <w:rPr>
                <w:b/>
                <w:sz w:val="20"/>
                <w:szCs w:val="20"/>
              </w:rPr>
              <w:t>Значение</w:t>
            </w:r>
          </w:p>
        </w:tc>
        <w:tc>
          <w:tcPr>
            <w:tcW w:w="7209"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Параметры</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701010401</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Производственная зона (</w:t>
            </w:r>
            <w:r>
              <w:rPr>
                <w:color w:val="000000"/>
                <w:sz w:val="20"/>
                <w:szCs w:val="20"/>
              </w:rPr>
              <w:t xml:space="preserve">207,77 </w:t>
            </w:r>
            <w:r>
              <w:rPr>
                <w:sz w:val="20"/>
                <w:szCs w:val="20"/>
              </w:rPr>
              <w:t>га)</w:t>
            </w:r>
          </w:p>
        </w:tc>
        <w:tc>
          <w:tcPr>
            <w:tcW w:w="7209"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r>
      <w:tr>
        <w:trPr>
          <w:trHeight w:val="20" w:hRule="atLeast"/>
        </w:trPr>
        <w:tc>
          <w:tcPr>
            <w:tcW w:w="9638"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
                <w:sz w:val="20"/>
                <w:szCs w:val="20"/>
              </w:rPr>
              <w:t>Сведения о планируемых для размещения в границах производственной зоны объектах федерального значения, объектах регионального значения и объектах местного значения, за исключением линейных объектов</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Код объекта</w:t>
            </w:r>
          </w:p>
        </w:tc>
        <w:tc>
          <w:tcPr>
            <w:tcW w:w="16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Номер объекта по ГП</w:t>
            </w:r>
          </w:p>
        </w:tc>
        <w:tc>
          <w:tcPr>
            <w:tcW w:w="45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Вид, назначение и наименование планируемого для размещения объекта</w:t>
            </w:r>
          </w:p>
        </w:tc>
        <w:tc>
          <w:tcPr>
            <w:tcW w:w="1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Планируемое мероприятие</w:t>
            </w:r>
          </w:p>
        </w:tc>
        <w:tc>
          <w:tcPr>
            <w:tcW w:w="12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Основание размещения</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rFonts w:eastAsia="Times New Roman"/>
                <w:iCs/>
                <w:sz w:val="20"/>
                <w:szCs w:val="24"/>
                <w:lang w:eastAsia="ru-RU"/>
              </w:rPr>
              <w:t>602010302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ФК.2.6</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Гимнастический городок</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602041102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В.2.5</w:t>
            </w:r>
          </w:p>
        </w:tc>
        <w:tc>
          <w:tcPr>
            <w:tcW w:w="45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rPr>
                <w:rFonts w:ascii="Times New Roman" w:hAnsi="Times New Roman"/>
              </w:rPr>
            </w:pPr>
            <w:r>
              <w:rPr>
                <w:sz w:val="20"/>
                <w:szCs w:val="20"/>
              </w:rPr>
              <w:t>Реконструкция ВЗУ (ВНБ Сенная)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602041102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В.2.7</w:t>
            </w:r>
          </w:p>
        </w:tc>
        <w:tc>
          <w:tcPr>
            <w:tcW w:w="45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rPr>
                <w:rFonts w:ascii="Times New Roman" w:hAnsi="Times New Roman"/>
              </w:rPr>
            </w:pPr>
            <w:r>
              <w:rPr>
                <w:sz w:val="20"/>
                <w:szCs w:val="20"/>
              </w:rPr>
              <w:t xml:space="preserve">Реконструкция ВЗУ (ВНБ </w:t>
            </w:r>
            <w:r>
              <w:rPr>
                <w:sz w:val="20"/>
              </w:rPr>
              <w:t>Берёзовка</w:t>
            </w:r>
            <w:r>
              <w:rPr>
                <w:sz w:val="20"/>
                <w:szCs w:val="20"/>
              </w:rPr>
              <w:t>)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602041102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В.2.18</w:t>
            </w:r>
          </w:p>
        </w:tc>
        <w:tc>
          <w:tcPr>
            <w:tcW w:w="45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rPr>
                <w:rFonts w:ascii="Times New Roman" w:hAnsi="Times New Roman"/>
              </w:rPr>
            </w:pPr>
            <w:r>
              <w:rPr>
                <w:sz w:val="20"/>
                <w:szCs w:val="20"/>
              </w:rPr>
              <w:t>Реконструкция ВЗУ (ВНБ Чухарева)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602041104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В.4.6</w:t>
            </w:r>
          </w:p>
        </w:tc>
        <w:tc>
          <w:tcPr>
            <w:tcW w:w="45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rPr>
                <w:rFonts w:ascii="Times New Roman" w:hAnsi="Times New Roman"/>
              </w:rPr>
            </w:pPr>
            <w:r>
              <w:rPr>
                <w:sz w:val="20"/>
                <w:szCs w:val="20"/>
              </w:rPr>
              <w:t xml:space="preserve">Реконструкция ВЗУ (ВНБ </w:t>
            </w:r>
            <w:r>
              <w:rPr>
                <w:sz w:val="20"/>
              </w:rPr>
              <w:t>Берёзовка</w:t>
            </w:r>
            <w:r>
              <w:rPr>
                <w:sz w:val="20"/>
                <w:szCs w:val="20"/>
              </w:rPr>
              <w:t>)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В.6.5</w:t>
            </w:r>
          </w:p>
        </w:tc>
        <w:tc>
          <w:tcPr>
            <w:tcW w:w="45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rPr>
                <w:rFonts w:ascii="Times New Roman" w:hAnsi="Times New Roman"/>
              </w:rPr>
            </w:pPr>
            <w:r>
              <w:rPr>
                <w:sz w:val="20"/>
                <w:szCs w:val="20"/>
              </w:rPr>
              <w:t>Реконструкция ВЗУ (ВНБ МТМ)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9638"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155"/>
              <w:widowControl w:val="false"/>
              <w:spacing w:lineRule="auto" w:line="240"/>
              <w:jc w:val="center"/>
              <w:rPr>
                <w:rFonts w:ascii="Times New Roman" w:hAnsi="Times New Roman"/>
              </w:rPr>
            </w:pPr>
            <w:r>
              <w:rPr>
                <w:b/>
                <w:sz w:val="20"/>
                <w:szCs w:val="20"/>
              </w:rPr>
              <w:t>7. Зона транспортной инфраструктуры</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Код объекта</w:t>
            </w:r>
          </w:p>
        </w:tc>
        <w:tc>
          <w:tcPr>
            <w:tcW w:w="16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before="0" w:after="200"/>
              <w:contextualSpacing/>
              <w:jc w:val="center"/>
              <w:rPr>
                <w:rFonts w:ascii="Times New Roman" w:hAnsi="Times New Roman"/>
              </w:rPr>
            </w:pPr>
            <w:r>
              <w:rPr>
                <w:b/>
                <w:sz w:val="20"/>
                <w:szCs w:val="20"/>
              </w:rPr>
              <w:t>Значение</w:t>
            </w:r>
          </w:p>
        </w:tc>
        <w:tc>
          <w:tcPr>
            <w:tcW w:w="7209"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Параметры</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701010405</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Зона транспортной инфраструктуры</w:t>
            </w:r>
          </w:p>
          <w:p>
            <w:pPr>
              <w:pStyle w:val="155"/>
              <w:widowControl w:val="false"/>
              <w:spacing w:lineRule="auto" w:line="240"/>
              <w:rPr>
                <w:rFonts w:ascii="Times New Roman" w:hAnsi="Times New Roman"/>
              </w:rPr>
            </w:pPr>
            <w:r>
              <w:rPr>
                <w:sz w:val="20"/>
                <w:szCs w:val="20"/>
              </w:rPr>
              <w:t>(</w:t>
            </w:r>
            <w:r>
              <w:rPr>
                <w:color w:val="000000"/>
                <w:sz w:val="20"/>
                <w:szCs w:val="20"/>
              </w:rPr>
              <w:t xml:space="preserve">1393,40 </w:t>
            </w:r>
            <w:r>
              <w:rPr>
                <w:sz w:val="20"/>
                <w:szCs w:val="20"/>
              </w:rPr>
              <w:t>га)</w:t>
            </w:r>
          </w:p>
        </w:tc>
        <w:tc>
          <w:tcPr>
            <w:tcW w:w="7209"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r>
      <w:tr>
        <w:trPr>
          <w:trHeight w:val="20" w:hRule="atLeast"/>
        </w:trPr>
        <w:tc>
          <w:tcPr>
            <w:tcW w:w="9638"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
                <w:sz w:val="20"/>
                <w:szCs w:val="20"/>
              </w:rPr>
              <w:t>Сведения о планируемых для размещения в границах транспортной инфраструктуры зоны объектах федерального значения, объектах регионального значения и объектах местного значения, за исключением линейных объектов</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602041303</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ОВ.3.3</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Канализационная насосная станция (КНС)</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602041303</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ОВ.3.4</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Канализационная насосная станция (КНС)</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602041303</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ОВ.3.5</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Канализационная насосная станция (КНС)</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ДТГ14.15</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ДТГ14.30</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ДТГ14.32</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ДТГ14.34</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ДТГ14.40</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ДТГ14.42</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ДТГ14.50</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602040217</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ЭП.17.5</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Трансформаторная подстанция</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9638" w:type="dxa"/>
            <w:gridSpan w:val="5"/>
            <w:tcBorders>
              <w:top w:val="single" w:sz="4" w:space="0" w:color="000000"/>
              <w:left w:val="single" w:sz="4" w:space="0" w:color="000000"/>
              <w:bottom w:val="single" w:sz="4" w:space="0" w:color="000000"/>
              <w:right w:val="single" w:sz="4" w:space="0" w:color="000000"/>
            </w:tcBorders>
            <w:shd w:color="auto" w:fill="DEEAF6" w:val="clear"/>
          </w:tcPr>
          <w:p>
            <w:pPr>
              <w:pStyle w:val="155"/>
              <w:widowControl w:val="false"/>
              <w:spacing w:lineRule="auto" w:line="240"/>
              <w:jc w:val="center"/>
              <w:rPr>
                <w:rFonts w:ascii="Times New Roman" w:hAnsi="Times New Roman"/>
              </w:rPr>
            </w:pPr>
            <w:r>
              <w:rPr>
                <w:b/>
                <w:sz w:val="20"/>
                <w:szCs w:val="20"/>
              </w:rPr>
              <w:t>8. Зона инженерной инфраструктуры</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Код объекта</w:t>
            </w:r>
          </w:p>
        </w:tc>
        <w:tc>
          <w:tcPr>
            <w:tcW w:w="16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Значение</w:t>
            </w:r>
          </w:p>
        </w:tc>
        <w:tc>
          <w:tcPr>
            <w:tcW w:w="7209"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Параметры</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701010404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Зона инженерной инфраструктуры</w:t>
            </w:r>
          </w:p>
          <w:p>
            <w:pPr>
              <w:pStyle w:val="155"/>
              <w:widowControl w:val="false"/>
              <w:spacing w:lineRule="auto" w:line="240"/>
              <w:rPr>
                <w:rFonts w:ascii="Times New Roman" w:hAnsi="Times New Roman"/>
              </w:rPr>
            </w:pPr>
            <w:r>
              <w:rPr>
                <w:sz w:val="20"/>
                <w:szCs w:val="20"/>
              </w:rPr>
              <w:t>(</w:t>
            </w:r>
            <w:r>
              <w:rPr>
                <w:color w:val="000000"/>
                <w:sz w:val="20"/>
                <w:szCs w:val="20"/>
              </w:rPr>
              <w:t xml:space="preserve">33,14 </w:t>
            </w:r>
            <w:r>
              <w:rPr>
                <w:sz w:val="20"/>
                <w:szCs w:val="20"/>
              </w:rPr>
              <w:t>га)</w:t>
            </w:r>
          </w:p>
        </w:tc>
        <w:tc>
          <w:tcPr>
            <w:tcW w:w="7209"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r>
      <w:tr>
        <w:trPr>
          <w:trHeight w:val="20" w:hRule="atLeast"/>
        </w:trPr>
        <w:tc>
          <w:tcPr>
            <w:tcW w:w="9638"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
                <w:sz w:val="20"/>
                <w:szCs w:val="20"/>
              </w:rPr>
              <w:t>Сведения о планируемых для размещения в границах зоны инженерной инфраструктуры объектах федерального значения, объектах регионального значения и объектах местного значения, за исключением линейных объектов</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Код объекта</w:t>
            </w:r>
          </w:p>
        </w:tc>
        <w:tc>
          <w:tcPr>
            <w:tcW w:w="16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Номер объекта по ГП</w:t>
            </w:r>
          </w:p>
        </w:tc>
        <w:tc>
          <w:tcPr>
            <w:tcW w:w="45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Вид, назначение и наименование планируемого для размещения объекта</w:t>
            </w:r>
          </w:p>
        </w:tc>
        <w:tc>
          <w:tcPr>
            <w:tcW w:w="1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Планируемое мероприятие</w:t>
            </w:r>
          </w:p>
        </w:tc>
        <w:tc>
          <w:tcPr>
            <w:tcW w:w="12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Основание размещения</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В.2.1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Красная Горка)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В.2.2</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Пристанинская)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В.2.11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Курки)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В.2.14</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Конево)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В.2.19</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Больничный городок)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В.2.21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Сенная)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В.2.26</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Малые Карзи)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В.2.27</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СПК)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В.2.29</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СХТ)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В.2.35</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Симинчи)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675" w:leader="none"/>
                <w:tab w:val="center" w:pos="795" w:leader="none"/>
              </w:tabs>
              <w:spacing w:lineRule="auto" w:line="240"/>
              <w:rPr>
                <w:rFonts w:ascii="Times New Roman" w:hAnsi="Times New Roman"/>
              </w:rPr>
            </w:pPr>
            <w:r>
              <w:rPr>
                <w:sz w:val="20"/>
                <w:szCs w:val="20"/>
              </w:rPr>
              <w:tab/>
              <w:tab/>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В.2.36</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Верхний Бардым)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В.4.1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Красная Горка)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В.4.2</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Пристанинская)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В.4.10</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Курки)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В.4.13</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Конево)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В.4.14</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Чекмаш)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В.4.18</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Больничный городок)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В.4.20</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Сенная)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В.4.25</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Малые Карзи)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В.4.26</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СПК)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В.4.28</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СХТ)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В.4.30</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Бараба)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В.4.34</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Симинчи)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В.4.35</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Верхний Бардым)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602041105</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В.5.1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Пристанинская)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602041106</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В.6.1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Красная Горка)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602041106</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В.6.2</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Пристанинская)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602041106</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В.6.11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Курки)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602041106</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В.6.14</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Конево)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602041106</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В.6.15</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Чекмаш)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602041106</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В.6.19</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Больничный городок)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602041106</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В.6.21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Сенная)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602041106</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В.6.26</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Малые Карзи)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602041106</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В.6.27</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СПК)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602041106</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В.6.29</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СХТ)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602041106</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В.6.35</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Симинчи)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602041106</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В.6.36</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Верхний Бардым)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602041106</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В.6.37</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Нижний Бардым)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602041106</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В.6.38</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Азигулово)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602041301</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ОВ.1.2</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Очистные сооружения (КОС)</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602041303</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ОВ.3.2</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Канализационная насосная станция (КНС)</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ДТГ14.16</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602040217</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ЭП.17.2</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Трансформаторная подстанция</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602040217</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ЭП.17.8</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Трансформаторная подстанция</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9638" w:type="dxa"/>
            <w:gridSpan w:val="5"/>
            <w:tcBorders>
              <w:top w:val="single" w:sz="4" w:space="0" w:color="000000"/>
              <w:left w:val="single" w:sz="4" w:space="0" w:color="000000"/>
              <w:bottom w:val="single" w:sz="4" w:space="0" w:color="000000"/>
              <w:right w:val="single" w:sz="4" w:space="0" w:color="000000"/>
            </w:tcBorders>
            <w:shd w:color="auto" w:fill="DEEAF6" w:val="clear"/>
          </w:tcPr>
          <w:p>
            <w:pPr>
              <w:pStyle w:val="155"/>
              <w:widowControl w:val="false"/>
              <w:spacing w:lineRule="auto" w:line="240"/>
              <w:jc w:val="center"/>
              <w:rPr>
                <w:rFonts w:ascii="Times New Roman" w:hAnsi="Times New Roman"/>
              </w:rPr>
            </w:pPr>
            <w:r>
              <w:rPr>
                <w:b/>
                <w:sz w:val="20"/>
                <w:szCs w:val="20"/>
              </w:rPr>
              <w:t>9. Коммунально-складская зона</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Код объекта</w:t>
            </w:r>
          </w:p>
        </w:tc>
        <w:tc>
          <w:tcPr>
            <w:tcW w:w="16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Значение</w:t>
            </w:r>
          </w:p>
        </w:tc>
        <w:tc>
          <w:tcPr>
            <w:tcW w:w="7209"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Параметры</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701010402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Коммунально-складская зона (</w:t>
            </w:r>
            <w:r>
              <w:rPr>
                <w:color w:val="000000"/>
                <w:sz w:val="20"/>
                <w:szCs w:val="20"/>
              </w:rPr>
              <w:t xml:space="preserve">53,54 </w:t>
            </w:r>
            <w:r>
              <w:rPr>
                <w:sz w:val="20"/>
                <w:szCs w:val="20"/>
              </w:rPr>
              <w:t>га)</w:t>
            </w:r>
          </w:p>
        </w:tc>
        <w:tc>
          <w:tcPr>
            <w:tcW w:w="7209"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r>
      <w:tr>
        <w:trPr>
          <w:trHeight w:val="20" w:hRule="atLeast"/>
        </w:trPr>
        <w:tc>
          <w:tcPr>
            <w:tcW w:w="9638"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
                <w:sz w:val="20"/>
                <w:szCs w:val="20"/>
              </w:rPr>
              <w:t>Сведения о планируемых для размещения в границах коммунально-складской зоны объектах федерального значения, объектах регионального значения и объектах местного значения, за исключением линейных объектов</w:t>
            </w:r>
          </w:p>
        </w:tc>
      </w:tr>
      <w:tr>
        <w:trPr>
          <w:trHeight w:val="20" w:hRule="atLeast"/>
        </w:trPr>
        <w:tc>
          <w:tcPr>
            <w:tcW w:w="9638"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Планируемых мероприятий по размещению объектов федерального, регионального, местного значения в данной зоне не предусмотрено</w:t>
            </w:r>
          </w:p>
        </w:tc>
      </w:tr>
      <w:tr>
        <w:trPr>
          <w:trHeight w:val="20" w:hRule="atLeast"/>
        </w:trPr>
        <w:tc>
          <w:tcPr>
            <w:tcW w:w="9638" w:type="dxa"/>
            <w:gridSpan w:val="5"/>
            <w:tcBorders>
              <w:top w:val="single" w:sz="4" w:space="0" w:color="000000"/>
              <w:left w:val="single" w:sz="4" w:space="0" w:color="000000"/>
              <w:bottom w:val="single" w:sz="4" w:space="0" w:color="000000"/>
              <w:right w:val="single" w:sz="4" w:space="0" w:color="000000"/>
            </w:tcBorders>
            <w:shd w:color="auto" w:fill="DEEAF6" w:val="clear"/>
          </w:tcPr>
          <w:p>
            <w:pPr>
              <w:pStyle w:val="155"/>
              <w:widowControl w:val="false"/>
              <w:spacing w:lineRule="auto" w:line="240"/>
              <w:jc w:val="center"/>
              <w:rPr>
                <w:rFonts w:ascii="Times New Roman" w:hAnsi="Times New Roman"/>
              </w:rPr>
            </w:pPr>
            <w:r>
              <w:rPr>
                <w:b/>
                <w:sz w:val="20"/>
                <w:szCs w:val="20"/>
              </w:rPr>
              <w:t>10. Научно-производственная зона</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Код объекта</w:t>
            </w:r>
          </w:p>
        </w:tc>
        <w:tc>
          <w:tcPr>
            <w:tcW w:w="16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Значение</w:t>
            </w:r>
          </w:p>
        </w:tc>
        <w:tc>
          <w:tcPr>
            <w:tcW w:w="7209"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Параметры</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701010403</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Научно-производственная зона (</w:t>
            </w:r>
            <w:r>
              <w:rPr>
                <w:color w:val="000000"/>
                <w:sz w:val="20"/>
                <w:szCs w:val="20"/>
              </w:rPr>
              <w:t xml:space="preserve">94,36 </w:t>
            </w:r>
            <w:r>
              <w:rPr>
                <w:sz w:val="20"/>
                <w:szCs w:val="20"/>
              </w:rPr>
              <w:t>га)</w:t>
            </w:r>
          </w:p>
        </w:tc>
        <w:tc>
          <w:tcPr>
            <w:tcW w:w="7209"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r>
      <w:tr>
        <w:trPr>
          <w:trHeight w:val="20" w:hRule="atLeast"/>
        </w:trPr>
        <w:tc>
          <w:tcPr>
            <w:tcW w:w="9638"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
                <w:sz w:val="20"/>
                <w:szCs w:val="20"/>
              </w:rPr>
              <w:t>Сведения о планируемых для размещения в границах научно-производственная зоны объектах федерального значения, объектах регионального значения и объектах местного значения, за исключением линейных объектов</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Код объекта</w:t>
            </w:r>
          </w:p>
        </w:tc>
        <w:tc>
          <w:tcPr>
            <w:tcW w:w="16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Номер объекта по ГП</w:t>
            </w:r>
          </w:p>
        </w:tc>
        <w:tc>
          <w:tcPr>
            <w:tcW w:w="45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Вид, назначение и наименование планируемого для размещения объекта</w:t>
            </w:r>
          </w:p>
        </w:tc>
        <w:tc>
          <w:tcPr>
            <w:tcW w:w="1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Планируемое мероприятие</w:t>
            </w:r>
          </w:p>
        </w:tc>
        <w:tc>
          <w:tcPr>
            <w:tcW w:w="12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Основание размещения</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602010903</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ОП.3.4</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Сквер</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9638" w:type="dxa"/>
            <w:gridSpan w:val="5"/>
            <w:tcBorders>
              <w:top w:val="single" w:sz="4" w:space="0" w:color="000000"/>
              <w:left w:val="single" w:sz="4" w:space="0" w:color="000000"/>
              <w:bottom w:val="single" w:sz="4" w:space="0" w:color="000000"/>
              <w:right w:val="single" w:sz="4" w:space="0" w:color="000000"/>
            </w:tcBorders>
            <w:shd w:color="auto" w:fill="DEEAF6" w:val="clear"/>
          </w:tcPr>
          <w:p>
            <w:pPr>
              <w:pStyle w:val="155"/>
              <w:widowControl w:val="false"/>
              <w:spacing w:lineRule="auto" w:line="240"/>
              <w:jc w:val="center"/>
              <w:rPr>
                <w:rFonts w:ascii="Times New Roman" w:hAnsi="Times New Roman"/>
              </w:rPr>
            </w:pPr>
            <w:r>
              <w:rPr>
                <w:b/>
                <w:sz w:val="20"/>
                <w:szCs w:val="20"/>
              </w:rPr>
              <w:t>11. Зоны рекреационного назначения</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Код объекта</w:t>
            </w:r>
          </w:p>
        </w:tc>
        <w:tc>
          <w:tcPr>
            <w:tcW w:w="16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Значение</w:t>
            </w:r>
          </w:p>
        </w:tc>
        <w:tc>
          <w:tcPr>
            <w:tcW w:w="7209"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Параметры</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701010600</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Зоны рекреационного назначения (</w:t>
            </w:r>
            <w:r>
              <w:rPr>
                <w:color w:val="000000"/>
                <w:sz w:val="20"/>
                <w:szCs w:val="20"/>
              </w:rPr>
              <w:t xml:space="preserve">5206,73 </w:t>
            </w:r>
            <w:r>
              <w:rPr>
                <w:sz w:val="20"/>
                <w:szCs w:val="20"/>
              </w:rPr>
              <w:t>га)</w:t>
            </w:r>
          </w:p>
        </w:tc>
        <w:tc>
          <w:tcPr>
            <w:tcW w:w="7209"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r>
      <w:tr>
        <w:trPr>
          <w:trHeight w:val="20" w:hRule="atLeast"/>
        </w:trPr>
        <w:tc>
          <w:tcPr>
            <w:tcW w:w="9638"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
                <w:sz w:val="20"/>
                <w:szCs w:val="20"/>
              </w:rPr>
              <w:t>Сведения о планируемых для размещения в границах зоны рекреационного назначения объектах федерального значения, объектах регионального значения и объектах местного значения, за исключением линейных объектов</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Код объекта</w:t>
            </w:r>
          </w:p>
        </w:tc>
        <w:tc>
          <w:tcPr>
            <w:tcW w:w="16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Номер объекта по ГП</w:t>
            </w:r>
          </w:p>
        </w:tc>
        <w:tc>
          <w:tcPr>
            <w:tcW w:w="45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Вид, назначение и наименование планируемого для размещения объекта</w:t>
            </w:r>
          </w:p>
        </w:tc>
        <w:tc>
          <w:tcPr>
            <w:tcW w:w="1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Планируемое мероприятие</w:t>
            </w:r>
          </w:p>
        </w:tc>
        <w:tc>
          <w:tcPr>
            <w:tcW w:w="12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Основание размещения</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602010202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КИ.2.9</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rPr>
              <w:t>Пантелейковский филиал «ЦКДиНТ Артинского г.о.»</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197"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602010903</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ОП.3.6</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bCs/>
                <w:sz w:val="20"/>
                <w:szCs w:val="20"/>
              </w:rPr>
              <w:t>Зона отдыха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602010903</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ОП.3.8</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Парковая зона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602010903</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ОП.3.9</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Парковая зона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735" w:leader="none"/>
                <w:tab w:val="center" w:pos="795" w:leader="none"/>
              </w:tabs>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602010903</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ОП.3.10</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Парк</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602010903</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ОП.3.12</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Общественная территория</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602010903</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ОП.3.13</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Общественная территория</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В.2.13</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Малая Дектярка)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В.2.34</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(скв. № 6634)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В.2.37</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Нижний Бардым)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В.4.12</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Малая Дектярка)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В.4.33</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(скв. № 6634)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В.4.36</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Нижний Бардым)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602041106</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В.6.13</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Малая Дектярка)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602041106</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В.6.34</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(скв. № 6634)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ДТГ14.12</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ДТГ14.14</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ДТГ14.19</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ДТГ14.20</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ДТГ14.48</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ДТГ14.51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602010901</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ОП.1.1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Парк Победы</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602010902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ОП.2.1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Парк культуры и отдыха им. 1 Мая в пгт. Арти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602010903</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ОП.3.1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bCs/>
                <w:sz w:val="20"/>
                <w:szCs w:val="20"/>
              </w:rPr>
              <w:t>Мемориальный комплекс</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602010903</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ОП.3.2</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bCs/>
                <w:sz w:val="20"/>
                <w:szCs w:val="20"/>
              </w:rPr>
              <w:t>Зона отдыха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602010903</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ОП.3.3</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Центральная площадь</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602010903</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ОП.3.5</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Пешеходная зона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602010903</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ОП.3.11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Общественная территория</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В.2.38</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Азигулово)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В.4.37</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Азигулово)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ДТГ14.5</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ind w:left="720" w:hanging="72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ind w:left="720" w:hanging="720"/>
              <w:jc w:val="center"/>
              <w:rPr>
                <w:rFonts w:ascii="Times New Roman" w:hAnsi="Times New Roman"/>
              </w:rPr>
            </w:pPr>
            <w:r>
              <w:rPr>
                <w:sz w:val="20"/>
                <w:szCs w:val="20"/>
              </w:rPr>
              <w:t>ДТГ14.25</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ind w:left="720" w:hanging="72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ind w:left="720" w:hanging="72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720" w:hanging="720"/>
              <w:jc w:val="center"/>
              <w:rPr>
                <w:rFonts w:ascii="Times New Roman" w:hAnsi="Times New Roman"/>
              </w:rPr>
            </w:pPr>
            <w:r>
              <w:rPr>
                <w:sz w:val="20"/>
                <w:szCs w:val="20"/>
              </w:rPr>
              <w:t>-</w:t>
            </w:r>
          </w:p>
        </w:tc>
      </w:tr>
      <w:tr>
        <w:trPr>
          <w:trHeight w:val="20" w:hRule="atLeast"/>
        </w:trPr>
        <w:tc>
          <w:tcPr>
            <w:tcW w:w="9638" w:type="dxa"/>
            <w:gridSpan w:val="5"/>
            <w:tcBorders>
              <w:top w:val="single" w:sz="4" w:space="0" w:color="000000"/>
              <w:left w:val="single" w:sz="4" w:space="0" w:color="000000"/>
              <w:bottom w:val="single" w:sz="4" w:space="0" w:color="000000"/>
              <w:right w:val="single" w:sz="4" w:space="0" w:color="000000"/>
            </w:tcBorders>
            <w:shd w:color="auto" w:fill="DEEAF6" w:val="clear"/>
          </w:tcPr>
          <w:p>
            <w:pPr>
              <w:pStyle w:val="155"/>
              <w:widowControl w:val="false"/>
              <w:spacing w:lineRule="auto" w:line="240"/>
              <w:jc w:val="center"/>
              <w:rPr>
                <w:rFonts w:ascii="Times New Roman" w:hAnsi="Times New Roman"/>
              </w:rPr>
            </w:pPr>
            <w:r>
              <w:rPr>
                <w:b/>
                <w:sz w:val="20"/>
                <w:szCs w:val="20"/>
              </w:rPr>
              <w:t>12. Зоны сельскохозяйственного использования</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Код объекта</w:t>
            </w:r>
          </w:p>
        </w:tc>
        <w:tc>
          <w:tcPr>
            <w:tcW w:w="16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Значение</w:t>
            </w:r>
          </w:p>
        </w:tc>
        <w:tc>
          <w:tcPr>
            <w:tcW w:w="7209"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Параметры</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701010500</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Зоны сельскохозяйственного использования</w:t>
            </w:r>
          </w:p>
          <w:p>
            <w:pPr>
              <w:pStyle w:val="155"/>
              <w:widowControl w:val="false"/>
              <w:spacing w:lineRule="auto" w:line="240"/>
              <w:rPr>
                <w:rFonts w:ascii="Times New Roman" w:hAnsi="Times New Roman"/>
              </w:rPr>
            </w:pPr>
            <w:r>
              <w:rPr>
                <w:sz w:val="20"/>
                <w:szCs w:val="20"/>
              </w:rPr>
              <w:t>(</w:t>
            </w:r>
            <w:r>
              <w:rPr>
                <w:color w:val="000000"/>
                <w:sz w:val="20"/>
                <w:szCs w:val="20"/>
              </w:rPr>
              <w:t xml:space="preserve">5896,18 </w:t>
            </w:r>
            <w:r>
              <w:rPr>
                <w:sz w:val="20"/>
                <w:szCs w:val="20"/>
              </w:rPr>
              <w:t>га)</w:t>
            </w:r>
          </w:p>
        </w:tc>
        <w:tc>
          <w:tcPr>
            <w:tcW w:w="7209"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r>
      <w:tr>
        <w:trPr>
          <w:trHeight w:val="20" w:hRule="atLeast"/>
        </w:trPr>
        <w:tc>
          <w:tcPr>
            <w:tcW w:w="9638"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
                <w:sz w:val="20"/>
                <w:szCs w:val="20"/>
              </w:rPr>
              <w:t>Сведения о планируемых для размещения в границах зоны сельскохозяйственного использования объектах федерального значения, объектах регионального значения и объектах местного значения, за исключением линейных объектов</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Код объекта</w:t>
            </w:r>
          </w:p>
        </w:tc>
        <w:tc>
          <w:tcPr>
            <w:tcW w:w="16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Номер объекта по ГП</w:t>
            </w:r>
          </w:p>
        </w:tc>
        <w:tc>
          <w:tcPr>
            <w:tcW w:w="45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Вид, назначение и наименование планируемого для размещения объекта</w:t>
            </w:r>
          </w:p>
        </w:tc>
        <w:tc>
          <w:tcPr>
            <w:tcW w:w="1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Планируемое мероприятие</w:t>
            </w:r>
          </w:p>
        </w:tc>
        <w:tc>
          <w:tcPr>
            <w:tcW w:w="12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Основание размещения</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602020202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СХ.2.2</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СПК «Искра»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602020213</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СХ.13.1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ООО «Земля Манчажская»</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В.2.4</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Пантелейково)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В.2.15</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Чекмаш)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В.2.25</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Малая Тавра)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В.2.31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Бараба)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В.2.32</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Новый Златоуст)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В.2.42</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Кадочниково)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В.2.43</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Токари)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В.4.4</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Пантелейково)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В.4.22</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Багышково)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В.4.24</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Малая Тавра)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ind w:left="900" w:hanging="900"/>
              <w:jc w:val="center"/>
              <w:rPr>
                <w:rFonts w:ascii="Times New Roman" w:hAnsi="Times New Roman"/>
              </w:rPr>
            </w:pPr>
            <w:r>
              <w:rPr>
                <w:sz w:val="20"/>
                <w:szCs w:val="20"/>
              </w:rPr>
              <w:t>602041104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ind w:left="900" w:hanging="900"/>
              <w:jc w:val="center"/>
              <w:rPr>
                <w:rFonts w:ascii="Times New Roman" w:hAnsi="Times New Roman"/>
              </w:rPr>
            </w:pPr>
            <w:r>
              <w:rPr>
                <w:sz w:val="20"/>
                <w:szCs w:val="20"/>
              </w:rPr>
              <w:t>В.4.31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Новый Златоуст)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ind w:left="900" w:hanging="90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900" w:hanging="90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ind w:left="900" w:hanging="900"/>
              <w:jc w:val="center"/>
              <w:rPr>
                <w:rFonts w:ascii="Times New Roman" w:hAnsi="Times New Roman"/>
              </w:rPr>
            </w:pPr>
            <w:r>
              <w:rPr>
                <w:sz w:val="20"/>
                <w:szCs w:val="20"/>
              </w:rPr>
              <w:t>602041106</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ind w:left="900" w:hanging="900"/>
              <w:jc w:val="center"/>
              <w:rPr>
                <w:rFonts w:ascii="Times New Roman" w:hAnsi="Times New Roman"/>
              </w:rPr>
            </w:pPr>
            <w:r>
              <w:rPr>
                <w:sz w:val="20"/>
                <w:szCs w:val="20"/>
              </w:rPr>
              <w:t>В.6.4</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Реконструкция ВЗУ (ВНБ Пантелейково)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ind w:left="900" w:hanging="90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900" w:hanging="90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ind w:left="900" w:hanging="900"/>
              <w:jc w:val="center"/>
              <w:rPr>
                <w:rFonts w:ascii="Times New Roman" w:hAnsi="Times New Roman"/>
              </w:rPr>
            </w:pPr>
            <w:r>
              <w:rPr>
                <w:sz w:val="20"/>
                <w:szCs w:val="20"/>
              </w:rPr>
              <w:t>602041106</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В.6.32</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Реконструкция ВЗУ (ВНБ Новый Златоуст)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ind w:left="900" w:hanging="90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900" w:hanging="90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ind w:left="900" w:hanging="900"/>
              <w:jc w:val="center"/>
              <w:rPr>
                <w:rFonts w:ascii="Times New Roman" w:hAnsi="Times New Roman"/>
              </w:rPr>
            </w:pPr>
            <w:r>
              <w:rPr>
                <w:sz w:val="20"/>
                <w:szCs w:val="20"/>
              </w:rPr>
              <w:t>602041106</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ind w:left="900" w:hanging="900"/>
              <w:jc w:val="center"/>
              <w:rPr>
                <w:rFonts w:ascii="Times New Roman" w:hAnsi="Times New Roman"/>
              </w:rPr>
            </w:pPr>
            <w:r>
              <w:rPr>
                <w:sz w:val="20"/>
                <w:szCs w:val="20"/>
              </w:rPr>
              <w:t>В.6.43</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Реконструкция ВЗУ (ВНБ Токари)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ind w:left="900" w:hanging="90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900" w:hanging="90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ind w:left="900" w:hanging="90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ind w:left="900" w:hanging="900"/>
              <w:jc w:val="center"/>
              <w:rPr>
                <w:rFonts w:ascii="Times New Roman" w:hAnsi="Times New Roman"/>
              </w:rPr>
            </w:pPr>
            <w:r>
              <w:rPr>
                <w:sz w:val="20"/>
                <w:szCs w:val="20"/>
              </w:rPr>
              <w:t>ДТГ.14.8</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ind w:left="900" w:hanging="90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ind w:left="900" w:hanging="90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left="900" w:hanging="90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ДТГ.14.9</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ДТГ.14.37</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ДТГ.14.38</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ДТГ.14.43</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ДТГ.14.46</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9638" w:type="dxa"/>
            <w:gridSpan w:val="5"/>
            <w:tcBorders>
              <w:top w:val="single" w:sz="4" w:space="0" w:color="000000"/>
              <w:left w:val="single" w:sz="4" w:space="0" w:color="000000"/>
              <w:bottom w:val="single" w:sz="4" w:space="0" w:color="000000"/>
              <w:right w:val="single" w:sz="4" w:space="0" w:color="000000"/>
            </w:tcBorders>
            <w:shd w:color="auto" w:fill="DEEAF6" w:val="clear"/>
          </w:tcPr>
          <w:p>
            <w:pPr>
              <w:pStyle w:val="155"/>
              <w:widowControl w:val="false"/>
              <w:spacing w:lineRule="auto" w:line="240"/>
              <w:jc w:val="center"/>
              <w:rPr>
                <w:rFonts w:ascii="Times New Roman" w:hAnsi="Times New Roman"/>
              </w:rPr>
            </w:pPr>
            <w:r>
              <w:rPr>
                <w:b/>
                <w:sz w:val="20"/>
                <w:szCs w:val="20"/>
              </w:rPr>
              <w:t>13. Зона складирования и захоронения отходов</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Код объекта</w:t>
            </w:r>
          </w:p>
        </w:tc>
        <w:tc>
          <w:tcPr>
            <w:tcW w:w="16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Значение</w:t>
            </w:r>
          </w:p>
        </w:tc>
        <w:tc>
          <w:tcPr>
            <w:tcW w:w="7209"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Параметры</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701010702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Зона складирования и захоронения отходов</w:t>
            </w:r>
          </w:p>
          <w:p>
            <w:pPr>
              <w:pStyle w:val="155"/>
              <w:widowControl w:val="false"/>
              <w:spacing w:lineRule="auto" w:line="240"/>
              <w:rPr>
                <w:rFonts w:ascii="Times New Roman" w:hAnsi="Times New Roman"/>
              </w:rPr>
            </w:pPr>
            <w:r>
              <w:rPr>
                <w:sz w:val="20"/>
                <w:szCs w:val="20"/>
              </w:rPr>
              <w:t>(</w:t>
            </w:r>
            <w:r>
              <w:rPr>
                <w:color w:val="000000"/>
                <w:sz w:val="20"/>
                <w:szCs w:val="20"/>
              </w:rPr>
              <w:t xml:space="preserve">15,31 </w:t>
            </w:r>
            <w:r>
              <w:rPr>
                <w:sz w:val="20"/>
                <w:szCs w:val="20"/>
              </w:rPr>
              <w:t>га)</w:t>
            </w:r>
          </w:p>
        </w:tc>
        <w:tc>
          <w:tcPr>
            <w:tcW w:w="7209"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r>
      <w:tr>
        <w:trPr>
          <w:trHeight w:val="20" w:hRule="atLeast"/>
        </w:trPr>
        <w:tc>
          <w:tcPr>
            <w:tcW w:w="9638"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
                <w:sz w:val="20"/>
                <w:szCs w:val="20"/>
              </w:rPr>
              <w:t>Сведения о планируемых для размещения в границах зоны складирования и захоронения отходов объектах федерального значения, объектах регионального значения и объектах местного значения, за исключением линейных объектов</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Код объекта</w:t>
            </w:r>
          </w:p>
        </w:tc>
        <w:tc>
          <w:tcPr>
            <w:tcW w:w="16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Номер объекта по ГП</w:t>
            </w:r>
          </w:p>
        </w:tc>
        <w:tc>
          <w:tcPr>
            <w:tcW w:w="45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Вид, назначение и наименование планируемого для размещения объекта</w:t>
            </w:r>
          </w:p>
        </w:tc>
        <w:tc>
          <w:tcPr>
            <w:tcW w:w="1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Планируемое мероприятие</w:t>
            </w:r>
          </w:p>
        </w:tc>
        <w:tc>
          <w:tcPr>
            <w:tcW w:w="12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Основание размещения</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rFonts w:eastAsia="Times New Roman"/>
                <w:color w:val="000000"/>
                <w:sz w:val="20"/>
                <w:szCs w:val="20"/>
                <w:lang w:eastAsia="ru-RU"/>
              </w:rPr>
              <w:t>602020401</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rFonts w:eastAsia="Times New Roman"/>
                <w:sz w:val="20"/>
                <w:szCs w:val="20"/>
                <w:lang w:eastAsia="ru-RU"/>
              </w:rPr>
              <w:t>ОПП.1.1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color w:val="000000"/>
                <w:sz w:val="20"/>
                <w:szCs w:val="20"/>
              </w:rPr>
              <w:t>Полигон ТКО</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Ликвидация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9638" w:type="dxa"/>
            <w:gridSpan w:val="5"/>
            <w:tcBorders>
              <w:top w:val="single" w:sz="4" w:space="0" w:color="000000"/>
              <w:left w:val="single" w:sz="4" w:space="0" w:color="000000"/>
              <w:bottom w:val="single" w:sz="4" w:space="0" w:color="000000"/>
              <w:right w:val="single" w:sz="4" w:space="0" w:color="000000"/>
            </w:tcBorders>
            <w:shd w:color="auto" w:fill="DEEAF6" w:val="clear"/>
          </w:tcPr>
          <w:p>
            <w:pPr>
              <w:pStyle w:val="155"/>
              <w:widowControl w:val="false"/>
              <w:spacing w:lineRule="auto" w:line="240"/>
              <w:jc w:val="center"/>
              <w:rPr>
                <w:rFonts w:ascii="Times New Roman" w:hAnsi="Times New Roman"/>
              </w:rPr>
            </w:pPr>
            <w:r>
              <w:rPr>
                <w:b/>
                <w:sz w:val="20"/>
                <w:szCs w:val="20"/>
              </w:rPr>
              <w:t>14. Зона лесов</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Код объекта</w:t>
            </w:r>
          </w:p>
        </w:tc>
        <w:tc>
          <w:tcPr>
            <w:tcW w:w="16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Значение</w:t>
            </w:r>
          </w:p>
        </w:tc>
        <w:tc>
          <w:tcPr>
            <w:tcW w:w="7209"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Параметры</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701010605</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Зона лесов</w:t>
            </w:r>
          </w:p>
          <w:p>
            <w:pPr>
              <w:pStyle w:val="155"/>
              <w:widowControl w:val="false"/>
              <w:spacing w:lineRule="auto" w:line="240"/>
              <w:rPr>
                <w:rFonts w:ascii="Times New Roman" w:hAnsi="Times New Roman"/>
              </w:rPr>
            </w:pPr>
            <w:r>
              <w:rPr>
                <w:sz w:val="20"/>
                <w:szCs w:val="20"/>
              </w:rPr>
              <w:t>(</w:t>
            </w:r>
            <w:r>
              <w:rPr>
                <w:color w:val="000000"/>
                <w:sz w:val="20"/>
                <w:szCs w:val="20"/>
              </w:rPr>
              <w:t xml:space="preserve">112704,62 </w:t>
            </w:r>
            <w:r>
              <w:rPr>
                <w:sz w:val="20"/>
                <w:szCs w:val="20"/>
              </w:rPr>
              <w:t>га)</w:t>
            </w:r>
          </w:p>
        </w:tc>
        <w:tc>
          <w:tcPr>
            <w:tcW w:w="7209"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r>
      <w:tr>
        <w:trPr>
          <w:trHeight w:val="20" w:hRule="atLeast"/>
        </w:trPr>
        <w:tc>
          <w:tcPr>
            <w:tcW w:w="9638"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
                <w:sz w:val="20"/>
                <w:szCs w:val="20"/>
              </w:rPr>
              <w:t>Сведения о планируемых для размещения в границах зоны лесов объектах федерального значения, объектах регионального значения и объектах местного значения, за исключением линейных объектов</w:t>
            </w:r>
          </w:p>
        </w:tc>
      </w:tr>
      <w:tr>
        <w:trPr>
          <w:trHeight w:val="343"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Код объекта</w:t>
            </w:r>
          </w:p>
        </w:tc>
        <w:tc>
          <w:tcPr>
            <w:tcW w:w="16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Номер объекта по ГП</w:t>
            </w:r>
          </w:p>
        </w:tc>
        <w:tc>
          <w:tcPr>
            <w:tcW w:w="45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Вид, назначение и наименование планируемого для размещения объекта</w:t>
            </w:r>
          </w:p>
        </w:tc>
        <w:tc>
          <w:tcPr>
            <w:tcW w:w="1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Планируемое мероприятие</w:t>
            </w:r>
          </w:p>
        </w:tc>
        <w:tc>
          <w:tcPr>
            <w:tcW w:w="12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Основание размещения</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602010601</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ОТ.1.1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rPr>
              <w:t>«Гостевой дом»</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В.2.6</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Сенная)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602041106</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В.6.6</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Сенная)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602040901</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Т.1.2</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Источник тепловой энергии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9638" w:type="dxa"/>
            <w:gridSpan w:val="5"/>
            <w:tcBorders>
              <w:top w:val="single" w:sz="4" w:space="0" w:color="000000"/>
              <w:left w:val="single" w:sz="4" w:space="0" w:color="000000"/>
              <w:bottom w:val="single" w:sz="4" w:space="0" w:color="000000"/>
              <w:right w:val="single" w:sz="4" w:space="0" w:color="000000"/>
            </w:tcBorders>
            <w:shd w:color="auto" w:fill="DEEAF6" w:val="clear"/>
          </w:tcPr>
          <w:p>
            <w:pPr>
              <w:pStyle w:val="155"/>
              <w:widowControl w:val="false"/>
              <w:spacing w:lineRule="auto" w:line="240"/>
              <w:jc w:val="center"/>
              <w:rPr>
                <w:rFonts w:ascii="Times New Roman" w:hAnsi="Times New Roman"/>
              </w:rPr>
            </w:pPr>
            <w:r>
              <w:rPr>
                <w:b/>
                <w:sz w:val="20"/>
                <w:szCs w:val="20"/>
              </w:rPr>
              <w:t>15. Зона кладбищ</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Код объекта</w:t>
            </w:r>
          </w:p>
        </w:tc>
        <w:tc>
          <w:tcPr>
            <w:tcW w:w="16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Значение</w:t>
            </w:r>
          </w:p>
        </w:tc>
        <w:tc>
          <w:tcPr>
            <w:tcW w:w="7209"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Параметры</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701010701</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Зона кладбищ</w:t>
            </w:r>
          </w:p>
          <w:p>
            <w:pPr>
              <w:pStyle w:val="155"/>
              <w:widowControl w:val="false"/>
              <w:spacing w:lineRule="auto" w:line="240"/>
              <w:rPr>
                <w:rFonts w:ascii="Times New Roman" w:hAnsi="Times New Roman"/>
              </w:rPr>
            </w:pPr>
            <w:r>
              <w:rPr>
                <w:sz w:val="20"/>
                <w:szCs w:val="20"/>
              </w:rPr>
              <w:t>(</w:t>
            </w:r>
            <w:r>
              <w:rPr>
                <w:color w:val="000000"/>
                <w:sz w:val="20"/>
                <w:szCs w:val="20"/>
              </w:rPr>
              <w:t xml:space="preserve">68,66 </w:t>
            </w:r>
            <w:r>
              <w:rPr>
                <w:sz w:val="20"/>
                <w:szCs w:val="20"/>
              </w:rPr>
              <w:t>га)</w:t>
            </w:r>
          </w:p>
        </w:tc>
        <w:tc>
          <w:tcPr>
            <w:tcW w:w="7209"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r>
      <w:tr>
        <w:trPr>
          <w:trHeight w:val="20" w:hRule="atLeast"/>
        </w:trPr>
        <w:tc>
          <w:tcPr>
            <w:tcW w:w="9638"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
                <w:sz w:val="20"/>
                <w:szCs w:val="20"/>
              </w:rPr>
              <w:t>Сведения о планируемых для размещения в границах зоны кладбищ объектах федерального значения, объектах регионального значения и объектах местного значения, за исключением линейных объектов</w:t>
            </w:r>
          </w:p>
        </w:tc>
      </w:tr>
      <w:tr>
        <w:trPr>
          <w:trHeight w:val="20" w:hRule="atLeast"/>
        </w:trPr>
        <w:tc>
          <w:tcPr>
            <w:tcW w:w="9638"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Планируемых мероприятий по размещению объектов федерального, регионального, местного значения в данной зоне не предусмотрено</w:t>
            </w:r>
          </w:p>
        </w:tc>
      </w:tr>
      <w:tr>
        <w:trPr>
          <w:trHeight w:val="20" w:hRule="atLeast"/>
        </w:trPr>
        <w:tc>
          <w:tcPr>
            <w:tcW w:w="9638" w:type="dxa"/>
            <w:gridSpan w:val="5"/>
            <w:tcBorders>
              <w:top w:val="single" w:sz="4" w:space="0" w:color="000000"/>
              <w:left w:val="single" w:sz="4" w:space="0" w:color="000000"/>
              <w:bottom w:val="single" w:sz="4" w:space="0" w:color="000000"/>
              <w:right w:val="single" w:sz="4" w:space="0" w:color="000000"/>
            </w:tcBorders>
            <w:shd w:color="auto" w:fill="DEEAF6" w:val="clear"/>
          </w:tcPr>
          <w:p>
            <w:pPr>
              <w:pStyle w:val="155"/>
              <w:widowControl w:val="false"/>
              <w:spacing w:lineRule="auto" w:line="240"/>
              <w:jc w:val="center"/>
              <w:rPr>
                <w:rFonts w:ascii="Times New Roman" w:hAnsi="Times New Roman"/>
              </w:rPr>
            </w:pPr>
            <w:r>
              <w:rPr>
                <w:b/>
                <w:sz w:val="20"/>
                <w:szCs w:val="20"/>
              </w:rPr>
              <w:t>16. Зона акваторий</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Код объекта</w:t>
            </w:r>
          </w:p>
        </w:tc>
        <w:tc>
          <w:tcPr>
            <w:tcW w:w="16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Значение</w:t>
            </w:r>
          </w:p>
        </w:tc>
        <w:tc>
          <w:tcPr>
            <w:tcW w:w="7209"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Параметры</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701010900</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Зона акваторий</w:t>
            </w:r>
          </w:p>
          <w:p>
            <w:pPr>
              <w:pStyle w:val="155"/>
              <w:widowControl w:val="false"/>
              <w:spacing w:lineRule="auto" w:line="240"/>
              <w:rPr>
                <w:rFonts w:ascii="Times New Roman" w:hAnsi="Times New Roman"/>
              </w:rPr>
            </w:pPr>
            <w:r>
              <w:rPr>
                <w:sz w:val="20"/>
                <w:szCs w:val="20"/>
              </w:rPr>
              <w:t>(</w:t>
            </w:r>
            <w:r>
              <w:rPr>
                <w:color w:val="000000"/>
                <w:sz w:val="20"/>
                <w:szCs w:val="20"/>
              </w:rPr>
              <w:t>839,24</w:t>
            </w:r>
            <w:r>
              <w:rPr>
                <w:sz w:val="20"/>
                <w:szCs w:val="20"/>
              </w:rPr>
              <w:t xml:space="preserve"> га)</w:t>
            </w:r>
          </w:p>
        </w:tc>
        <w:tc>
          <w:tcPr>
            <w:tcW w:w="7209"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r>
      <w:tr>
        <w:trPr>
          <w:trHeight w:val="20" w:hRule="atLeast"/>
        </w:trPr>
        <w:tc>
          <w:tcPr>
            <w:tcW w:w="9638"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
                <w:sz w:val="20"/>
                <w:szCs w:val="20"/>
              </w:rPr>
              <w:t>Сведения о планируемых для размещения в границах зоны акваторий объектах федерального значения, объектах регионального значения и объектах местного значения, за исключением линейных объектов</w:t>
            </w:r>
          </w:p>
        </w:tc>
      </w:tr>
      <w:tr>
        <w:trPr>
          <w:trHeight w:val="20" w:hRule="atLeast"/>
        </w:trPr>
        <w:tc>
          <w:tcPr>
            <w:tcW w:w="9638"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Планируемых мероприятий по размещению объектов федерального, регионального, местного значения в данной зоне не предусмотрено</w:t>
            </w:r>
          </w:p>
        </w:tc>
      </w:tr>
      <w:tr>
        <w:trPr>
          <w:trHeight w:val="20" w:hRule="atLeast"/>
        </w:trPr>
        <w:tc>
          <w:tcPr>
            <w:tcW w:w="9638" w:type="dxa"/>
            <w:gridSpan w:val="5"/>
            <w:tcBorders>
              <w:top w:val="single" w:sz="4" w:space="0" w:color="000000"/>
              <w:left w:val="single" w:sz="4" w:space="0" w:color="000000"/>
              <w:bottom w:val="single" w:sz="4" w:space="0" w:color="000000"/>
              <w:right w:val="single" w:sz="4" w:space="0" w:color="000000"/>
            </w:tcBorders>
            <w:shd w:color="auto" w:fill="DEEAF6" w:val="clear"/>
          </w:tcPr>
          <w:p>
            <w:pPr>
              <w:pStyle w:val="155"/>
              <w:widowControl w:val="false"/>
              <w:spacing w:lineRule="auto" w:line="240"/>
              <w:jc w:val="center"/>
              <w:rPr>
                <w:rFonts w:ascii="Times New Roman" w:hAnsi="Times New Roman"/>
              </w:rPr>
            </w:pPr>
            <w:r>
              <w:rPr>
                <w:b/>
                <w:sz w:val="20"/>
                <w:szCs w:val="20"/>
              </w:rPr>
              <w:t>17. Зона сельскохозяйственных угодий</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Код объекта</w:t>
            </w:r>
          </w:p>
        </w:tc>
        <w:tc>
          <w:tcPr>
            <w:tcW w:w="16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Значение</w:t>
            </w:r>
          </w:p>
        </w:tc>
        <w:tc>
          <w:tcPr>
            <w:tcW w:w="7209"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Параметры</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701010501</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Зона сельскохозяйственных угодий (</w:t>
            </w:r>
            <w:r>
              <w:rPr>
                <w:color w:val="000000"/>
                <w:sz w:val="20"/>
                <w:szCs w:val="20"/>
              </w:rPr>
              <w:t xml:space="preserve">144734,14 </w:t>
            </w:r>
            <w:r>
              <w:rPr>
                <w:sz w:val="20"/>
                <w:szCs w:val="20"/>
              </w:rPr>
              <w:t>га)</w:t>
            </w:r>
          </w:p>
        </w:tc>
        <w:tc>
          <w:tcPr>
            <w:tcW w:w="7209"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r>
      <w:tr>
        <w:trPr>
          <w:trHeight w:val="20" w:hRule="atLeast"/>
        </w:trPr>
        <w:tc>
          <w:tcPr>
            <w:tcW w:w="9638"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
                <w:sz w:val="20"/>
                <w:szCs w:val="20"/>
              </w:rPr>
              <w:t>Сведения о планируемых для размещения в границах иных зон сельскохозяйственного назначения объектах федерального значения, объектах регионального значения и объектах местного значения, за исключением линейных объектов</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Код объекта</w:t>
            </w:r>
          </w:p>
        </w:tc>
        <w:tc>
          <w:tcPr>
            <w:tcW w:w="16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Номер объекта по ГП</w:t>
            </w:r>
          </w:p>
        </w:tc>
        <w:tc>
          <w:tcPr>
            <w:tcW w:w="45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Вид, назначение и наименование планируемого для размещения объекта</w:t>
            </w:r>
          </w:p>
        </w:tc>
        <w:tc>
          <w:tcPr>
            <w:tcW w:w="1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Планируемое мероприятие</w:t>
            </w:r>
          </w:p>
        </w:tc>
        <w:tc>
          <w:tcPr>
            <w:tcW w:w="12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Основание размещения</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602020202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СХ.2.3</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ООО «Ударник»</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В.2.10</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Комарово)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В.2.16</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Волково)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В.2.17</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Советская)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В.2.22</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Соколята)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В.2.24</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МТФ)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В.2.30</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Большие Карзи)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В.4.9</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Комарово)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В.4.15</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Волково)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В.4.16</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Советская)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В.4.21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Соколята)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В.4.23</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МТФ)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В.4.29</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Большие Карзи)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602041106</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В.6.7</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 xml:space="preserve">Реконструкция ВЗУ (ВНБ </w:t>
            </w:r>
            <w:r>
              <w:rPr>
                <w:sz w:val="20"/>
              </w:rPr>
              <w:t>Берёзовка</w:t>
            </w:r>
            <w:r>
              <w:rPr>
                <w:sz w:val="20"/>
                <w:szCs w:val="20"/>
              </w:rPr>
              <w:t>)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602041106</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В.6.10</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Комарово)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602041106</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В.6.16</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Волково)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602041106</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В.6.17</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Советская)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602041106</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В.6.22</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Соколята)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602041106</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В.6.24</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МТФ)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602041106</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В.6.30</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Большие Карзи)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602041106</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В.6.31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Бараба)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602041301</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ОВ.1.3</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Очистные сооружения (КОС)</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602020402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rFonts w:eastAsia="Times New Roman"/>
                <w:sz w:val="20"/>
                <w:szCs w:val="20"/>
                <w:lang w:eastAsia="ru-RU"/>
              </w:rPr>
              <w:t>ОПП.2.1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rFonts w:eastAsia="Times New Roman"/>
                <w:sz w:val="20"/>
                <w:szCs w:val="20"/>
                <w:lang w:eastAsia="ru-RU"/>
              </w:rPr>
              <w:t>Мусороперегрузочная станция</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602020402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rFonts w:eastAsia="Times New Roman"/>
                <w:sz w:val="20"/>
                <w:szCs w:val="20"/>
                <w:lang w:eastAsia="ru-RU"/>
              </w:rPr>
              <w:t>ОПП.2.2</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rFonts w:eastAsia="Times New Roman"/>
                <w:sz w:val="20"/>
                <w:szCs w:val="20"/>
                <w:lang w:eastAsia="ru-RU"/>
              </w:rPr>
              <w:t>Мусороперегрузочная станция</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602040217</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ЭП.17.4</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Трансформаторная подстанция</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9638" w:type="dxa"/>
            <w:gridSpan w:val="5"/>
            <w:tcBorders>
              <w:top w:val="single" w:sz="4" w:space="0" w:color="000000"/>
              <w:left w:val="single" w:sz="4" w:space="0" w:color="000000"/>
              <w:bottom w:val="single" w:sz="4" w:space="0" w:color="000000"/>
              <w:right w:val="single" w:sz="4" w:space="0" w:color="000000"/>
            </w:tcBorders>
            <w:shd w:color="auto" w:fill="DEEAF6" w:val="clear"/>
          </w:tcPr>
          <w:p>
            <w:pPr>
              <w:pStyle w:val="155"/>
              <w:widowControl w:val="false"/>
              <w:spacing w:lineRule="auto" w:line="240"/>
              <w:jc w:val="center"/>
              <w:rPr>
                <w:rFonts w:ascii="Times New Roman" w:hAnsi="Times New Roman"/>
              </w:rPr>
            </w:pPr>
            <w:r>
              <w:rPr>
                <w:b/>
                <w:sz w:val="20"/>
                <w:szCs w:val="20"/>
              </w:rPr>
              <w:t>18. Производственная зона сельскохозяйственных предприятий</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Код объекта</w:t>
            </w:r>
          </w:p>
        </w:tc>
        <w:tc>
          <w:tcPr>
            <w:tcW w:w="16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Значение</w:t>
            </w:r>
          </w:p>
        </w:tc>
        <w:tc>
          <w:tcPr>
            <w:tcW w:w="7209"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Параметры</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701010503</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Производственная зона сельскохозяйственных предприятий</w:t>
            </w:r>
          </w:p>
          <w:p>
            <w:pPr>
              <w:pStyle w:val="155"/>
              <w:widowControl w:val="false"/>
              <w:spacing w:lineRule="auto" w:line="240"/>
              <w:rPr>
                <w:rFonts w:ascii="Times New Roman" w:hAnsi="Times New Roman"/>
              </w:rPr>
            </w:pPr>
            <w:r>
              <w:rPr>
                <w:sz w:val="20"/>
                <w:szCs w:val="20"/>
              </w:rPr>
              <w:t>(</w:t>
            </w:r>
            <w:r>
              <w:rPr>
                <w:color w:val="000000"/>
                <w:sz w:val="20"/>
                <w:szCs w:val="20"/>
              </w:rPr>
              <w:t xml:space="preserve">483,04 </w:t>
            </w:r>
            <w:r>
              <w:rPr>
                <w:sz w:val="20"/>
                <w:szCs w:val="20"/>
              </w:rPr>
              <w:t>га)</w:t>
            </w:r>
          </w:p>
        </w:tc>
        <w:tc>
          <w:tcPr>
            <w:tcW w:w="7209"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r>
      <w:tr>
        <w:trPr>
          <w:trHeight w:val="20" w:hRule="atLeast"/>
        </w:trPr>
        <w:tc>
          <w:tcPr>
            <w:tcW w:w="9638"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
                <w:sz w:val="20"/>
                <w:szCs w:val="20"/>
              </w:rPr>
              <w:t>Сведения о планируемых для размещения в границах производственной зоны сельскохозяйственных предприятий объектах федерального значения, объектах регионального значения и объектах местного значения, за исключением линейных объектов</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Код объекта</w:t>
            </w:r>
          </w:p>
        </w:tc>
        <w:tc>
          <w:tcPr>
            <w:tcW w:w="16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Номер объекта по ГП</w:t>
            </w:r>
          </w:p>
        </w:tc>
        <w:tc>
          <w:tcPr>
            <w:tcW w:w="45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Вид, назначение и наименование планируемого для размещения объекта</w:t>
            </w:r>
          </w:p>
        </w:tc>
        <w:tc>
          <w:tcPr>
            <w:tcW w:w="1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Планируемое мероприятие</w:t>
            </w:r>
          </w:p>
        </w:tc>
        <w:tc>
          <w:tcPr>
            <w:tcW w:w="12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Основание размещения</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602020202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СХ.2.1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ИП КФХ Иванов К.Н.</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В.2.9</w:t>
            </w:r>
          </w:p>
        </w:tc>
        <w:tc>
          <w:tcPr>
            <w:tcW w:w="45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Артя Шигири)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В.2.12</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Волково)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В.4.5</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Сенная)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В.4.8</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Мира)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602041106</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В.6.9</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rPr>
                <w:rFonts w:ascii="Times New Roman" w:hAnsi="Times New Roman"/>
              </w:rPr>
            </w:pPr>
            <w:r>
              <w:rPr>
                <w:sz w:val="20"/>
                <w:szCs w:val="20"/>
              </w:rPr>
              <w:t>Реконструкция ВЗУ (ВНБ Мира)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tabs>
                <w:tab w:val="clear" w:pos="708"/>
                <w:tab w:val="left" w:pos="540" w:leader="none"/>
                <w:tab w:val="left" w:pos="720" w:leader="none"/>
                <w:tab w:val="left" w:pos="900" w:leader="none"/>
                <w:tab w:val="left" w:pos="1080" w:leader="none"/>
                <w:tab w:val="left" w:pos="1260" w:leader="none"/>
              </w:tabs>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9638"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155"/>
              <w:widowControl w:val="false"/>
              <w:spacing w:lineRule="auto" w:line="240"/>
              <w:jc w:val="center"/>
              <w:rPr>
                <w:rFonts w:ascii="Times New Roman" w:hAnsi="Times New Roman"/>
              </w:rPr>
            </w:pPr>
            <w:r>
              <w:rPr>
                <w:b/>
                <w:sz w:val="20"/>
                <w:szCs w:val="20"/>
              </w:rPr>
              <w:t>19. Производственные зоны, зоны инженерной и транспортной инфраструктур</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Код объекта</w:t>
            </w:r>
          </w:p>
        </w:tc>
        <w:tc>
          <w:tcPr>
            <w:tcW w:w="16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before="0" w:after="200"/>
              <w:contextualSpacing/>
              <w:jc w:val="center"/>
              <w:rPr>
                <w:rFonts w:ascii="Times New Roman" w:hAnsi="Times New Roman"/>
              </w:rPr>
            </w:pPr>
            <w:r>
              <w:rPr>
                <w:b/>
                <w:sz w:val="20"/>
                <w:szCs w:val="20"/>
              </w:rPr>
              <w:t>Значение</w:t>
            </w:r>
          </w:p>
        </w:tc>
        <w:tc>
          <w:tcPr>
            <w:tcW w:w="7209"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Параметры</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701010400</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Производственные зоны, зоны инженерной и транспортной инфраструктур</w:t>
            </w:r>
          </w:p>
          <w:p>
            <w:pPr>
              <w:pStyle w:val="155"/>
              <w:widowControl w:val="false"/>
              <w:spacing w:lineRule="auto" w:line="240"/>
              <w:rPr>
                <w:rFonts w:ascii="Times New Roman" w:hAnsi="Times New Roman"/>
              </w:rPr>
            </w:pPr>
            <w:r>
              <w:rPr>
                <w:sz w:val="20"/>
                <w:szCs w:val="20"/>
              </w:rPr>
              <w:t>(</w:t>
            </w:r>
            <w:r>
              <w:rPr>
                <w:color w:val="000000"/>
                <w:sz w:val="20"/>
                <w:szCs w:val="20"/>
              </w:rPr>
              <w:t xml:space="preserve">568,10 </w:t>
            </w:r>
            <w:r>
              <w:rPr>
                <w:sz w:val="20"/>
                <w:szCs w:val="20"/>
              </w:rPr>
              <w:t>га)</w:t>
            </w:r>
          </w:p>
        </w:tc>
        <w:tc>
          <w:tcPr>
            <w:tcW w:w="7209"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r>
      <w:tr>
        <w:trPr>
          <w:trHeight w:val="20" w:hRule="atLeast"/>
        </w:trPr>
        <w:tc>
          <w:tcPr>
            <w:tcW w:w="9638"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
                <w:sz w:val="20"/>
                <w:szCs w:val="20"/>
              </w:rPr>
              <w:t>Сведения о планируемых для размещения в границах производственных зон, зоны инженерной и транспортной инфраструктур объектах федерального значения, объектах регионального значения и объектах местного значения, за исключением линейных объектов</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Код объекта</w:t>
            </w:r>
          </w:p>
        </w:tc>
        <w:tc>
          <w:tcPr>
            <w:tcW w:w="16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Номер объекта по ГП</w:t>
            </w:r>
          </w:p>
        </w:tc>
        <w:tc>
          <w:tcPr>
            <w:tcW w:w="45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Вид, назначение и наименование планируемого для размещения объекта</w:t>
            </w:r>
          </w:p>
        </w:tc>
        <w:tc>
          <w:tcPr>
            <w:tcW w:w="1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Планируемое мероприятие</w:t>
            </w:r>
          </w:p>
        </w:tc>
        <w:tc>
          <w:tcPr>
            <w:tcW w:w="12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Основание размещения</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602041102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В.2.28</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Реконструкция ВЗУ (ВНБ МТФ)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602041102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В.2.40</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Реконструкция ВЗУ (ВНБ Бихметково)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В.4.11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Реконструкция ВЗУ (ВНБ Волково)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602041104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В.4.17</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Реконструкция ВЗУ (ВНБ Чухарева)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602041104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В.4.27</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Реконструкция ВЗУ (ВНБ МТФ)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602041104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В.4.32</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Реконструкция ВЗУ (скв. № 5232)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602041106</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В.6.12</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Реконструкция ВЗУ (ВНБ Волково)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602041106</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В.6.18</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Реконструкция ВЗУ (ВНБ Чухарева)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602041106</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В.6.25</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Реконструкция ВЗУ (ВНБ Малая Тавра)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602041106</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В.6.28</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Реконструкция ВЗУ (ВНБ МТФ)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602041106</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В.6.33</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Реконструкция ВЗУ (скв. № 5232)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602041106</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200"/>
              <w:contextualSpacing/>
              <w:jc w:val="center"/>
              <w:rPr>
                <w:rFonts w:ascii="Times New Roman" w:hAnsi="Times New Roman"/>
              </w:rPr>
            </w:pPr>
            <w:r>
              <w:rPr>
                <w:sz w:val="20"/>
                <w:szCs w:val="20"/>
              </w:rPr>
              <w:t>В.6.41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Реконструкция ВЗУ (ВНБ Усть Манчаж) с устройством сооружений водоподготовки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602041301</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ОВ.1.1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Очистные сооружения (КОС)</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Реконструкция</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602041302</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ОВ.2.1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Очистные сооружения дождевой канализации</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602040514</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ДТГ14.10</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Пункт редуцирования газа</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602040119</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Э.19.1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Солнечная электростанция СВО-1</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СИПР электроэнергетики Свердловской области на 2023-2027 годы</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602040119</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Э.19.2</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Солнечная электростанция СВО-2</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СИПР электроэнергетики Свердловской области на 2023-2027 годы</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602040119</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Э.19.3</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Солнечная электростанция СВО-3</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СИПР электроэнергетики Свердловской области на 2023-2027 годы</w:t>
            </w:r>
          </w:p>
        </w:tc>
      </w:tr>
      <w:tr>
        <w:trPr>
          <w:trHeight w:val="20" w:hRule="atLeast"/>
        </w:trPr>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602040211</w:t>
            </w:r>
          </w:p>
        </w:tc>
        <w:tc>
          <w:tcPr>
            <w:tcW w:w="16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ЭП.11.1</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ПС 110 кВ Чекмаш</w:t>
            </w:r>
          </w:p>
        </w:tc>
        <w:tc>
          <w:tcPr>
            <w:tcW w:w="14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Строительство</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w:t>
            </w:r>
          </w:p>
        </w:tc>
      </w:tr>
    </w:tbl>
    <w:p>
      <w:pPr>
        <w:pStyle w:val="155"/>
        <w:tabs>
          <w:tab w:val="clear" w:pos="708"/>
          <w:tab w:val="left" w:pos="9498" w:leader="none"/>
        </w:tabs>
        <w:rPr>
          <w:rFonts w:ascii="Times New Roman" w:hAnsi="Times New Roman"/>
        </w:rPr>
      </w:pPr>
      <w:r>
        <w:rPr/>
      </w:r>
    </w:p>
    <w:p>
      <w:pPr>
        <w:pStyle w:val="155"/>
        <w:tabs>
          <w:tab w:val="clear" w:pos="708"/>
          <w:tab w:val="left" w:pos="9498" w:leader="none"/>
        </w:tabs>
        <w:rPr>
          <w:rFonts w:ascii="Times New Roman" w:hAnsi="Times New Roman"/>
        </w:rPr>
      </w:pPr>
      <w:r>
        <w:rPr/>
      </w:r>
    </w:p>
    <w:p>
      <w:pPr>
        <w:pStyle w:val="155"/>
        <w:tabs>
          <w:tab w:val="clear" w:pos="708"/>
          <w:tab w:val="left" w:pos="9498" w:leader="none"/>
        </w:tabs>
        <w:rPr>
          <w:rFonts w:ascii="Times New Roman" w:hAnsi="Times New Roman"/>
        </w:rPr>
      </w:pPr>
      <w:r>
        <w:rPr/>
      </w:r>
    </w:p>
    <w:p>
      <w:pPr>
        <w:pStyle w:val="155"/>
        <w:tabs>
          <w:tab w:val="clear" w:pos="708"/>
          <w:tab w:val="left" w:pos="9498" w:leader="none"/>
        </w:tabs>
        <w:rPr>
          <w:rFonts w:ascii="Times New Roman" w:hAnsi="Times New Roman"/>
        </w:rPr>
      </w:pPr>
      <w:r>
        <w:rPr/>
      </w:r>
    </w:p>
    <w:p>
      <w:pPr>
        <w:pStyle w:val="155"/>
        <w:tabs>
          <w:tab w:val="clear" w:pos="708"/>
          <w:tab w:val="left" w:pos="9498" w:leader="none"/>
        </w:tabs>
        <w:rPr>
          <w:rFonts w:ascii="Times New Roman" w:hAnsi="Times New Roman"/>
        </w:rPr>
      </w:pPr>
      <w:r>
        <w:rPr/>
      </w:r>
    </w:p>
    <w:p>
      <w:pPr>
        <w:pStyle w:val="155"/>
        <w:tabs>
          <w:tab w:val="clear" w:pos="708"/>
          <w:tab w:val="left" w:pos="9498" w:leader="none"/>
        </w:tabs>
        <w:rPr>
          <w:rFonts w:ascii="Times New Roman" w:hAnsi="Times New Roman"/>
        </w:rPr>
      </w:pPr>
      <w:r>
        <w:rPr/>
      </w:r>
    </w:p>
    <w:p>
      <w:pPr>
        <w:pStyle w:val="155"/>
        <w:tabs>
          <w:tab w:val="clear" w:pos="708"/>
          <w:tab w:val="left" w:pos="9498" w:leader="none"/>
        </w:tabs>
        <w:rPr>
          <w:rFonts w:ascii="Times New Roman" w:hAnsi="Times New Roman"/>
        </w:rPr>
      </w:pPr>
      <w:r>
        <w:rPr/>
      </w:r>
    </w:p>
    <w:p>
      <w:pPr>
        <w:pStyle w:val="155"/>
        <w:tabs>
          <w:tab w:val="clear" w:pos="708"/>
          <w:tab w:val="left" w:pos="9498" w:leader="none"/>
        </w:tabs>
        <w:rPr>
          <w:rFonts w:ascii="Times New Roman" w:hAnsi="Times New Roman"/>
        </w:rPr>
      </w:pPr>
      <w:r>
        <w:rPr/>
      </w:r>
    </w:p>
    <w:p>
      <w:pPr>
        <w:pStyle w:val="155"/>
        <w:tabs>
          <w:tab w:val="clear" w:pos="708"/>
          <w:tab w:val="left" w:pos="9498" w:leader="none"/>
        </w:tabs>
        <w:rPr>
          <w:rFonts w:ascii="Times New Roman" w:hAnsi="Times New Roman"/>
        </w:rPr>
      </w:pPr>
      <w:r>
        <w:rPr/>
      </w:r>
    </w:p>
    <w:p>
      <w:pPr>
        <w:pStyle w:val="155"/>
        <w:tabs>
          <w:tab w:val="clear" w:pos="708"/>
          <w:tab w:val="left" w:pos="9498" w:leader="none"/>
        </w:tabs>
        <w:rPr>
          <w:rFonts w:ascii="Times New Roman" w:hAnsi="Times New Roman"/>
        </w:rPr>
      </w:pPr>
      <w:r>
        <w:rPr/>
      </w:r>
    </w:p>
    <w:p>
      <w:pPr>
        <w:pStyle w:val="155"/>
        <w:tabs>
          <w:tab w:val="clear" w:pos="708"/>
          <w:tab w:val="left" w:pos="9498" w:leader="none"/>
        </w:tabs>
        <w:rPr>
          <w:rFonts w:ascii="Times New Roman" w:hAnsi="Times New Roman"/>
        </w:rPr>
      </w:pPr>
      <w:r>
        <w:rPr/>
      </w:r>
    </w:p>
    <w:p>
      <w:pPr>
        <w:pStyle w:val="155"/>
        <w:tabs>
          <w:tab w:val="clear" w:pos="708"/>
          <w:tab w:val="left" w:pos="9498" w:leader="none"/>
        </w:tabs>
        <w:rPr>
          <w:rFonts w:ascii="Times New Roman" w:hAnsi="Times New Roman"/>
        </w:rPr>
      </w:pPr>
      <w:r>
        <w:rPr/>
      </w:r>
    </w:p>
    <w:p>
      <w:pPr>
        <w:pStyle w:val="155"/>
        <w:tabs>
          <w:tab w:val="clear" w:pos="708"/>
          <w:tab w:val="left" w:pos="9498" w:leader="none"/>
        </w:tabs>
        <w:rPr>
          <w:rFonts w:ascii="Times New Roman" w:hAnsi="Times New Roman"/>
        </w:rPr>
      </w:pPr>
      <w:r>
        <w:rPr/>
      </w:r>
    </w:p>
    <w:p>
      <w:pPr>
        <w:pStyle w:val="155"/>
        <w:spacing w:before="0" w:after="86"/>
        <w:jc w:val="right"/>
        <w:rPr>
          <w:rFonts w:ascii="Times New Roman" w:hAnsi="Times New Roman"/>
          <w:b/>
          <w:b/>
          <w:bCs/>
          <w:sz w:val="28"/>
          <w:szCs w:val="28"/>
        </w:rPr>
      </w:pPr>
      <w:r>
        <w:rPr>
          <w:b/>
          <w:bCs/>
          <w:sz w:val="28"/>
          <w:szCs w:val="28"/>
        </w:rPr>
      </w:r>
    </w:p>
    <w:p>
      <w:pPr>
        <w:pStyle w:val="155"/>
        <w:spacing w:before="0" w:after="86"/>
        <w:jc w:val="right"/>
        <w:rPr>
          <w:rFonts w:ascii="Times New Roman" w:hAnsi="Times New Roman"/>
          <w:b/>
          <w:b/>
          <w:bCs/>
          <w:sz w:val="28"/>
          <w:szCs w:val="28"/>
        </w:rPr>
      </w:pPr>
      <w:r>
        <w:rPr>
          <w:b/>
          <w:bCs/>
          <w:sz w:val="28"/>
          <w:szCs w:val="28"/>
        </w:rPr>
      </w:r>
    </w:p>
    <w:p>
      <w:pPr>
        <w:pStyle w:val="155"/>
        <w:spacing w:before="0" w:after="86"/>
        <w:jc w:val="right"/>
        <w:rPr>
          <w:rFonts w:ascii="Times New Roman" w:hAnsi="Times New Roman"/>
          <w:b/>
          <w:b/>
          <w:bCs/>
          <w:sz w:val="28"/>
          <w:szCs w:val="28"/>
        </w:rPr>
      </w:pPr>
      <w:r>
        <w:rPr>
          <w:b/>
          <w:bCs/>
          <w:sz w:val="28"/>
          <w:szCs w:val="28"/>
        </w:rPr>
      </w:r>
    </w:p>
    <w:p>
      <w:pPr>
        <w:pStyle w:val="155"/>
        <w:spacing w:before="0" w:after="86"/>
        <w:jc w:val="both"/>
        <w:rPr/>
      </w:pPr>
      <w:r>
        <w:rPr>
          <w:b/>
          <w:bCs/>
          <w:sz w:val="28"/>
          <w:szCs w:val="28"/>
        </w:rPr>
        <w:t>3. ПРИЛОЖЕНИЕ ПО НЕСОГЛАСОВАННЫМ ВОПРОСАМ  В ЧАСТИ ГРАНИЦ ЗЕМЕЛЬ ЛЕСНОГО ФОНДА</w:t>
      </w:r>
    </w:p>
    <w:p>
      <w:pPr>
        <w:pStyle w:val="1"/>
        <w:spacing w:lineRule="auto" w:line="300" w:before="0" w:after="0"/>
        <w:contextualSpacing/>
        <w:jc w:val="both"/>
        <w:rPr>
          <w:rFonts w:ascii="Times New Roman" w:hAnsi="Times New Roman"/>
        </w:rPr>
      </w:pPr>
      <w:r>
        <w:rPr>
          <w:rFonts w:ascii="Times New Roman" w:hAnsi="Times New Roman"/>
        </w:rPr>
      </w:r>
    </w:p>
    <w:p>
      <w:pPr>
        <w:pStyle w:val="1"/>
        <w:spacing w:lineRule="auto" w:line="300" w:before="0" w:after="0"/>
        <w:contextualSpacing/>
        <w:jc w:val="both"/>
        <w:rPr>
          <w:rFonts w:ascii="Times New Roman" w:hAnsi="Times New Roman"/>
        </w:rPr>
      </w:pPr>
      <w:bookmarkStart w:id="6" w:name="_Toc116319495"/>
      <w:bookmarkStart w:id="7" w:name="_Toc5298836971"/>
      <w:bookmarkStart w:id="8" w:name="_Toc3606146641"/>
      <w:bookmarkStart w:id="9" w:name="_Toc52988369411"/>
      <w:bookmarkEnd w:id="9"/>
      <w:r>
        <w:rPr>
          <w:rFonts w:cs="Times New Roman" w:ascii="Times New Roman" w:hAnsi="Times New Roman"/>
          <w:sz w:val="28"/>
          <w:szCs w:val="28"/>
        </w:rPr>
        <w:t xml:space="preserve">1. </w:t>
      </w:r>
      <w:bookmarkEnd w:id="7"/>
      <w:bookmarkEnd w:id="8"/>
      <w:r>
        <w:rPr>
          <w:rFonts w:cs="Times New Roman" w:ascii="Times New Roman" w:hAnsi="Times New Roman"/>
          <w:sz w:val="24"/>
        </w:rPr>
        <w:t>ОСНОВАНИЯ ДЛЯ ФОРМИРОВАНИЯ ПРИЛОЖЕНИЯ ПО НЕСОГЛАСОВАННЫМ ВОПРОСАМ</w:t>
      </w:r>
      <w:bookmarkEnd w:id="6"/>
    </w:p>
    <w:p>
      <w:pPr>
        <w:pStyle w:val="155"/>
        <w:tabs>
          <w:tab w:val="clear" w:pos="708"/>
          <w:tab w:val="left" w:pos="851" w:leader="none"/>
        </w:tabs>
        <w:ind w:firstLine="709"/>
        <w:jc w:val="both"/>
        <w:rPr>
          <w:sz w:val="24"/>
          <w:szCs w:val="24"/>
        </w:rPr>
      </w:pPr>
      <w:r>
        <w:rPr>
          <w:sz w:val="24"/>
          <w:szCs w:val="24"/>
        </w:rPr>
        <w:t>В соответствии с Градостроительным кодексом Российской Федерации, разработка документа территориального планирования направлена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объединений.</w:t>
      </w:r>
    </w:p>
    <w:p>
      <w:pPr>
        <w:pStyle w:val="155"/>
        <w:tabs>
          <w:tab w:val="clear" w:pos="708"/>
          <w:tab w:val="left" w:pos="851" w:leader="none"/>
        </w:tabs>
        <w:ind w:firstLine="709"/>
        <w:jc w:val="both"/>
        <w:rPr>
          <w:sz w:val="24"/>
          <w:szCs w:val="24"/>
        </w:rPr>
      </w:pPr>
      <w:r>
        <w:rPr>
          <w:sz w:val="24"/>
          <w:szCs w:val="24"/>
        </w:rPr>
        <w:t xml:space="preserve">Одной из основных задач при подготовке проекта генерального плана Артинского городского округа Свердловской области является установление границ населенных пунктов, входящих в состав Артинского городского округа и </w:t>
      </w:r>
      <w:r>
        <w:rPr>
          <w:sz w:val="24"/>
          <w:szCs w:val="24"/>
          <w:lang w:eastAsia="ru-RU"/>
        </w:rPr>
        <w:t>выполнение зонирования территории с установлением зон различного функционального назначения и градостроительных ограничений.</w:t>
      </w:r>
    </w:p>
    <w:p>
      <w:pPr>
        <w:pStyle w:val="155"/>
        <w:tabs>
          <w:tab w:val="clear" w:pos="708"/>
          <w:tab w:val="left" w:pos="851" w:leader="none"/>
        </w:tabs>
        <w:ind w:firstLine="709"/>
        <w:jc w:val="both"/>
        <w:rPr>
          <w:sz w:val="24"/>
          <w:szCs w:val="24"/>
        </w:rPr>
      </w:pPr>
      <w:r>
        <w:rPr>
          <w:sz w:val="24"/>
          <w:szCs w:val="24"/>
          <w:lang w:eastAsia="ru-RU"/>
        </w:rPr>
        <w:t xml:space="preserve">В ходе согласования Проекта были получены заключения от Федерального агентства лесного хозяйства (Рослесхоз) (Письмо №АВ-03-31/18115 от 17.08.2021) и Министерства природных ресурсов и экологии Свердловской области (Письмо № 12-05-30/18951 от 09.09.2021) о несогласии с Проектом ввиду планируемого включения в границы населенного пункта пгт. Арти земельных участков, которые согласно данным Единого государственного реестра недвижимости (далее – ЕГРН) относятся к землям населенных пунктов, однако по данным государственного лесного реестра (далее – ГЛР) являются землями лесного фонда (с целевым назначением лесов – защитные леса: леса, расположенные в лесопарковых зонах). </w:t>
      </w:r>
    </w:p>
    <w:p>
      <w:pPr>
        <w:pStyle w:val="155"/>
        <w:tabs>
          <w:tab w:val="clear" w:pos="708"/>
          <w:tab w:val="left" w:pos="851" w:leader="none"/>
        </w:tabs>
        <w:ind w:firstLine="709"/>
        <w:jc w:val="both"/>
        <w:rPr>
          <w:sz w:val="24"/>
          <w:szCs w:val="24"/>
        </w:rPr>
      </w:pPr>
      <w:r>
        <w:rPr>
          <w:sz w:val="24"/>
          <w:szCs w:val="24"/>
          <w:lang w:eastAsia="ru-RU"/>
        </w:rPr>
        <w:t>В соответствии с пунктом 1 части 11 Статьи 25 Градостроительного кодекса в составе Проекта сформирована карта несогласованных вопросов в части границ земель лесного фонда, а также приложение по несогласованным вопросам в части границ земель лесного фонда в текстовой форме.</w:t>
      </w:r>
    </w:p>
    <w:p>
      <w:pPr>
        <w:pStyle w:val="155"/>
        <w:tabs>
          <w:tab w:val="clear" w:pos="708"/>
          <w:tab w:val="left" w:pos="851" w:leader="none"/>
        </w:tabs>
        <w:ind w:firstLine="709"/>
        <w:jc w:val="both"/>
        <w:rPr>
          <w:sz w:val="24"/>
          <w:szCs w:val="24"/>
        </w:rPr>
      </w:pPr>
      <w:r>
        <w:rPr>
          <w:sz w:val="24"/>
          <w:szCs w:val="24"/>
          <w:lang w:eastAsia="ru-RU"/>
        </w:rPr>
        <w:t>На карте несогласованных вопросов отображены:</w:t>
      </w:r>
    </w:p>
    <w:p>
      <w:pPr>
        <w:pStyle w:val="ListParagraph"/>
        <w:numPr>
          <w:ilvl w:val="0"/>
          <w:numId w:val="36"/>
        </w:numPr>
        <w:tabs>
          <w:tab w:val="clear" w:pos="708"/>
          <w:tab w:val="left" w:pos="284" w:leader="none"/>
        </w:tabs>
        <w:ind w:left="0" w:hanging="0"/>
        <w:jc w:val="both"/>
        <w:rPr>
          <w:sz w:val="24"/>
          <w:szCs w:val="24"/>
        </w:rPr>
      </w:pPr>
      <w:r>
        <w:rPr>
          <w:rFonts w:eastAsia="Calibri"/>
          <w:sz w:val="24"/>
          <w:szCs w:val="24"/>
        </w:rPr>
        <w:t xml:space="preserve"> </w:t>
      </w:r>
      <w:r>
        <w:rPr>
          <w:rFonts w:eastAsia="Calibri"/>
          <w:sz w:val="24"/>
          <w:szCs w:val="24"/>
        </w:rPr>
        <w:t>земельные участки, сведения о которых внесены в ЕГРН, имеющие пересечения с землями лесного фонда;</w:t>
      </w:r>
    </w:p>
    <w:p>
      <w:pPr>
        <w:pStyle w:val="ListParagraph"/>
        <w:numPr>
          <w:ilvl w:val="0"/>
          <w:numId w:val="36"/>
        </w:numPr>
        <w:tabs>
          <w:tab w:val="clear" w:pos="708"/>
          <w:tab w:val="left" w:pos="284" w:leader="none"/>
        </w:tabs>
        <w:ind w:left="0" w:hanging="0"/>
        <w:jc w:val="both"/>
        <w:rPr>
          <w:sz w:val="24"/>
          <w:szCs w:val="24"/>
        </w:rPr>
      </w:pPr>
      <w:r>
        <w:rPr>
          <w:rFonts w:eastAsia="Calibri"/>
          <w:sz w:val="24"/>
          <w:szCs w:val="24"/>
        </w:rPr>
        <w:t>земельные участки, сведения о которых не внесены в ЕГРН, имеющие пересечения с землями лесного фонда.</w:t>
      </w:r>
      <w:r>
        <w:br w:type="page"/>
      </w:r>
    </w:p>
    <w:p>
      <w:pPr>
        <w:pStyle w:val="1"/>
        <w:spacing w:lineRule="auto" w:line="300" w:before="0" w:after="0"/>
        <w:contextualSpacing/>
        <w:jc w:val="both"/>
        <w:rPr>
          <w:sz w:val="24"/>
        </w:rPr>
      </w:pPr>
      <w:bookmarkStart w:id="10" w:name="_Toc116319496"/>
      <w:r>
        <w:rPr>
          <w:rFonts w:cs="Times New Roman" w:ascii="Times New Roman" w:hAnsi="Times New Roman"/>
          <w:sz w:val="24"/>
        </w:rPr>
        <w:t>2. ПЛАН СОГЛАСОВАНИЯ НЕСОГЛАСОВАННЫХ ВОПРОСОВ</w:t>
      </w:r>
      <w:bookmarkEnd w:id="10"/>
    </w:p>
    <w:p>
      <w:pPr>
        <w:pStyle w:val="155"/>
        <w:tabs>
          <w:tab w:val="clear" w:pos="708"/>
          <w:tab w:val="left" w:pos="993" w:leader="none"/>
        </w:tabs>
        <w:ind w:firstLine="709"/>
        <w:jc w:val="both"/>
        <w:rPr>
          <w:sz w:val="24"/>
          <w:szCs w:val="24"/>
        </w:rPr>
      </w:pPr>
      <w:r>
        <w:rPr>
          <w:sz w:val="24"/>
          <w:szCs w:val="24"/>
          <w:lang w:eastAsia="ru-RU"/>
        </w:rPr>
        <w:t>Для установления границ населенного пункта пгт. Арти в рамках Проекта предлагается ориентировочный план согласования несогласованных вопросов для устранения противоречий в Едином государственном реестре недвижимости и Государственном лесном реестре в отношении земельных участков, расположенных на территории населенного пункта пгт. Арти.</w:t>
      </w:r>
    </w:p>
    <w:p>
      <w:pPr>
        <w:pStyle w:val="155"/>
        <w:tabs>
          <w:tab w:val="clear" w:pos="708"/>
          <w:tab w:val="left" w:pos="993" w:leader="none"/>
        </w:tabs>
        <w:ind w:firstLine="709"/>
        <w:jc w:val="both"/>
        <w:rPr>
          <w:sz w:val="24"/>
          <w:szCs w:val="24"/>
        </w:rPr>
      </w:pPr>
      <w:r>
        <w:rPr>
          <w:sz w:val="24"/>
          <w:szCs w:val="24"/>
          <w:lang w:eastAsia="ru-RU"/>
        </w:rPr>
        <w:t>В соответствии с пунктом 7.1 статьи 10 Федерального закона от 29.07.2017 № 280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 (далее – Закона) в сфере лесных отношений применяются сведения о границах лесничеств, внесенные в ЕГРН.</w:t>
      </w:r>
    </w:p>
    <w:p>
      <w:pPr>
        <w:pStyle w:val="155"/>
        <w:tabs>
          <w:tab w:val="clear" w:pos="708"/>
          <w:tab w:val="left" w:pos="993" w:leader="none"/>
        </w:tabs>
        <w:ind w:firstLine="709"/>
        <w:jc w:val="both"/>
        <w:rPr>
          <w:sz w:val="24"/>
          <w:szCs w:val="24"/>
        </w:rPr>
      </w:pPr>
      <w:r>
        <w:rPr>
          <w:sz w:val="24"/>
          <w:szCs w:val="24"/>
          <w:lang w:eastAsia="ru-RU"/>
        </w:rPr>
        <w:t>Согласно пункту 6 статьи 4.6 Федерального закона от 04.12.2006 № 201-ФЗ «О введении в действие Лесного кодекса Российской Федерации», сведения о лесных участках, внесенных в ГЛР, исключаются из ГЛР органом исполнительной власти субъекта Российской Федерации, уполномоченным в области лесных отношений, в том числе на основании заявления заинтересованного лица, если указанные сведения соответствуют одновременно следующим условиям:</w:t>
      </w:r>
    </w:p>
    <w:p>
      <w:pPr>
        <w:pStyle w:val="155"/>
        <w:tabs>
          <w:tab w:val="clear" w:pos="708"/>
          <w:tab w:val="left" w:pos="993" w:leader="none"/>
        </w:tabs>
        <w:ind w:firstLine="709"/>
        <w:jc w:val="both"/>
        <w:rPr>
          <w:sz w:val="24"/>
          <w:szCs w:val="24"/>
        </w:rPr>
      </w:pPr>
      <w:r>
        <w:rPr>
          <w:sz w:val="24"/>
          <w:szCs w:val="24"/>
          <w:u w:val="single"/>
          <w:lang w:eastAsia="ru-RU"/>
        </w:rPr>
        <w:t>1) сведения об этих лесных участках не внесены в ЕГРН;</w:t>
      </w:r>
    </w:p>
    <w:p>
      <w:pPr>
        <w:pStyle w:val="155"/>
        <w:tabs>
          <w:tab w:val="clear" w:pos="708"/>
          <w:tab w:val="left" w:pos="993" w:leader="none"/>
        </w:tabs>
        <w:ind w:firstLine="709"/>
        <w:jc w:val="both"/>
        <w:rPr>
          <w:sz w:val="24"/>
          <w:szCs w:val="24"/>
        </w:rPr>
      </w:pPr>
      <w:r>
        <w:rPr>
          <w:sz w:val="24"/>
          <w:szCs w:val="24"/>
          <w:lang w:eastAsia="ru-RU"/>
        </w:rPr>
        <w:t>2) границы этих лесных участков пересекают границы иных лесных и (или) земельных участков (за исключением случаев пересечения с границами лесного участка, образованного для использования лесов в целях геологического изучения недр, разработки месторождений полезных ископаемых, строительства, реконструкции, эксплуатации линейных объектов и сооружений, являющихся их неотъемлемой технологической частью), а также границы лесничеств, за исключением случаев, если такое пересечение допускается федеральным законом;</w:t>
      </w:r>
    </w:p>
    <w:p>
      <w:pPr>
        <w:pStyle w:val="155"/>
        <w:tabs>
          <w:tab w:val="clear" w:pos="708"/>
          <w:tab w:val="left" w:pos="993" w:leader="none"/>
        </w:tabs>
        <w:ind w:firstLine="709"/>
        <w:jc w:val="both"/>
        <w:rPr>
          <w:sz w:val="24"/>
          <w:szCs w:val="24"/>
        </w:rPr>
      </w:pPr>
      <w:r>
        <w:rPr>
          <w:sz w:val="24"/>
          <w:szCs w:val="24"/>
          <w:lang w:eastAsia="ru-RU"/>
        </w:rPr>
        <w:t>3) договоры аренды этих лесных участков прекращены или расторгнуты ко дню исключения сведений об этих лесных участках из государственного лесного реестра (в случае, если эти лесные участки были образованы в целях заключения указанных договоров аренды).</w:t>
      </w:r>
    </w:p>
    <w:p>
      <w:pPr>
        <w:pStyle w:val="155"/>
        <w:ind w:firstLine="709"/>
        <w:jc w:val="both"/>
        <w:rPr>
          <w:sz w:val="24"/>
          <w:szCs w:val="24"/>
        </w:rPr>
      </w:pPr>
      <w:r>
        <w:rPr>
          <w:sz w:val="24"/>
          <w:szCs w:val="24"/>
          <w:lang w:eastAsia="ru-RU"/>
        </w:rPr>
        <w:t>С</w:t>
      </w:r>
      <w:r>
        <w:rPr>
          <w:sz w:val="24"/>
          <w:szCs w:val="24"/>
        </w:rPr>
        <w:t>ведения о границах Артинского участкового лесничества Артинского участка Красноуфимского лесничества Свердловской области внесены в ЕГРН (66:00-6.965), поэтому исключение лесных участков из ГЛР в соответствии с п.6 статьи 4.6 Федерального закона № 201 не представляется возможным.</w:t>
      </w:r>
    </w:p>
    <w:p>
      <w:pPr>
        <w:pStyle w:val="155"/>
        <w:ind w:firstLine="709"/>
        <w:jc w:val="both"/>
        <w:rPr>
          <w:sz w:val="24"/>
          <w:szCs w:val="24"/>
        </w:rPr>
      </w:pPr>
      <w:r>
        <w:rPr>
          <w:sz w:val="24"/>
          <w:szCs w:val="24"/>
          <w:lang w:eastAsia="ru-RU"/>
        </w:rPr>
        <w:t>Для устранения вышеупомянутых противоречий необходима организация лесной комиссии, в ходе которой будет проведено натурное обследование земельных участков, которые имеют пересечения с землями лесного фонда. Сведения об участках, имеющих пересечения с землями лесного фонда представлены в Приложении 3,4.</w:t>
      </w:r>
    </w:p>
    <w:p>
      <w:pPr>
        <w:pStyle w:val="155"/>
        <w:ind w:firstLine="709"/>
        <w:jc w:val="both"/>
        <w:rPr>
          <w:sz w:val="24"/>
          <w:szCs w:val="24"/>
        </w:rPr>
      </w:pPr>
      <w:r>
        <w:rPr>
          <w:sz w:val="24"/>
          <w:szCs w:val="24"/>
          <w:lang w:eastAsia="ru-RU"/>
        </w:rPr>
        <w:t xml:space="preserve">В дальнейшем предлагается в судебном порядке оспаривание принадлежности земельных участков к землям лесного фонда. </w:t>
      </w:r>
    </w:p>
    <w:p>
      <w:pPr>
        <w:pStyle w:val="155"/>
        <w:tabs>
          <w:tab w:val="clear" w:pos="708"/>
          <w:tab w:val="left" w:pos="993" w:leader="none"/>
        </w:tabs>
        <w:ind w:firstLine="709"/>
        <w:jc w:val="both"/>
        <w:rPr>
          <w:sz w:val="24"/>
          <w:szCs w:val="24"/>
        </w:rPr>
      </w:pPr>
      <w:r>
        <w:rPr>
          <w:sz w:val="24"/>
          <w:szCs w:val="24"/>
        </w:rPr>
        <w:t>Так, согласно пункту 8 статьи 10 Закона, внесение в Единый государственный реестр недвижимости сведений о местоположении границ земельного участка (правах на него), который в соответствии со сведениями государственного лесного реестра находится в границах лесного фонда либо сведения о котором исключены из государственного лесного реестра в соответствии с положениями Федерального закона от 13 июля 2015 года № 218-ФЗ «О государственной регистрации недвижимости» (в редакции настоящего Федерального закона), согласование проекта генерального плана, в соответствии с которым такой земельный участок включен в границы населенных пунктов, не лишают заинтересованное лицо права на оспаривание в судебном порядке законности возникновения прав на такой земельный участок.</w:t>
      </w:r>
    </w:p>
    <w:p>
      <w:pPr>
        <w:pStyle w:val="155"/>
        <w:tabs>
          <w:tab w:val="clear" w:pos="708"/>
          <w:tab w:val="left" w:pos="993" w:leader="none"/>
        </w:tabs>
        <w:ind w:firstLine="709"/>
        <w:jc w:val="both"/>
        <w:rPr>
          <w:sz w:val="24"/>
          <w:szCs w:val="24"/>
        </w:rPr>
      </w:pPr>
      <w:r>
        <w:rPr>
          <w:sz w:val="24"/>
          <w:szCs w:val="24"/>
        </w:rPr>
        <w:t>Согласно пункту 8.1 статьи 10 Закона, внесение в Единый государственный реестр недвижимости сведений о местоположении границ лесничеств, в том числе изменений в сведения об их местоположении в соответствии с частями 15 и 15.1 статьи 34 Федерального закона от 13 июля 2015 года № 218-ФЗ «О государственной регистрации недвижимости», внесение в Единый государственный реестр недвижимости сведений о границах населенных пунктов и территориальных зон, изменяющих сведения о местоположении границ лесничеств, не лишают заинтересованное лицо права на оспаривание в судебном порядке законности соответствующих решений, повлекших такое изменение описания местоположения границ лесничеств.</w:t>
      </w:r>
    </w:p>
    <w:p>
      <w:pPr>
        <w:pStyle w:val="155"/>
        <w:ind w:firstLine="709"/>
        <w:jc w:val="both"/>
        <w:rPr>
          <w:sz w:val="24"/>
          <w:szCs w:val="24"/>
        </w:rPr>
      </w:pPr>
      <w:r>
        <w:rPr>
          <w:sz w:val="24"/>
          <w:szCs w:val="24"/>
        </w:rPr>
        <w:t xml:space="preserve">Согласно пункту 9 статьи 10 Закона </w:t>
      </w:r>
      <w:r>
        <w:rPr>
          <w:sz w:val="24"/>
          <w:szCs w:val="24"/>
          <w:lang w:eastAsia="ru-RU"/>
        </w:rPr>
        <w:t>до 1 января 2023 года в целях государственного кадастрового учета в связи с уточнением местоположения границ земельного участка, предназначенного для ведения садоводства, огородничества, дачного хозяйства, личного подсобного хозяйства или индивидуального жилищного строительства, не требуется проведение согласования местоположения части границы такого земельного участка, которая находится в границах лесничества, лесопарка, в случае одновременного соблюдения следующих условий:</w:t>
      </w:r>
    </w:p>
    <w:p>
      <w:pPr>
        <w:pStyle w:val="155"/>
        <w:ind w:firstLine="709"/>
        <w:jc w:val="both"/>
        <w:rPr>
          <w:sz w:val="24"/>
          <w:szCs w:val="24"/>
        </w:rPr>
      </w:pPr>
      <w:r>
        <w:rPr>
          <w:sz w:val="24"/>
          <w:szCs w:val="24"/>
          <w:lang w:eastAsia="ru-RU"/>
        </w:rPr>
        <w:t>1) земельный участок был предоставлен гражданину для указанных целей до 8 августа 2008 года или образован из земельного участка, предоставленного до 8 августа 2008 года для ведения садоводства, огородничества или дачного хозяйства садоводческому, огородническому или дачному некоммерческому объединению граждан либо иной организации, при которой было создано или организовано указанное объединение. Данное условие также считается соблюденным в случае перехода прав на такой земельный участок после 8 августа 2008 года;</w:t>
      </w:r>
    </w:p>
    <w:p>
      <w:pPr>
        <w:pStyle w:val="155"/>
        <w:ind w:firstLine="709"/>
        <w:jc w:val="both"/>
        <w:rPr>
          <w:sz w:val="24"/>
          <w:szCs w:val="24"/>
        </w:rPr>
      </w:pPr>
      <w:r>
        <w:rPr>
          <w:sz w:val="24"/>
          <w:szCs w:val="24"/>
          <w:lang w:eastAsia="ru-RU"/>
        </w:rPr>
        <w:t>2) смежным земельным участком является лесной участок.</w:t>
      </w:r>
    </w:p>
    <w:p>
      <w:pPr>
        <w:pStyle w:val="155"/>
        <w:ind w:firstLine="709"/>
        <w:jc w:val="both"/>
        <w:rPr>
          <w:sz w:val="24"/>
          <w:szCs w:val="24"/>
        </w:rPr>
      </w:pPr>
      <w:r>
        <w:rPr>
          <w:sz w:val="24"/>
          <w:szCs w:val="24"/>
          <w:lang w:eastAsia="ru-RU"/>
        </w:rPr>
        <w:t>Согласно пункту 10 статьи 10 Закона в случае уточнения местоположения границ земельного участка, смежного с лесным участком, орган исполнительной власти субъекта Российской Федерации, уполномоченный в области лесных отношений, не вправе возражать против согласования местоположения границ такого земельного участка, если площадь такого земельного участка увеличивается не более чем на десять процентов площади, указанной в правоустанавливающих документах или документах, удостоверяющих права на такой земельный участок.</w:t>
      </w:r>
    </w:p>
    <w:p>
      <w:pPr>
        <w:pStyle w:val="155"/>
        <w:ind w:firstLine="709"/>
        <w:jc w:val="both"/>
        <w:rPr>
          <w:sz w:val="24"/>
          <w:szCs w:val="24"/>
        </w:rPr>
      </w:pPr>
      <w:r>
        <w:rPr>
          <w:sz w:val="24"/>
          <w:szCs w:val="24"/>
          <w:lang w:eastAsia="ru-RU"/>
        </w:rPr>
        <w:t>Также необходимо отметить, что леса, относящиеся к Артинскому участку Артинского участкового лесничества, имеют целевое назначение – защитные леса: леса, расположенные в лесопарковых зонах. В соответствии с Лесным кодексом РФ уменьшение площади данной категории лесов недопустимо. Поэтому Администрации Артинского городского округа для дальнейшего включения земель лесного фонда в границы населенного пункта необходимо провести работы в соответствии с правилами, утвержденными Постановлением Правительства РФ от 21.12.2019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pPr>
        <w:pStyle w:val="155"/>
        <w:tabs>
          <w:tab w:val="clear" w:pos="708"/>
          <w:tab w:val="left" w:pos="993" w:leader="none"/>
        </w:tabs>
        <w:rPr>
          <w:rFonts w:ascii="Times New Roman" w:hAnsi="Times New Roman"/>
          <w:szCs w:val="23"/>
        </w:rPr>
      </w:pPr>
      <w:r>
        <w:rPr>
          <w:szCs w:val="23"/>
        </w:rPr>
      </w:r>
    </w:p>
    <w:p>
      <w:pPr>
        <w:pStyle w:val="155"/>
        <w:spacing w:lineRule="auto" w:line="240"/>
        <w:rPr/>
      </w:pPr>
      <w:r>
        <w:rPr/>
      </w:r>
    </w:p>
    <w:p>
      <w:pPr>
        <w:pStyle w:val="1"/>
        <w:spacing w:lineRule="auto" w:line="300" w:before="0" w:after="0"/>
        <w:contextualSpacing/>
        <w:rPr>
          <w:rFonts w:ascii="Times New Roman" w:hAnsi="Times New Roman" w:cs="Times New Roman"/>
          <w:sz w:val="28"/>
          <w:szCs w:val="28"/>
        </w:rPr>
      </w:pPr>
      <w:bookmarkStart w:id="11" w:name="_Toc116319497"/>
      <w:r>
        <w:rPr>
          <w:rFonts w:cs="Times New Roman" w:ascii="Times New Roman" w:hAnsi="Times New Roman"/>
          <w:sz w:val="28"/>
          <w:szCs w:val="28"/>
        </w:rPr>
        <w:t>ПРИЛОЖЕНИЕ 1. ЗАКЛЮЧЕНИЕ ФЕДЕРАЛЬНОГО АГЕНСТВА ЛЕСНОГО ХОЗЯЙСТВА (РОСЛЕСХОЗ) (ПИСЬМО №АВ-03-31/18115 ОТ 17.08.2021)</w:t>
      </w:r>
      <w:bookmarkEnd w:id="11"/>
    </w:p>
    <w:p>
      <w:pPr>
        <w:pStyle w:val="155"/>
        <w:rPr>
          <w:lang w:eastAsia="ru-RU"/>
        </w:rPr>
      </w:pPr>
      <w:r>
        <w:rPr/>
        <w:drawing>
          <wp:inline distT="0" distB="0" distL="0" distR="0">
            <wp:extent cx="5648325" cy="8067675"/>
            <wp:effectExtent l="0" t="0" r="0" b="0"/>
            <wp:docPr id="6"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 descr=""/>
                    <pic:cNvPicPr>
                      <a:picLocks noChangeAspect="1" noChangeArrowheads="1"/>
                    </pic:cNvPicPr>
                  </pic:nvPicPr>
                  <pic:blipFill>
                    <a:blip r:embed="rId15"/>
                    <a:stretch>
                      <a:fillRect/>
                    </a:stretch>
                  </pic:blipFill>
                  <pic:spPr bwMode="auto">
                    <a:xfrm>
                      <a:off x="0" y="0"/>
                      <a:ext cx="5648325" cy="8067675"/>
                    </a:xfrm>
                    <a:prstGeom prst="rect">
                      <a:avLst/>
                    </a:prstGeom>
                  </pic:spPr>
                </pic:pic>
              </a:graphicData>
            </a:graphic>
          </wp:inline>
        </w:drawing>
      </w:r>
    </w:p>
    <w:p>
      <w:pPr>
        <w:pStyle w:val="155"/>
        <w:spacing w:lineRule="auto" w:line="240"/>
        <w:rPr>
          <w:lang w:eastAsia="ru-RU"/>
        </w:rPr>
      </w:pPr>
      <w:r>
        <w:rPr/>
        <w:drawing>
          <wp:inline distT="0" distB="0" distL="0" distR="0">
            <wp:extent cx="5695950" cy="7981950"/>
            <wp:effectExtent l="0" t="0" r="0" b="0"/>
            <wp:docPr id="7"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 descr=""/>
                    <pic:cNvPicPr>
                      <a:picLocks noChangeAspect="1" noChangeArrowheads="1"/>
                    </pic:cNvPicPr>
                  </pic:nvPicPr>
                  <pic:blipFill>
                    <a:blip r:embed="rId16"/>
                    <a:stretch>
                      <a:fillRect/>
                    </a:stretch>
                  </pic:blipFill>
                  <pic:spPr bwMode="auto">
                    <a:xfrm>
                      <a:off x="0" y="0"/>
                      <a:ext cx="5695950" cy="7981950"/>
                    </a:xfrm>
                    <a:prstGeom prst="rect">
                      <a:avLst/>
                    </a:prstGeom>
                  </pic:spPr>
                </pic:pic>
              </a:graphicData>
            </a:graphic>
          </wp:inline>
        </w:drawing>
      </w:r>
    </w:p>
    <w:p>
      <w:pPr>
        <w:pStyle w:val="155"/>
        <w:spacing w:lineRule="auto" w:line="240"/>
        <w:rPr>
          <w:rFonts w:eastAsia="Times New Roman"/>
          <w:b/>
          <w:b/>
          <w:bCs/>
          <w:sz w:val="28"/>
          <w:szCs w:val="28"/>
          <w:lang w:eastAsia="ru-RU"/>
        </w:rPr>
      </w:pPr>
      <w:r>
        <w:rPr>
          <w:rFonts w:eastAsia="Times New Roman"/>
          <w:b/>
          <w:bCs/>
          <w:sz w:val="28"/>
          <w:szCs w:val="28"/>
          <w:lang w:eastAsia="ru-RU"/>
        </w:rPr>
      </w:r>
      <w:r>
        <w:br w:type="page"/>
      </w:r>
    </w:p>
    <w:p>
      <w:pPr>
        <w:pStyle w:val="1"/>
        <w:spacing w:lineRule="auto" w:line="300" w:before="0" w:after="0"/>
        <w:contextualSpacing/>
        <w:rPr>
          <w:rFonts w:ascii="Times New Roman" w:hAnsi="Times New Roman" w:cs="Times New Roman"/>
          <w:sz w:val="28"/>
          <w:szCs w:val="28"/>
        </w:rPr>
      </w:pPr>
      <w:bookmarkStart w:id="12" w:name="_Toc116319498"/>
      <w:bookmarkEnd w:id="12"/>
      <w:r>
        <w:drawing>
          <wp:anchor behindDoc="0" distT="0" distB="0" distL="114300" distR="114300" simplePos="0" locked="0" layoutInCell="0" allowOverlap="1" relativeHeight="12">
            <wp:simplePos x="0" y="0"/>
            <wp:positionH relativeFrom="page">
              <wp:posOffset>762000</wp:posOffset>
            </wp:positionH>
            <wp:positionV relativeFrom="paragraph">
              <wp:posOffset>758190</wp:posOffset>
            </wp:positionV>
            <wp:extent cx="6000750" cy="8465820"/>
            <wp:effectExtent l="0" t="0" r="0" b="0"/>
            <wp:wrapTopAndBottom/>
            <wp:docPr id="8"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4" descr=""/>
                    <pic:cNvPicPr>
                      <a:picLocks noChangeAspect="1" noChangeArrowheads="1"/>
                    </pic:cNvPicPr>
                  </pic:nvPicPr>
                  <pic:blipFill>
                    <a:blip r:embed="rId17"/>
                    <a:stretch>
                      <a:fillRect/>
                    </a:stretch>
                  </pic:blipFill>
                  <pic:spPr bwMode="auto">
                    <a:xfrm>
                      <a:off x="0" y="0"/>
                      <a:ext cx="6000750" cy="8465820"/>
                    </a:xfrm>
                    <a:prstGeom prst="rect">
                      <a:avLst/>
                    </a:prstGeom>
                  </pic:spPr>
                </pic:pic>
              </a:graphicData>
            </a:graphic>
          </wp:anchor>
        </w:drawing>
      </w:r>
      <w:r>
        <w:rPr>
          <w:rFonts w:cs="Times New Roman" w:ascii="Times New Roman" w:hAnsi="Times New Roman"/>
          <w:sz w:val="28"/>
          <w:szCs w:val="28"/>
        </w:rPr>
        <w:t xml:space="preserve">ПРИЛОЖЕНИЕ 2. ЗАКЛЮЧЕНИЕ МИНИСТЕРСТВА ПРИРОДНЫХ РЕСУРСОВ И ЭКОЛОГИИ СВЕРДЛОВСКОЙ ОБЛАСТИ (ПИСЬМО № </w:t>
      </w:r>
      <w:bookmarkStart w:id="13" w:name="_GoBack"/>
      <w:bookmarkEnd w:id="13"/>
      <w:r>
        <w:rPr>
          <w:rFonts w:cs="Times New Roman" w:ascii="Times New Roman" w:hAnsi="Times New Roman"/>
          <w:sz w:val="28"/>
          <w:szCs w:val="28"/>
        </w:rPr>
        <w:t>12-05-30/18951 от 09.09.2021)</w:t>
      </w:r>
    </w:p>
    <w:p>
      <w:pPr>
        <w:sectPr>
          <w:headerReference w:type="default" r:id="rId19"/>
          <w:footerReference w:type="default" r:id="rId20"/>
          <w:type w:val="nextPage"/>
          <w:pgSz w:w="11906" w:h="16838"/>
          <w:pgMar w:left="1134" w:right="1134" w:gutter="0" w:header="567" w:top="1418" w:footer="567" w:bottom="624"/>
          <w:pgNumType w:fmt="decimal"/>
          <w:formProt w:val="false"/>
          <w:textDirection w:val="lrTb"/>
          <w:docGrid w:type="default" w:linePitch="326" w:charSpace="12288"/>
        </w:sectPr>
        <w:pStyle w:val="155"/>
        <w:spacing w:lineRule="auto" w:line="240"/>
        <w:rPr>
          <w:lang w:eastAsia="ru-RU"/>
        </w:rPr>
      </w:pPr>
      <w:r>
        <w:rPr/>
        <w:drawing>
          <wp:inline distT="0" distB="0" distL="0" distR="0">
            <wp:extent cx="6086475" cy="8829675"/>
            <wp:effectExtent l="0" t="0" r="0" b="0"/>
            <wp:docPr id="9"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5" descr=""/>
                    <pic:cNvPicPr>
                      <a:picLocks noChangeAspect="1" noChangeArrowheads="1"/>
                    </pic:cNvPicPr>
                  </pic:nvPicPr>
                  <pic:blipFill>
                    <a:blip r:embed="rId18"/>
                    <a:stretch>
                      <a:fillRect/>
                    </a:stretch>
                  </pic:blipFill>
                  <pic:spPr bwMode="auto">
                    <a:xfrm>
                      <a:off x="0" y="0"/>
                      <a:ext cx="6086475" cy="8829675"/>
                    </a:xfrm>
                    <a:prstGeom prst="rect">
                      <a:avLst/>
                    </a:prstGeom>
                  </pic:spPr>
                </pic:pic>
              </a:graphicData>
            </a:graphic>
          </wp:inline>
        </w:drawing>
      </w:r>
    </w:p>
    <w:p>
      <w:pPr>
        <w:pStyle w:val="1"/>
        <w:spacing w:lineRule="auto" w:line="300" w:before="0" w:after="0"/>
        <w:contextualSpacing/>
        <w:jc w:val="both"/>
        <w:rPr>
          <w:rFonts w:ascii="Times New Roman" w:hAnsi="Times New Roman"/>
        </w:rPr>
      </w:pPr>
      <w:bookmarkStart w:id="14" w:name="_Toc116319499"/>
      <w:r>
        <w:rPr>
          <w:rFonts w:cs="Times New Roman" w:ascii="Times New Roman" w:hAnsi="Times New Roman"/>
          <w:sz w:val="28"/>
          <w:szCs w:val="28"/>
        </w:rPr>
        <w:t>ПРИЛОЖЕНИЕ 3. ЗЕМЕЛЬНЫЕ УЧАСТКИ, СВЕДЕНИЯ О КОТОРЫХ ВНЕСЕНЫ В ЕДИНЫЙ ГОСУДАРСТВЕННЫЙ РЕЕСТР НЕДВИЖИМОСТИ, ИМЕЮЩИЕ ПЕРЕСЕЧЕНИЯ С ЗЕМЛЯМИ ЛЕСНОГО ФОНДА</w:t>
      </w:r>
      <w:bookmarkEnd w:id="14"/>
    </w:p>
    <w:tbl>
      <w:tblPr>
        <w:tblpPr w:bottomFromText="0" w:horzAnchor="text" w:leftFromText="180" w:rightFromText="180" w:tblpX="0" w:tblpY="1" w:topFromText="0" w:vertAnchor="text"/>
        <w:tblW w:w="5000" w:type="pct"/>
        <w:jc w:val="left"/>
        <w:tblInd w:w="108" w:type="dxa"/>
        <w:tblLayout w:type="fixed"/>
        <w:tblCellMar>
          <w:top w:w="0" w:type="dxa"/>
          <w:left w:w="108" w:type="dxa"/>
          <w:bottom w:w="0" w:type="dxa"/>
          <w:right w:w="108" w:type="dxa"/>
        </w:tblCellMar>
        <w:tblLook w:firstRow="1" w:noVBand="1" w:lastRow="0" w:firstColumn="1" w:lastColumn="0" w:noHBand="0" w:val="04a0"/>
      </w:tblPr>
      <w:tblGrid>
        <w:gridCol w:w="1126"/>
        <w:gridCol w:w="1334"/>
        <w:gridCol w:w="512"/>
        <w:gridCol w:w="453"/>
        <w:gridCol w:w="682"/>
        <w:gridCol w:w="712"/>
        <w:gridCol w:w="1976"/>
        <w:gridCol w:w="2550"/>
        <w:gridCol w:w="1250"/>
        <w:gridCol w:w="1559"/>
        <w:gridCol w:w="989"/>
        <w:gridCol w:w="1426"/>
      </w:tblGrid>
      <w:tr>
        <w:trPr>
          <w:tblHeader w:val="true"/>
          <w:trHeight w:val="1982" w:hRule="atLeast"/>
          <w:cantSplit w:val="true"/>
        </w:trPr>
        <w:tc>
          <w:tcPr>
            <w:tcW w:w="1126" w:type="dxa"/>
            <w:tcBorders>
              <w:top w:val="single" w:sz="4" w:space="0" w:color="000000"/>
              <w:left w:val="single" w:sz="4" w:space="0" w:color="000000"/>
              <w:right w:val="single" w:sz="4" w:space="0" w:color="000000"/>
            </w:tcBorders>
            <w:shd w:color="auto" w:fill="auto" w:val="clear"/>
            <w:textDirection w:val="btLr"/>
            <w:vAlign w:val="center"/>
          </w:tcPr>
          <w:p>
            <w:pPr>
              <w:pStyle w:val="155"/>
              <w:widowControl w:val="false"/>
              <w:spacing w:lineRule="auto" w:line="240"/>
              <w:ind w:left="113" w:right="113" w:hanging="0"/>
              <w:jc w:val="center"/>
              <w:rPr>
                <w:rFonts w:ascii="Times New Roman" w:hAnsi="Times New Roman"/>
              </w:rPr>
            </w:pPr>
            <w:r>
              <w:rPr>
                <w:b/>
                <w:sz w:val="20"/>
                <w:szCs w:val="20"/>
              </w:rPr>
              <w:t>Населенный пункт</w:t>
            </w:r>
          </w:p>
        </w:tc>
        <w:tc>
          <w:tcPr>
            <w:tcW w:w="1334" w:type="dxa"/>
            <w:tcBorders>
              <w:top w:val="single" w:sz="4" w:space="0" w:color="000000"/>
              <w:left w:val="single" w:sz="4" w:space="0" w:color="000000"/>
              <w:right w:val="single" w:sz="4" w:space="0" w:color="000000"/>
            </w:tcBorders>
            <w:vAlign w:val="center"/>
          </w:tcPr>
          <w:p>
            <w:pPr>
              <w:pStyle w:val="155"/>
              <w:widowControl w:val="false"/>
              <w:spacing w:lineRule="auto" w:line="240"/>
              <w:jc w:val="center"/>
              <w:rPr>
                <w:rFonts w:ascii="Times New Roman" w:hAnsi="Times New Roman"/>
              </w:rPr>
            </w:pPr>
            <w:r>
              <w:rPr>
                <w:b/>
                <w:sz w:val="20"/>
                <w:szCs w:val="20"/>
              </w:rPr>
              <w:t>Название участкового лесничества</w:t>
            </w:r>
          </w:p>
        </w:tc>
        <w:tc>
          <w:tcPr>
            <w:tcW w:w="512" w:type="dxa"/>
            <w:tcBorders>
              <w:top w:val="single" w:sz="4" w:space="0" w:color="000000"/>
              <w:left w:val="single" w:sz="4" w:space="0" w:color="000000"/>
              <w:right w:val="single" w:sz="4" w:space="0" w:color="000000"/>
            </w:tcBorders>
            <w:shd w:color="auto" w:fill="auto" w:val="clear"/>
            <w:textDirection w:val="btLr"/>
            <w:vAlign w:val="center"/>
          </w:tcPr>
          <w:p>
            <w:pPr>
              <w:pStyle w:val="155"/>
              <w:widowControl w:val="false"/>
              <w:spacing w:lineRule="auto" w:line="240"/>
              <w:ind w:left="113" w:right="113" w:hanging="0"/>
              <w:jc w:val="center"/>
              <w:rPr>
                <w:rFonts w:ascii="Times New Roman" w:hAnsi="Times New Roman"/>
              </w:rPr>
            </w:pPr>
            <w:r>
              <w:rPr>
                <w:b/>
                <w:sz w:val="20"/>
                <w:szCs w:val="20"/>
              </w:rPr>
              <w:t>Номер квартала</w:t>
            </w:r>
          </w:p>
        </w:tc>
        <w:tc>
          <w:tcPr>
            <w:tcW w:w="453" w:type="dxa"/>
            <w:tcBorders>
              <w:top w:val="single" w:sz="4" w:space="0" w:color="000000"/>
              <w:left w:val="single" w:sz="4" w:space="0" w:color="000000"/>
              <w:right w:val="single" w:sz="4" w:space="0" w:color="000000"/>
            </w:tcBorders>
            <w:textDirection w:val="btLr"/>
            <w:vAlign w:val="center"/>
          </w:tcPr>
          <w:p>
            <w:pPr>
              <w:pStyle w:val="155"/>
              <w:widowControl w:val="false"/>
              <w:spacing w:lineRule="auto" w:line="240"/>
              <w:ind w:left="113" w:right="113" w:hanging="0"/>
              <w:jc w:val="center"/>
              <w:rPr>
                <w:rFonts w:ascii="Times New Roman" w:hAnsi="Times New Roman"/>
              </w:rPr>
            </w:pPr>
            <w:r>
              <w:rPr>
                <w:b/>
                <w:sz w:val="20"/>
                <w:szCs w:val="20"/>
              </w:rPr>
              <w:t>Номер выдела</w:t>
            </w:r>
          </w:p>
        </w:tc>
        <w:tc>
          <w:tcPr>
            <w:tcW w:w="682" w:type="dxa"/>
            <w:tcBorders>
              <w:top w:val="single" w:sz="4" w:space="0" w:color="000000"/>
              <w:left w:val="single" w:sz="4" w:space="0" w:color="000000"/>
              <w:right w:val="single" w:sz="4" w:space="0" w:color="000000"/>
            </w:tcBorders>
            <w:textDirection w:val="btLr"/>
            <w:vAlign w:val="center"/>
          </w:tcPr>
          <w:p>
            <w:pPr>
              <w:pStyle w:val="155"/>
              <w:widowControl w:val="false"/>
              <w:spacing w:lineRule="auto" w:line="240"/>
              <w:ind w:left="113" w:right="113" w:hanging="0"/>
              <w:jc w:val="center"/>
              <w:rPr>
                <w:rFonts w:ascii="Times New Roman" w:hAnsi="Times New Roman"/>
              </w:rPr>
            </w:pPr>
            <w:r>
              <w:rPr>
                <w:b/>
                <w:sz w:val="20"/>
                <w:szCs w:val="20"/>
              </w:rPr>
              <w:t>Целевое назначение лесов</w:t>
            </w:r>
          </w:p>
        </w:tc>
        <w:tc>
          <w:tcPr>
            <w:tcW w:w="712" w:type="dxa"/>
            <w:tcBorders>
              <w:top w:val="single" w:sz="4" w:space="0" w:color="000000"/>
              <w:left w:val="single" w:sz="4" w:space="0" w:color="000000"/>
              <w:right w:val="single" w:sz="4" w:space="0" w:color="000000"/>
            </w:tcBorders>
            <w:textDirection w:val="btLr"/>
            <w:vAlign w:val="center"/>
          </w:tcPr>
          <w:p>
            <w:pPr>
              <w:pStyle w:val="155"/>
              <w:widowControl w:val="false"/>
              <w:spacing w:lineRule="auto" w:line="240"/>
              <w:ind w:left="113" w:right="113" w:hanging="0"/>
              <w:jc w:val="center"/>
              <w:rPr>
                <w:rFonts w:ascii="Times New Roman" w:hAnsi="Times New Roman"/>
              </w:rPr>
            </w:pPr>
            <w:r>
              <w:rPr>
                <w:b/>
                <w:sz w:val="20"/>
                <w:szCs w:val="20"/>
              </w:rPr>
              <w:t>Площадь выдела, га</w:t>
            </w:r>
          </w:p>
        </w:tc>
        <w:tc>
          <w:tcPr>
            <w:tcW w:w="1976" w:type="dxa"/>
            <w:tcBorders>
              <w:top w:val="single" w:sz="4" w:space="0" w:color="000000"/>
              <w:left w:val="single" w:sz="4" w:space="0" w:color="000000"/>
              <w:right w:val="single" w:sz="4" w:space="0" w:color="000000"/>
            </w:tcBorders>
            <w:vAlign w:val="center"/>
          </w:tcPr>
          <w:p>
            <w:pPr>
              <w:pStyle w:val="155"/>
              <w:widowControl w:val="false"/>
              <w:spacing w:lineRule="auto" w:line="240"/>
              <w:jc w:val="center"/>
              <w:rPr>
                <w:rFonts w:ascii="Times New Roman" w:hAnsi="Times New Roman"/>
              </w:rPr>
            </w:pPr>
            <w:r>
              <w:rPr>
                <w:b/>
                <w:sz w:val="20"/>
                <w:szCs w:val="20"/>
              </w:rPr>
              <w:t>Кадастровый номер земельного участка</w:t>
            </w:r>
          </w:p>
        </w:tc>
        <w:tc>
          <w:tcPr>
            <w:tcW w:w="2550" w:type="dxa"/>
            <w:tcBorders>
              <w:top w:val="single" w:sz="4" w:space="0" w:color="000000"/>
              <w:left w:val="single" w:sz="4" w:space="0" w:color="000000"/>
              <w:right w:val="single" w:sz="4" w:space="0" w:color="000000"/>
            </w:tcBorders>
            <w:vAlign w:val="center"/>
          </w:tcPr>
          <w:p>
            <w:pPr>
              <w:pStyle w:val="155"/>
              <w:widowControl w:val="false"/>
              <w:spacing w:lineRule="auto" w:line="240"/>
              <w:jc w:val="center"/>
              <w:rPr>
                <w:rFonts w:ascii="Times New Roman" w:hAnsi="Times New Roman"/>
              </w:rPr>
            </w:pPr>
            <w:r>
              <w:rPr>
                <w:b/>
                <w:sz w:val="20"/>
                <w:szCs w:val="20"/>
              </w:rPr>
              <w:t>Правоустанавливающие и правоудостоверяющие документы на земельный участок, дата возникновения прав</w:t>
            </w:r>
          </w:p>
        </w:tc>
        <w:tc>
          <w:tcPr>
            <w:tcW w:w="1250" w:type="dxa"/>
            <w:tcBorders>
              <w:top w:val="single" w:sz="4" w:space="0" w:color="000000"/>
              <w:left w:val="single" w:sz="4" w:space="0" w:color="000000"/>
              <w:right w:val="single" w:sz="4" w:space="0" w:color="000000"/>
            </w:tcBorders>
            <w:textDirection w:val="btLr"/>
            <w:vAlign w:val="center"/>
          </w:tcPr>
          <w:p>
            <w:pPr>
              <w:pStyle w:val="155"/>
              <w:widowControl w:val="false"/>
              <w:spacing w:lineRule="auto" w:line="240"/>
              <w:ind w:left="113" w:right="113" w:hanging="0"/>
              <w:jc w:val="center"/>
              <w:rPr>
                <w:rFonts w:ascii="Times New Roman" w:hAnsi="Times New Roman"/>
              </w:rPr>
            </w:pPr>
            <w:r>
              <w:rPr>
                <w:b/>
                <w:sz w:val="20"/>
                <w:szCs w:val="20"/>
              </w:rPr>
              <w:t>Дата государственной регистрации права</w:t>
            </w:r>
          </w:p>
        </w:tc>
        <w:tc>
          <w:tcPr>
            <w:tcW w:w="1559" w:type="dxa"/>
            <w:tcBorders>
              <w:top w:val="single" w:sz="4" w:space="0" w:color="000000"/>
              <w:left w:val="single" w:sz="4" w:space="0" w:color="000000"/>
              <w:right w:val="single" w:sz="4" w:space="0" w:color="000000"/>
            </w:tcBorders>
            <w:vAlign w:val="center"/>
          </w:tcPr>
          <w:p>
            <w:pPr>
              <w:pStyle w:val="155"/>
              <w:widowControl w:val="false"/>
              <w:spacing w:lineRule="auto" w:line="240"/>
              <w:jc w:val="center"/>
              <w:rPr>
                <w:rFonts w:ascii="Times New Roman" w:hAnsi="Times New Roman"/>
              </w:rPr>
            </w:pPr>
            <w:r>
              <w:rPr>
                <w:b/>
                <w:sz w:val="20"/>
                <w:szCs w:val="20"/>
              </w:rPr>
              <w:t>Назначение объекта</w:t>
            </w:r>
          </w:p>
        </w:tc>
        <w:tc>
          <w:tcPr>
            <w:tcW w:w="989" w:type="dxa"/>
            <w:tcBorders>
              <w:top w:val="single" w:sz="4" w:space="0" w:color="000000"/>
              <w:left w:val="single" w:sz="4" w:space="0" w:color="000000"/>
              <w:right w:val="single" w:sz="4" w:space="0" w:color="000000"/>
            </w:tcBorders>
            <w:textDirection w:val="btLr"/>
          </w:tcPr>
          <w:p>
            <w:pPr>
              <w:pStyle w:val="155"/>
              <w:widowControl w:val="false"/>
              <w:spacing w:lineRule="auto" w:line="240"/>
              <w:ind w:left="113" w:right="113" w:hanging="0"/>
              <w:jc w:val="center"/>
              <w:rPr>
                <w:rFonts w:ascii="Times New Roman" w:hAnsi="Times New Roman"/>
              </w:rPr>
            </w:pPr>
            <w:r>
              <w:rPr>
                <w:rFonts w:eastAsia="Times New Roman"/>
                <w:b/>
                <w:bCs/>
                <w:color w:val="000000"/>
                <w:sz w:val="20"/>
                <w:szCs w:val="20"/>
              </w:rPr>
              <w:t>Площадь пересечения ЗУ с территориями лесного фонда, га</w:t>
            </w:r>
          </w:p>
        </w:tc>
        <w:tc>
          <w:tcPr>
            <w:tcW w:w="1426" w:type="dxa"/>
            <w:tcBorders>
              <w:top w:val="single" w:sz="4" w:space="0" w:color="000000"/>
              <w:left w:val="single" w:sz="4" w:space="0" w:color="000000"/>
              <w:right w:val="single" w:sz="4" w:space="0" w:color="000000"/>
            </w:tcBorders>
            <w:textDirection w:val="btLr"/>
            <w:vAlign w:val="center"/>
          </w:tcPr>
          <w:p>
            <w:pPr>
              <w:pStyle w:val="155"/>
              <w:widowControl w:val="false"/>
              <w:spacing w:lineRule="auto" w:line="240"/>
              <w:ind w:left="113" w:right="113" w:hanging="0"/>
              <w:jc w:val="center"/>
              <w:rPr>
                <w:rFonts w:ascii="Times New Roman" w:hAnsi="Times New Roman"/>
              </w:rPr>
            </w:pPr>
            <w:r>
              <w:rPr>
                <w:b/>
                <w:sz w:val="20"/>
                <w:szCs w:val="20"/>
              </w:rPr>
              <w:t>Категория</w:t>
            </w:r>
          </w:p>
        </w:tc>
      </w:tr>
    </w:tbl>
    <w:p>
      <w:pPr>
        <w:pStyle w:val="155"/>
        <w:spacing w:lineRule="auto" w:line="240"/>
        <w:ind w:firstLine="709"/>
        <w:jc w:val="center"/>
        <w:rPr>
          <w:rFonts w:ascii="Times New Roman" w:hAnsi="Times New Roman"/>
          <w:bCs/>
          <w:sz w:val="2"/>
          <w:szCs w:val="2"/>
          <w:lang w:eastAsia="ru-RU"/>
        </w:rPr>
      </w:pPr>
      <w:r>
        <w:rPr>
          <w:bCs/>
          <w:sz w:val="2"/>
          <w:szCs w:val="2"/>
          <w:lang w:eastAsia="ru-RU"/>
        </w:rPr>
      </w:r>
    </w:p>
    <w:tbl>
      <w:tblPr>
        <w:tblW w:w="14565" w:type="dxa"/>
        <w:jc w:val="right"/>
        <w:tblInd w:w="0" w:type="dxa"/>
        <w:tblLayout w:type="fixed"/>
        <w:tblCellMar>
          <w:top w:w="0" w:type="dxa"/>
          <w:left w:w="108" w:type="dxa"/>
          <w:bottom w:w="0" w:type="dxa"/>
          <w:right w:w="108" w:type="dxa"/>
        </w:tblCellMar>
        <w:tblLook w:firstRow="1" w:noVBand="1" w:lastRow="0" w:firstColumn="1" w:lastColumn="0" w:noHBand="0" w:val="04a0"/>
      </w:tblPr>
      <w:tblGrid>
        <w:gridCol w:w="1108"/>
        <w:gridCol w:w="1254"/>
        <w:gridCol w:w="562"/>
        <w:gridCol w:w="424"/>
        <w:gridCol w:w="702"/>
        <w:gridCol w:w="695"/>
        <w:gridCol w:w="1908"/>
        <w:gridCol w:w="2547"/>
        <w:gridCol w:w="7"/>
        <w:gridCol w:w="1180"/>
        <w:gridCol w:w="1599"/>
        <w:gridCol w:w="14"/>
        <w:gridCol w:w="964"/>
        <w:gridCol w:w="1365"/>
        <w:gridCol w:w="235"/>
      </w:tblGrid>
      <w:tr>
        <w:trPr>
          <w:tblHeader w:val="true"/>
          <w:trHeight w:val="20" w:hRule="atLeast"/>
          <w:cantSplit w:val="true"/>
        </w:trPr>
        <w:tc>
          <w:tcPr>
            <w:tcW w:w="11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1</w:t>
            </w:r>
          </w:p>
        </w:tc>
        <w:tc>
          <w:tcPr>
            <w:tcW w:w="12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bCs/>
                <w:sz w:val="20"/>
                <w:szCs w:val="20"/>
              </w:rPr>
              <w:t>2</w:t>
            </w:r>
          </w:p>
        </w:tc>
        <w:tc>
          <w:tcPr>
            <w:tcW w:w="5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bCs/>
                <w:sz w:val="20"/>
                <w:szCs w:val="20"/>
              </w:rPr>
              <w:t>3</w:t>
            </w:r>
          </w:p>
        </w:tc>
        <w:tc>
          <w:tcPr>
            <w:tcW w:w="4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bCs/>
                <w:sz w:val="20"/>
                <w:szCs w:val="20"/>
              </w:rPr>
              <w:t>4</w:t>
            </w:r>
          </w:p>
        </w:tc>
        <w:tc>
          <w:tcPr>
            <w:tcW w:w="702" w:type="dxa"/>
            <w:tcBorders>
              <w:top w:val="single" w:sz="4" w:space="0" w:color="000000"/>
              <w:left w:val="single" w:sz="4" w:space="0" w:color="000000"/>
              <w:bottom w:val="single" w:sz="4" w:space="0" w:color="000000"/>
              <w:right w:val="single" w:sz="4" w:space="0" w:color="000000"/>
            </w:tcBorders>
          </w:tcPr>
          <w:p>
            <w:pPr>
              <w:pStyle w:val="155"/>
              <w:widowControl w:val="false"/>
              <w:spacing w:lineRule="auto" w:line="240"/>
              <w:jc w:val="center"/>
              <w:rPr>
                <w:rFonts w:ascii="Times New Roman" w:hAnsi="Times New Roman"/>
              </w:rPr>
            </w:pPr>
            <w:r>
              <w:rPr>
                <w:b/>
                <w:bCs/>
                <w:sz w:val="20"/>
                <w:szCs w:val="20"/>
              </w:rPr>
              <w:t>5</w:t>
            </w:r>
          </w:p>
        </w:tc>
        <w:tc>
          <w:tcPr>
            <w:tcW w:w="6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bCs/>
                <w:sz w:val="20"/>
                <w:szCs w:val="20"/>
              </w:rPr>
              <w:t>6</w:t>
            </w:r>
          </w:p>
        </w:tc>
        <w:tc>
          <w:tcPr>
            <w:tcW w:w="19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bCs/>
                <w:sz w:val="20"/>
                <w:szCs w:val="20"/>
              </w:rPr>
              <w:t>7</w:t>
            </w:r>
          </w:p>
        </w:tc>
        <w:tc>
          <w:tcPr>
            <w:tcW w:w="25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sz w:val="20"/>
                <w:szCs w:val="20"/>
              </w:rPr>
              <w:t>8</w:t>
            </w:r>
          </w:p>
        </w:tc>
        <w:tc>
          <w:tcPr>
            <w:tcW w:w="118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bCs/>
                <w:sz w:val="20"/>
                <w:szCs w:val="20"/>
              </w:rPr>
              <w:t>9</w:t>
            </w:r>
          </w:p>
        </w:tc>
        <w:tc>
          <w:tcPr>
            <w:tcW w:w="161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bCs/>
                <w:sz w:val="20"/>
                <w:szCs w:val="20"/>
              </w:rPr>
              <w:t>10</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bCs/>
                <w:sz w:val="20"/>
                <w:szCs w:val="20"/>
              </w:rPr>
              <w:t>11</w:t>
            </w:r>
          </w:p>
        </w:tc>
        <w:tc>
          <w:tcPr>
            <w:tcW w:w="160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rPr>
            </w:pPr>
            <w:r>
              <w:rPr>
                <w:b/>
                <w:bCs/>
                <w:sz w:val="20"/>
                <w:szCs w:val="20"/>
              </w:rPr>
              <w:t>12</w:t>
            </w:r>
          </w:p>
        </w:tc>
      </w:tr>
      <w:tr>
        <w:trPr>
          <w:trHeight w:val="20" w:hRule="atLeast"/>
          <w:cantSplit w:val="true"/>
        </w:trPr>
        <w:tc>
          <w:tcPr>
            <w:tcW w:w="14329" w:type="dxa"/>
            <w:gridSpan w:val="14"/>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rPr>
                <w:rFonts w:ascii="Times New Roman" w:hAnsi="Times New Roman"/>
              </w:rPr>
            </w:pPr>
            <w:r>
              <w:rPr>
                <w:color w:val="000000"/>
                <w:sz w:val="20"/>
                <w:szCs w:val="20"/>
              </w:rPr>
              <w:t>ГКУ СО «Красноуфимское лесничество»</w:t>
            </w:r>
          </w:p>
        </w:tc>
        <w:tc>
          <w:tcPr>
            <w:tcW w:w="235" w:type="dxa"/>
            <w:tcBorders/>
          </w:tcPr>
          <w:p>
            <w:pPr>
              <w:pStyle w:val="155"/>
              <w:widowControl w:val="false"/>
              <w:rPr>
                <w:rFonts w:ascii="Times New Roman" w:hAnsi="Times New Roman"/>
              </w:rPr>
            </w:pPr>
            <w:r>
              <w:rPr/>
            </w:r>
          </w:p>
        </w:tc>
      </w:tr>
      <w:tr>
        <w:trPr>
          <w:trHeight w:val="1147" w:hRule="atLeast"/>
          <w:cantSplit w:val="true"/>
        </w:trPr>
        <w:tc>
          <w:tcPr>
            <w:tcW w:w="110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п.г.т. Арти</w:t>
            </w:r>
          </w:p>
        </w:tc>
        <w:tc>
          <w:tcPr>
            <w:tcW w:w="125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sz w:val="20"/>
                <w:szCs w:val="20"/>
              </w:rPr>
              <w:t>Артинское участковое лесничество, участок Артинский</w:t>
            </w:r>
          </w:p>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195</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4</w:t>
            </w:r>
          </w:p>
        </w:tc>
        <w:tc>
          <w:tcPr>
            <w:tcW w:w="702" w:type="dxa"/>
            <w:vMerge w:val="restart"/>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155"/>
              <w:widowControl w:val="false"/>
              <w:spacing w:lineRule="auto" w:line="240"/>
              <w:ind w:left="113" w:right="113" w:hanging="0"/>
              <w:jc w:val="center"/>
              <w:rPr>
                <w:rFonts w:ascii="Times New Roman" w:hAnsi="Times New Roman"/>
              </w:rPr>
            </w:pPr>
            <w:r>
              <w:rPr>
                <w:bCs/>
                <w:sz w:val="20"/>
                <w:szCs w:val="20"/>
              </w:rPr>
              <w:t>Защитные леса: леса, расположенные в лесопарковых зонах</w:t>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34,0</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66:03:1601041:6</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rFonts w:eastAsia="Calibri" w:eastAsiaTheme="minorHAnsi"/>
                <w:sz w:val="20"/>
                <w:szCs w:val="20"/>
                <w:shd w:fill="FFFFFF" w:val="clear"/>
              </w:rPr>
              <w:t>Данные о правообладателе отсутствуют</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color w:val="000000"/>
                <w:sz w:val="20"/>
                <w:szCs w:val="20"/>
              </w:rPr>
              <w:t>Данные отсутствуют</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Для индивидуального жилищного строительства</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0,01595</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195</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4</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34,0</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66:03:1601041:51</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Вотинов Анатолий Геннадьевич</w:t>
            </w:r>
          </w:p>
          <w:p>
            <w:pPr>
              <w:pStyle w:val="155"/>
              <w:widowControl w:val="false"/>
              <w:spacing w:lineRule="auto" w:line="240"/>
              <w:rPr>
                <w:rFonts w:ascii="Times New Roman" w:hAnsi="Times New Roman"/>
              </w:rPr>
            </w:pPr>
            <w:r>
              <w:rPr>
                <w:color w:val="000000"/>
                <w:sz w:val="20"/>
                <w:szCs w:val="20"/>
              </w:rPr>
              <w:t>Собственность, № 66-66/005-66/005/661/2015-584/1</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color w:val="000000"/>
                <w:sz w:val="20"/>
                <w:szCs w:val="20"/>
              </w:rPr>
              <w:t>13.03.2015</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Для индивидуального жилищного строительства</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0,32650</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195</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4</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34,0</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66:03:1601041:38</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rFonts w:eastAsia="Calibri" w:eastAsiaTheme="minorHAnsi"/>
                <w:sz w:val="20"/>
                <w:szCs w:val="20"/>
                <w:shd w:fill="FFFFFF" w:val="clear"/>
              </w:rPr>
              <w:t>Данные о правообладателе отсутствуют</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rFonts w:eastAsia="Calibri" w:eastAsiaTheme="minorHAnsi"/>
                <w:sz w:val="20"/>
                <w:szCs w:val="20"/>
                <w:shd w:fill="FFFFFF" w:val="clear"/>
              </w:rPr>
              <w:t>Данные отсутствуют</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Для ведения личного подсобного хозяйства</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0,16758</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195</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4</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34,0</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66:03:1601041:5</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Луканина Ирина Александровна</w:t>
              <w:br/>
              <w:t>Долевая собственность, №66-66-05/067/2010-562</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bCs/>
                <w:sz w:val="20"/>
                <w:szCs w:val="20"/>
              </w:rPr>
              <w:t>30.12.2010</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Для индивидуального жилищного строительства</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0,02629</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195</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4/6</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34/18,9</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66:03:1601041:86</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rFonts w:eastAsia="Calibri" w:eastAsiaTheme="minorHAnsi"/>
                <w:sz w:val="20"/>
                <w:szCs w:val="20"/>
                <w:shd w:fill="FFFFFF" w:val="clear"/>
              </w:rPr>
              <w:t>Данные о правообладателе отсутствуют</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rFonts w:eastAsia="Calibri" w:eastAsiaTheme="minorHAnsi"/>
                <w:sz w:val="20"/>
                <w:szCs w:val="20"/>
                <w:shd w:fill="FFFFFF" w:val="clear"/>
              </w:rPr>
              <w:t>Данные отсутствуют</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Для ведения подсобного хозяйства</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0,06311</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195</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6</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color w:val="000000"/>
                <w:sz w:val="20"/>
                <w:szCs w:val="20"/>
              </w:rPr>
              <w:t>18,9</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66:03:1601042:12</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rFonts w:eastAsia="Calibri" w:eastAsiaTheme="minorHAnsi"/>
                <w:sz w:val="20"/>
                <w:szCs w:val="20"/>
                <w:shd w:fill="FFFFFF" w:val="clear"/>
              </w:rPr>
              <w:t>Данные о правообладателе отсутствуют</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color w:val="000000"/>
                <w:sz w:val="20"/>
                <w:szCs w:val="20"/>
              </w:rPr>
              <w:t>Данные отсутствуют</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Для индивидуального жилищного строительства</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0,01085</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195</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6</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color w:val="000000"/>
                <w:sz w:val="20"/>
                <w:szCs w:val="20"/>
              </w:rPr>
              <w:t>18,9</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66:03:1601042:11</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rFonts w:eastAsia="Calibri" w:eastAsiaTheme="minorHAnsi"/>
                <w:sz w:val="20"/>
                <w:szCs w:val="20"/>
                <w:shd w:fill="FFFFFF" w:val="clear"/>
              </w:rPr>
              <w:t>Данные о правообладателе отсутствуют</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color w:val="000000"/>
                <w:sz w:val="20"/>
                <w:szCs w:val="20"/>
              </w:rPr>
              <w:t>Данные отсутствуют</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Для индивидуального жилищного строительства</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0,01443</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195</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6</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color w:val="000000"/>
                <w:sz w:val="20"/>
                <w:szCs w:val="20"/>
              </w:rPr>
              <w:t>18,9</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66:03:1601042:76</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Просвирнина Надежда Яковлевна</w:t>
              <w:br/>
              <w:t>Собственность, №66-66-05/680/2013-185</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bCs/>
                <w:sz w:val="20"/>
                <w:szCs w:val="20"/>
              </w:rPr>
              <w:t>27.09.2013</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Для индивидуального жилищного строительства</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0,08864</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195</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6</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color w:val="000000"/>
                <w:sz w:val="20"/>
                <w:szCs w:val="20"/>
              </w:rPr>
              <w:t>18,9</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66:03:1601042:7</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rFonts w:eastAsia="Calibri" w:eastAsiaTheme="minorHAnsi"/>
                <w:sz w:val="20"/>
                <w:szCs w:val="20"/>
                <w:shd w:fill="FFFFFF" w:val="clear"/>
              </w:rPr>
              <w:t>Данные о правообладателе отсутствуют</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color w:val="000000"/>
                <w:sz w:val="20"/>
                <w:szCs w:val="20"/>
              </w:rPr>
              <w:t>Данные отсутствуют</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Для индивидуального жилищного строительства</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0,04068</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195</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6</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color w:val="000000"/>
                <w:sz w:val="20"/>
                <w:szCs w:val="20"/>
              </w:rPr>
              <w:t>18,9</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66:03:1601042:48</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Неволин Александр Сергеевич</w:t>
              <w:br/>
              <w:t>Собственность, №66-66-05/676/2013-246</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bCs/>
                <w:sz w:val="20"/>
                <w:szCs w:val="20"/>
              </w:rPr>
              <w:t>28.02.2013</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Для индивидуального жилищного строительства</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0,10200</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195</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6</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color w:val="000000"/>
                <w:sz w:val="20"/>
                <w:szCs w:val="20"/>
              </w:rPr>
              <w:t>18,9</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66:03:1601042:69</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Уткина Вера Александровна</w:t>
              <w:br/>
              <w:t>Собственность, №66:03:1601042:69-66/119/2021-1</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bCs/>
                <w:sz w:val="20"/>
                <w:szCs w:val="20"/>
              </w:rPr>
              <w:t>05.02.2021</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Для индивидуального жилищного строительства</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0,13785</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195</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6</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color w:val="000000"/>
                <w:sz w:val="20"/>
                <w:szCs w:val="20"/>
              </w:rPr>
              <w:t>18,9</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66:03:1601041:3</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Гольянова Татьяна</w:t>
            </w:r>
          </w:p>
          <w:p>
            <w:pPr>
              <w:pStyle w:val="155"/>
              <w:widowControl w:val="false"/>
              <w:spacing w:lineRule="auto" w:line="240"/>
              <w:rPr>
                <w:rFonts w:ascii="Times New Roman" w:hAnsi="Times New Roman"/>
              </w:rPr>
            </w:pPr>
            <w:r>
              <w:rPr>
                <w:sz w:val="20"/>
                <w:szCs w:val="20"/>
              </w:rPr>
              <w:t>Владимировна</w:t>
              <w:br/>
              <w:t>Собственность, №6:03:1601041:3-66/005/2018-3</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bCs/>
                <w:sz w:val="20"/>
                <w:szCs w:val="20"/>
              </w:rPr>
              <w:t>09.01.2018</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Для индивидуального жилищного строительства</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0,07130</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195</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5/6</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0,6/18,9</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66:03:1601041:16</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Берсенева Вера Леонидовна</w:t>
              <w:br/>
              <w:t>Собственность, №66-66-05/664/2012-204</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bCs/>
                <w:sz w:val="20"/>
                <w:szCs w:val="20"/>
              </w:rPr>
              <w:t>29.06.2012</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Для индивидуального жилищного строительства</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0,07352</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195</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6</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color w:val="000000"/>
                <w:sz w:val="20"/>
                <w:szCs w:val="20"/>
              </w:rPr>
              <w:t>18,9</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66:03:1601042:52</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Рябухин Григорий Иванович</w:t>
              <w:br/>
              <w:t>Собственность, №66-66-05/006/2010-395</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bCs/>
                <w:sz w:val="20"/>
                <w:szCs w:val="20"/>
              </w:rPr>
              <w:t>25.02.2010</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Для индивидуального жилищного строительства</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0,07215</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195</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6</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18,9</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66:03:1601042:13</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rFonts w:eastAsia="Calibri" w:eastAsiaTheme="minorHAnsi"/>
                <w:sz w:val="20"/>
                <w:szCs w:val="20"/>
                <w:shd w:fill="FFFFFF" w:val="clear"/>
              </w:rPr>
              <w:t>Данные о правообладателе отсутствуют</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rFonts w:eastAsia="Calibri" w:eastAsiaTheme="minorHAnsi"/>
                <w:sz w:val="20"/>
                <w:szCs w:val="20"/>
                <w:shd w:fill="FFFFFF" w:val="clear"/>
              </w:rPr>
              <w:t>Данные отсутствуют</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Для индивидуального жилищного строительства</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0,082</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195</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6</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color w:val="000000"/>
                <w:sz w:val="20"/>
                <w:szCs w:val="20"/>
              </w:rPr>
              <w:t>18,9</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66:03:1601042:53</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Лисов Валерий Митрофанович</w:t>
              <w:br/>
              <w:t>Собственность, №66-66-05/073/2009-083</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bCs/>
                <w:sz w:val="20"/>
                <w:szCs w:val="20"/>
              </w:rPr>
              <w:t>24.11.2009</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Для индивидуального жилищного строительства</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0,09364</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195</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6</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color w:val="000000"/>
                <w:sz w:val="20"/>
                <w:szCs w:val="20"/>
              </w:rPr>
              <w:t>18,9</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66:03:1601042:54</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Рудакова Галина</w:t>
            </w:r>
          </w:p>
          <w:p>
            <w:pPr>
              <w:pStyle w:val="155"/>
              <w:widowControl w:val="false"/>
              <w:spacing w:lineRule="auto" w:line="240"/>
              <w:rPr>
                <w:rFonts w:ascii="Times New Roman" w:hAnsi="Times New Roman"/>
              </w:rPr>
            </w:pPr>
            <w:r>
              <w:rPr>
                <w:sz w:val="20"/>
                <w:szCs w:val="20"/>
              </w:rPr>
              <w:t>Павловна</w:t>
              <w:br/>
              <w:t>Общая долевая собственность, 1\2, №66-66-05/674/2013-150 от</w:t>
            </w:r>
          </w:p>
          <w:p>
            <w:pPr>
              <w:pStyle w:val="155"/>
              <w:widowControl w:val="false"/>
              <w:spacing w:lineRule="auto" w:line="240"/>
              <w:rPr>
                <w:rFonts w:ascii="Times New Roman" w:hAnsi="Times New Roman"/>
              </w:rPr>
            </w:pPr>
            <w:r>
              <w:rPr>
                <w:sz w:val="20"/>
                <w:szCs w:val="20"/>
              </w:rPr>
              <w:t>20.12.2013</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bCs/>
                <w:sz w:val="20"/>
                <w:szCs w:val="20"/>
              </w:rPr>
              <w:t>20.12.2013</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Для индивидуального жилищного строительства</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0,06866</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195</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6</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color w:val="000000"/>
                <w:sz w:val="20"/>
                <w:szCs w:val="20"/>
              </w:rPr>
              <w:t>18,9</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66:03:1601042:55</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Лесникова Лидия Георгиевна</w:t>
              <w:br/>
              <w:t>Собственность, №66-66-05/678/2013-168</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bCs/>
                <w:sz w:val="20"/>
                <w:szCs w:val="20"/>
              </w:rPr>
              <w:t>06.05.2013</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Для индивидуального жилищного строительства</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0,09938</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195</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6</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color w:val="000000"/>
                <w:sz w:val="20"/>
                <w:szCs w:val="20"/>
              </w:rPr>
              <w:t>18,9</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66:03:1601042:56</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Николаев Александр Ильич</w:t>
              <w:br/>
              <w:t>Собственность, №66-66/005-66/005/661/2015-1515/1</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bCs/>
                <w:sz w:val="20"/>
                <w:szCs w:val="20"/>
              </w:rPr>
              <w:t>21.05.2015</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Для индивидуального жилищного строительства</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0,04680</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195</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6/7</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18,9/2,5</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66:03:1601042:46</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Лесников Анатолий</w:t>
            </w:r>
          </w:p>
          <w:p>
            <w:pPr>
              <w:pStyle w:val="155"/>
              <w:widowControl w:val="false"/>
              <w:spacing w:lineRule="auto" w:line="240"/>
              <w:rPr>
                <w:rFonts w:ascii="Times New Roman" w:hAnsi="Times New Roman"/>
              </w:rPr>
            </w:pPr>
            <w:r>
              <w:rPr>
                <w:sz w:val="20"/>
                <w:szCs w:val="20"/>
              </w:rPr>
              <w:t>Петрович</w:t>
              <w:br/>
              <w:t>Собственность, №0100235</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bCs/>
                <w:sz w:val="20"/>
                <w:szCs w:val="20"/>
              </w:rPr>
              <w:t>25.11.1992</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Для индивидуального жилищного строительства</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0,10320</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195</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7</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2,5</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66:03:1601042:57</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Русинов Владимир Александрович</w:t>
              <w:br/>
              <w:t>Собственность, №66-66-05/670/2013-8</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bCs/>
                <w:sz w:val="20"/>
                <w:szCs w:val="20"/>
              </w:rPr>
              <w:t>13.03.2013</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Для индивидуального жилищного строительства</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0,10621</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195</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6</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color w:val="000000"/>
                <w:sz w:val="20"/>
                <w:szCs w:val="20"/>
              </w:rPr>
              <w:t>18,9</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66:03:1601042:330</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rFonts w:eastAsia="Calibri" w:eastAsiaTheme="minorHAnsi"/>
                <w:sz w:val="20"/>
                <w:szCs w:val="20"/>
                <w:shd w:fill="FFFFFF" w:val="clear"/>
              </w:rPr>
              <w:t>Данные о правообладателе отсутствуют</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rFonts w:eastAsia="Calibri" w:eastAsiaTheme="minorHAnsi"/>
                <w:sz w:val="20"/>
                <w:szCs w:val="20"/>
                <w:shd w:fill="FFFFFF" w:val="clear"/>
              </w:rPr>
              <w:t>Данные отсутствуют</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Коммунальное обслуживание</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0,03523</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195</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6</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color w:val="000000"/>
                <w:sz w:val="20"/>
                <w:szCs w:val="20"/>
              </w:rPr>
              <w:t>18,9</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66:03:1601042:65</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Ховрин Владимир Петрович</w:t>
              <w:br/>
              <w:t>Долевая собственность, №66-66-05/048/2009-525</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bCs/>
                <w:sz w:val="20"/>
                <w:szCs w:val="20"/>
              </w:rPr>
              <w:t>23.07.2009</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Для индивидуального жилищного строительства</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0,09945</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195</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6/7</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18,9/2,5</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66:03:1601041:63</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Разумкова Людмила Григорьевна</w:t>
              <w:br/>
              <w:t>Долевая собственность, №66-66/005-66/005/305/2015-753/1</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bCs/>
                <w:sz w:val="20"/>
                <w:szCs w:val="20"/>
              </w:rPr>
              <w:t>18.11.2015</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Для индивидуального жилищного строительства</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0,09998</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195</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7</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2,5</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66:03:1601042:82</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Константинова Галина Семеновна</w:t>
              <w:br/>
              <w:t>Собственность, №66:03:1601042:82-66/005/2017-1</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bCs/>
                <w:sz w:val="20"/>
                <w:szCs w:val="20"/>
              </w:rPr>
              <w:t>12.12.2017</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Для индивидуального жилищного строительства</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0,05912</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195</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6</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color w:val="000000"/>
                <w:sz w:val="20"/>
                <w:szCs w:val="20"/>
              </w:rPr>
              <w:t>18,9</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66:03:1601045:21</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Гимазова Фларида Сабирьяновна</w:t>
              <w:br/>
              <w:t>Долевая собственность, №66-66-05/044/2011-572</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bCs/>
                <w:sz w:val="20"/>
                <w:szCs w:val="20"/>
              </w:rPr>
              <w:t>07.07.2011</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Для индивидуального жилищного строительства</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0,04116</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195</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6</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color w:val="000000"/>
                <w:sz w:val="20"/>
                <w:szCs w:val="20"/>
              </w:rPr>
              <w:t>18,9</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66:03:1601045:18</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rFonts w:eastAsia="Calibri" w:eastAsiaTheme="minorHAnsi"/>
                <w:sz w:val="20"/>
                <w:szCs w:val="20"/>
                <w:shd w:fill="FFFFFF" w:val="clear"/>
              </w:rPr>
              <w:t>Данные о правообладателе отсутствуют</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rFonts w:eastAsia="Calibri" w:eastAsiaTheme="minorHAnsi"/>
                <w:sz w:val="20"/>
                <w:szCs w:val="20"/>
                <w:shd w:fill="FFFFFF" w:val="clear"/>
              </w:rPr>
              <w:t>Данные отсутствуют</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Для индивидуального жилищного строительства</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0,09602</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195</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6</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color w:val="000000"/>
                <w:sz w:val="20"/>
                <w:szCs w:val="20"/>
              </w:rPr>
              <w:t>18,9</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66:03:1601045:202</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rFonts w:eastAsia="Calibri" w:eastAsiaTheme="minorHAnsi"/>
                <w:sz w:val="20"/>
                <w:szCs w:val="20"/>
                <w:shd w:fill="FFFFFF" w:val="clear"/>
              </w:rPr>
              <w:t>Данные о правообладателе отсутствуют</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rFonts w:eastAsia="Calibri" w:eastAsiaTheme="minorHAnsi"/>
                <w:sz w:val="20"/>
                <w:szCs w:val="20"/>
                <w:shd w:fill="FFFFFF" w:val="clear"/>
              </w:rPr>
              <w:t>Данные отсутствуют</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Коммунальное обслуживание</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0,03501</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195</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6</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color w:val="000000"/>
                <w:sz w:val="20"/>
                <w:szCs w:val="20"/>
              </w:rPr>
              <w:t>18,9</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66:03:1601045:17</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Балашова Наталья Николаевна</w:t>
              <w:br/>
              <w:t>Долевая собственность, №66:03:1601045:17-66/005/2018-1</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bCs/>
                <w:sz w:val="20"/>
                <w:szCs w:val="20"/>
              </w:rPr>
              <w:t>24.12.2018</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Для индивидуального жилищного строительства</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0,23135</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195</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6</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color w:val="000000"/>
                <w:sz w:val="20"/>
                <w:szCs w:val="20"/>
              </w:rPr>
              <w:t>18,9</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66:03:1601045:45</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Горельченков Петр Анатольевич</w:t>
              <w:br/>
              <w:t>Собственность, №66-66-05/677/2014-579/1</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bCs/>
                <w:sz w:val="20"/>
                <w:szCs w:val="20"/>
              </w:rPr>
              <w:t>13.01.2015</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Для индивидуального жилищного строительства</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0,18947</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195</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6</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color w:val="000000"/>
                <w:sz w:val="20"/>
                <w:szCs w:val="20"/>
              </w:rPr>
              <w:t>18,9</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66:03:1601045:30</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Шарова Наталия Анатольевна</w:t>
              <w:br/>
              <w:t>Собственность, №66-66/005-66/005/661/2015-69/1</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bCs/>
                <w:sz w:val="20"/>
                <w:szCs w:val="20"/>
              </w:rPr>
              <w:t>03.02.2015</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Для индивидуального жилищного строительства</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0,17420</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195</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6</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color w:val="000000"/>
                <w:sz w:val="20"/>
                <w:szCs w:val="20"/>
              </w:rPr>
              <w:t>18,9</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66:03:1601045:46</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Серебренников Алексей Александрович</w:t>
              <w:br/>
              <w:t>Долевая собственность, №66-66-05/045/2010-202</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bCs/>
                <w:sz w:val="20"/>
                <w:szCs w:val="20"/>
              </w:rPr>
              <w:t>21.07.2010</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Для индивидуального жилищного строительства</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0,12895</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195/197</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6/1</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18,9/6,4</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66:03:1601045:3</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rFonts w:eastAsia="Times New Roman"/>
                <w:sz w:val="20"/>
                <w:szCs w:val="20"/>
              </w:rPr>
              <w:t>Суков Андрей Михайлович</w:t>
              <w:br/>
              <w:t>Собственность, №66:03:1601045:3-66/005/2017-1</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bCs/>
                <w:sz w:val="20"/>
                <w:szCs w:val="20"/>
              </w:rPr>
              <w:t>20.11.2017</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Для индивидуального жилищного строительства</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0,01863</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197</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6,4</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66:03:1601045:41</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Андриянов Георгий Иванович</w:t>
              <w:br/>
              <w:t>Собственность, №66-66-05/678/2013-255</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bCs/>
                <w:sz w:val="20"/>
                <w:szCs w:val="20"/>
              </w:rPr>
              <w:t>29.05.2013</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Для индивидуального жилищного строительства</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0,00001</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195</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13</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3,0</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66:03:1601045:27 *</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Путилова Людмила Васильевна</w:t>
              <w:br/>
              <w:t>Собственность, №66-66-05/034/2006-094</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bCs/>
                <w:sz w:val="20"/>
                <w:szCs w:val="20"/>
              </w:rPr>
              <w:t>17.08.2006</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Блокированная жилая застройка</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0,14670</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195</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13</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3,0</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66:03:1601045:200</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Буров Игорь Валентинович</w:t>
              <w:br/>
              <w:t>Собственность, №66:03:1601045:200-66/005/2020-1</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bCs/>
                <w:sz w:val="20"/>
                <w:szCs w:val="20"/>
              </w:rPr>
              <w:t>27.05.2020</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Блокированная жилая застройка</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0,12957</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197</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7</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9,6</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66:03:1601054:59</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rFonts w:eastAsia="Calibri" w:eastAsiaTheme="minorHAnsi"/>
                <w:sz w:val="20"/>
                <w:szCs w:val="20"/>
                <w:shd w:fill="FFFFFF" w:val="clear"/>
              </w:rPr>
              <w:t>Данные о правообладателе отсутствуют</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color w:val="000000"/>
                <w:sz w:val="20"/>
                <w:szCs w:val="20"/>
              </w:rPr>
              <w:t>Данные отсутствуют</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Для индивидуального жилищного строительства</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0,11697</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197</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7</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9,6</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66:03:1601049:34</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rFonts w:eastAsia="Calibri" w:eastAsiaTheme="minorHAnsi"/>
                <w:sz w:val="20"/>
                <w:szCs w:val="20"/>
                <w:shd w:fill="FFFFFF" w:val="clear"/>
              </w:rPr>
              <w:t>Данные о правообладателе отсутствуют</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color w:val="000000"/>
                <w:sz w:val="20"/>
                <w:szCs w:val="20"/>
              </w:rPr>
              <w:t>Данные отсутствуют</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Объект жилой застройки</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0,06758</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197</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14</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4,5</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66:03:1601052:12</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rFonts w:eastAsia="Calibri" w:eastAsiaTheme="minorHAnsi"/>
                <w:sz w:val="20"/>
                <w:szCs w:val="20"/>
                <w:shd w:fill="FFFFFF" w:val="clear"/>
              </w:rPr>
              <w:t>Данные о правообладателе отсутствуют</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color w:val="000000"/>
                <w:sz w:val="20"/>
                <w:szCs w:val="20"/>
              </w:rPr>
              <w:t>Данные отсутствуют</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Под административное здание</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0,44750</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197</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14</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4,5</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66:03:1601054:19</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rFonts w:eastAsia="Calibri" w:eastAsiaTheme="minorHAnsi"/>
                <w:sz w:val="20"/>
                <w:szCs w:val="20"/>
                <w:shd w:fill="FFFFFF" w:val="clear"/>
              </w:rPr>
              <w:t>Данные о правообладателе отсутствуют</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rFonts w:eastAsia="Calibri" w:eastAsiaTheme="minorHAnsi"/>
                <w:sz w:val="20"/>
                <w:szCs w:val="20"/>
                <w:shd w:fill="FFFFFF" w:val="clear"/>
              </w:rPr>
              <w:t>Данные отсутствуют</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Данные отсутствуют</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0,0495</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198</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22</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2,0</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66:03:1601054:135 *</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before="0" w:after="0"/>
              <w:rPr>
                <w:rFonts w:ascii="Times New Roman" w:hAnsi="Times New Roman"/>
              </w:rPr>
            </w:pPr>
            <w:r>
              <w:rPr>
                <w:sz w:val="20"/>
                <w:szCs w:val="20"/>
              </w:rPr>
              <w:t>Гулер Михаил</w:t>
            </w:r>
          </w:p>
          <w:p>
            <w:pPr>
              <w:pStyle w:val="155"/>
              <w:widowControl w:val="false"/>
              <w:spacing w:lineRule="auto" w:line="240"/>
              <w:rPr>
                <w:rFonts w:ascii="Times New Roman" w:hAnsi="Times New Roman"/>
              </w:rPr>
            </w:pPr>
            <w:r>
              <w:rPr>
                <w:sz w:val="20"/>
                <w:szCs w:val="20"/>
              </w:rPr>
              <w:t>Маркович</w:t>
              <w:br/>
              <w:t>Собственность, №</w:t>
            </w:r>
            <w:r>
              <w:rPr/>
              <w:t xml:space="preserve"> </w:t>
            </w:r>
            <w:r>
              <w:rPr>
                <w:sz w:val="20"/>
                <w:szCs w:val="20"/>
              </w:rPr>
              <w:t>66-66-05/676/2013-311</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bCs/>
                <w:sz w:val="20"/>
                <w:szCs w:val="20"/>
              </w:rPr>
              <w:t>21.03.2013</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Под объект жилой застройки (часть жилого дома)</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0,14892</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198</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22</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2,0</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66:03:1601054:154 *</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Рябухина Валентина Владимировна</w:t>
            </w:r>
          </w:p>
          <w:p>
            <w:pPr>
              <w:pStyle w:val="155"/>
              <w:widowControl w:val="false"/>
              <w:spacing w:lineRule="auto" w:line="240"/>
              <w:rPr>
                <w:rFonts w:ascii="Times New Roman" w:hAnsi="Times New Roman"/>
              </w:rPr>
            </w:pPr>
            <w:r>
              <w:rPr>
                <w:sz w:val="20"/>
                <w:szCs w:val="20"/>
              </w:rPr>
              <w:t>Долевая собственность, № 66-66-05/670/2013-432</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sz w:val="20"/>
                <w:szCs w:val="20"/>
              </w:rPr>
              <w:t>07.06.2013</w:t>
            </w:r>
          </w:p>
          <w:p>
            <w:pPr>
              <w:pStyle w:val="155"/>
              <w:widowControl w:val="false"/>
              <w:spacing w:lineRule="auto" w:line="240"/>
              <w:ind w:right="-249" w:hanging="0"/>
              <w:rPr>
                <w:rFonts w:ascii="Times New Roman" w:hAnsi="Times New Roman"/>
                <w:bCs/>
                <w:sz w:val="20"/>
                <w:szCs w:val="20"/>
              </w:rPr>
            </w:pPr>
            <w:r>
              <w:rPr>
                <w:bCs/>
                <w:sz w:val="20"/>
                <w:szCs w:val="20"/>
              </w:rPr>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Объект жилой застройки</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0,14667</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198</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22</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2,0</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66:03:1601054:160 *</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Русинов Вячеслав Викторович</w:t>
            </w:r>
          </w:p>
          <w:p>
            <w:pPr>
              <w:pStyle w:val="155"/>
              <w:widowControl w:val="false"/>
              <w:spacing w:lineRule="auto" w:line="240"/>
              <w:rPr>
                <w:rFonts w:ascii="Times New Roman" w:hAnsi="Times New Roman"/>
              </w:rPr>
            </w:pPr>
            <w:r>
              <w:rPr>
                <w:sz w:val="20"/>
                <w:szCs w:val="20"/>
              </w:rPr>
              <w:t>Долевая собственность, №</w:t>
            </w:r>
            <w:r>
              <w:rPr>
                <w:color w:val="000000"/>
                <w:sz w:val="20"/>
                <w:szCs w:val="20"/>
              </w:rPr>
              <w:t>66-66-05/660/2014-61</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color w:val="000000"/>
                <w:sz w:val="20"/>
                <w:szCs w:val="20"/>
              </w:rPr>
              <w:t>04.02.2014</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Под объект жилой застройки (часть жилого дома)</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0,14731</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198</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21</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6,1</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66:03:1601054:134 **</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Муниципальное образование Артинский городской округ</w:t>
              <w:br/>
              <w:t>Собственность, №</w:t>
            </w:r>
            <w:r>
              <w:rPr/>
              <w:t xml:space="preserve"> </w:t>
            </w:r>
            <w:r>
              <w:rPr>
                <w:sz w:val="20"/>
                <w:szCs w:val="20"/>
              </w:rPr>
              <w:t>66-66-05/673/2012-74</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bCs/>
                <w:sz w:val="20"/>
                <w:szCs w:val="20"/>
              </w:rPr>
              <w:t>30.10.2012</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Под объект коммунального хозяйства (водонапорную башню «Подсобное хозяйство»)</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0,00449</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159</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7/15</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16,5/2,1</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66:03:1601035:83</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Панова Елена Александровна</w:t>
              <w:br/>
              <w:t>Долевая собственность, №66:03:1601035:83-66/005/2017-1</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bCs/>
                <w:sz w:val="20"/>
                <w:szCs w:val="20"/>
              </w:rPr>
              <w:t>09.08.2017</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Для индивидуального жилищного строительства</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0,17565</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194</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2</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26,4</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66:03:1601022:14</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rFonts w:eastAsia="Calibri" w:eastAsiaTheme="minorHAnsi"/>
                <w:sz w:val="20"/>
                <w:szCs w:val="20"/>
                <w:shd w:fill="FFFFFF" w:val="clear"/>
              </w:rPr>
              <w:t>Данные о правообладателе отсутствуют</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rFonts w:eastAsia="Calibri" w:eastAsiaTheme="minorHAnsi"/>
                <w:sz w:val="20"/>
                <w:szCs w:val="20"/>
                <w:shd w:fill="FFFFFF" w:val="clear"/>
              </w:rPr>
              <w:t>Данные отсутствуют</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Для ведения личного подсобного хозяйства</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0,0097</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195</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6/7</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18,9/2,5</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66:03:1601041:40</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Сыропятова Любовь Григорьевна</w:t>
              <w:br/>
              <w:t>Собственность, №66:03:1601041:40-66/005/2019-1</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bCs/>
                <w:sz w:val="20"/>
                <w:szCs w:val="20"/>
              </w:rPr>
              <w:t>11.03.2019</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Для ведения личного подсобного хозяйства</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0,11218</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195</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6/7</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18,9/2,5</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color w:val="000000"/>
                <w:sz w:val="20"/>
                <w:szCs w:val="20"/>
              </w:rPr>
              <w:t>66:03:1601041:39</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rFonts w:eastAsia="Calibri" w:eastAsiaTheme="minorHAnsi"/>
                <w:sz w:val="20"/>
                <w:szCs w:val="20"/>
                <w:shd w:fill="FFFFFF" w:val="clear"/>
              </w:rPr>
              <w:t>Данные о правообладателе отсутствуют</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rFonts w:eastAsia="Calibri" w:eastAsiaTheme="minorHAnsi"/>
                <w:sz w:val="20"/>
                <w:szCs w:val="20"/>
                <w:shd w:fill="FFFFFF" w:val="clear"/>
              </w:rPr>
              <w:t>Данные отсутствуют</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Для ведения личного подсобного хозяйства</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0,13276</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195</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6,7</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18,9/2,5</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66:03:1601041:1</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Платыгина Анна</w:t>
            </w:r>
          </w:p>
          <w:p>
            <w:pPr>
              <w:pStyle w:val="155"/>
              <w:widowControl w:val="false"/>
              <w:spacing w:lineRule="auto" w:line="240"/>
              <w:rPr>
                <w:rFonts w:ascii="Times New Roman" w:hAnsi="Times New Roman"/>
              </w:rPr>
            </w:pPr>
            <w:r>
              <w:rPr>
                <w:sz w:val="20"/>
                <w:szCs w:val="20"/>
              </w:rPr>
              <w:t>Васильевна</w:t>
            </w:r>
          </w:p>
          <w:p>
            <w:pPr>
              <w:pStyle w:val="155"/>
              <w:widowControl w:val="false"/>
              <w:spacing w:lineRule="auto" w:line="240"/>
              <w:rPr>
                <w:rFonts w:ascii="Times New Roman" w:hAnsi="Times New Roman"/>
              </w:rPr>
            </w:pPr>
            <w:r>
              <w:rPr>
                <w:sz w:val="20"/>
                <w:szCs w:val="20"/>
              </w:rPr>
              <w:t>Частная общая долевая собственность, №66-01/05-8/2000-361</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bCs/>
                <w:sz w:val="20"/>
                <w:szCs w:val="20"/>
              </w:rPr>
              <w:t>17.10.2000</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Для индивидуального жилищного строительства</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0,09137</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195</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6/7</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18,9/2,5</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66:03:1601041:2</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Уткина Светлана Владимировна</w:t>
              <w:br/>
              <w:t>Собственность, №66:03:1601041:2-66/005/2018-1</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bCs/>
                <w:sz w:val="20"/>
                <w:szCs w:val="20"/>
              </w:rPr>
              <w:t>09.02.2018</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Для индивидуального жилищного строительства</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0,03337</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195</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6</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color w:val="000000"/>
                <w:sz w:val="20"/>
                <w:szCs w:val="20"/>
              </w:rPr>
              <w:t>18,9</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66:03:1601042:117</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Черепанова Татьяна Николаевна</w:t>
              <w:br/>
              <w:t>Собственность, №66:03:1601042:117-66/005/2017-1</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bCs/>
                <w:sz w:val="20"/>
                <w:szCs w:val="20"/>
              </w:rPr>
              <w:t>16.10.2017</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Для строительства жилого индивидуального дома</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0,02017</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195</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6</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color w:val="000000"/>
                <w:sz w:val="20"/>
                <w:szCs w:val="20"/>
              </w:rPr>
              <w:t>18,9</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66:03:1601045:15</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Петров Андрей Юрьевич</w:t>
              <w:br/>
              <w:t>Собственность, №66-01/05-50/2004-292</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bCs/>
                <w:sz w:val="20"/>
                <w:szCs w:val="20"/>
              </w:rPr>
              <w:t>29.12.2004</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Индивидуальное жилищное строительство</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0,06153</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197</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7</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9,6</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66:03:1601049:230</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Муниципальное образование Артинский гродской округ</w:t>
              <w:br/>
              <w:t>Собственность, №66:03:1601049:230-66/119/2020-1</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bCs/>
                <w:sz w:val="20"/>
                <w:szCs w:val="20"/>
              </w:rPr>
              <w:t>17.07.2020</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Под автодорогу</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0,00366</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198</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3</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3,7</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66:03:0000000:862</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Открытое акционерное общество «Межрегиональная распределительная сетевая компания Урала» Собственность, №66-66-</w:t>
            </w:r>
          </w:p>
          <w:p>
            <w:pPr>
              <w:pStyle w:val="155"/>
              <w:widowControl w:val="false"/>
              <w:spacing w:lineRule="auto" w:line="240"/>
              <w:rPr>
                <w:rFonts w:ascii="Times New Roman" w:hAnsi="Times New Roman"/>
              </w:rPr>
            </w:pPr>
            <w:r>
              <w:rPr>
                <w:sz w:val="20"/>
                <w:szCs w:val="20"/>
              </w:rPr>
              <w:t>05/680/2013-670</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bCs/>
                <w:sz w:val="20"/>
                <w:szCs w:val="20"/>
              </w:rPr>
              <w:t>10.01.2014</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Под ВЛ-10 кв ф «Пантелейково»</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0,00049</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r>
        <w:trPr>
          <w:trHeight w:val="20" w:hRule="atLeast"/>
          <w:cantSplit w:val="true"/>
        </w:trPr>
        <w:tc>
          <w:tcPr>
            <w:tcW w:w="1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55"/>
              <w:widowControl w:val="false"/>
              <w:spacing w:lineRule="auto" w:line="240"/>
              <w:jc w:val="center"/>
              <w:rPr>
                <w:rFonts w:ascii="Times New Roman" w:hAnsi="Times New Roman"/>
                <w:sz w:val="20"/>
                <w:szCs w:val="20"/>
              </w:rPr>
            </w:pPr>
            <w:r>
              <w:rPr>
                <w:sz w:val="20"/>
                <w:szCs w:val="20"/>
              </w:rPr>
            </w:r>
          </w:p>
        </w:tc>
        <w:tc>
          <w:tcPr>
            <w:tcW w:w="12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198</w:t>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22</w:t>
            </w:r>
          </w:p>
        </w:tc>
        <w:tc>
          <w:tcPr>
            <w:tcW w:w="7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bCs/>
                <w:sz w:val="20"/>
                <w:szCs w:val="20"/>
              </w:rPr>
            </w:pPr>
            <w:r>
              <w:rPr>
                <w:bCs/>
                <w:sz w:val="20"/>
                <w:szCs w:val="20"/>
              </w:rPr>
            </w:r>
          </w:p>
        </w:tc>
        <w:tc>
          <w:tcPr>
            <w:tcW w:w="69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jc w:val="center"/>
              <w:rPr>
                <w:rFonts w:ascii="Times New Roman" w:hAnsi="Times New Roman"/>
              </w:rPr>
            </w:pPr>
            <w:r>
              <w:rPr>
                <w:bCs/>
                <w:sz w:val="20"/>
                <w:szCs w:val="20"/>
              </w:rPr>
              <w:t>2,0</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66:03:1601054:162 *</w:t>
            </w:r>
          </w:p>
        </w:tc>
        <w:tc>
          <w:tcPr>
            <w:tcW w:w="255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sz w:val="20"/>
                <w:szCs w:val="20"/>
              </w:rPr>
              <w:t>Муниципальное образование Артинский городской округ</w:t>
              <w:br/>
              <w:t>Собственность, №66-66-05/679/2013-124</w:t>
            </w:r>
          </w:p>
        </w:tc>
        <w:tc>
          <w:tcPr>
            <w:tcW w:w="1180"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ind w:right="-249" w:hanging="0"/>
              <w:rPr>
                <w:rFonts w:ascii="Times New Roman" w:hAnsi="Times New Roman"/>
              </w:rPr>
            </w:pPr>
            <w:r>
              <w:rPr>
                <w:bCs/>
                <w:sz w:val="20"/>
                <w:szCs w:val="20"/>
              </w:rPr>
              <w:t>03.10.2013</w:t>
            </w:r>
          </w:p>
        </w:tc>
        <w:tc>
          <w:tcPr>
            <w:tcW w:w="1599"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Под ВЛ-0,4кв от ТП 1091 Подсобное хозяйство (ф Население)</w:t>
            </w:r>
          </w:p>
        </w:tc>
        <w:tc>
          <w:tcPr>
            <w:tcW w:w="97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0,00068</w:t>
            </w:r>
          </w:p>
        </w:tc>
        <w:tc>
          <w:tcPr>
            <w:tcW w:w="1365" w:type="dxa"/>
            <w:tcBorders>
              <w:top w:val="single" w:sz="4" w:space="0" w:color="000000"/>
              <w:left w:val="single" w:sz="4" w:space="0" w:color="000000"/>
              <w:bottom w:val="single" w:sz="4" w:space="0" w:color="000000"/>
              <w:right w:val="single" w:sz="4" w:space="0" w:color="000000"/>
            </w:tcBorders>
            <w:shd w:color="auto" w:fill="auto" w:val="clear"/>
          </w:tcPr>
          <w:p>
            <w:pPr>
              <w:pStyle w:val="155"/>
              <w:widowControl w:val="false"/>
              <w:spacing w:lineRule="auto" w:line="240"/>
              <w:rPr>
                <w:rFonts w:ascii="Times New Roman" w:hAnsi="Times New Roman"/>
              </w:rPr>
            </w:pPr>
            <w:r>
              <w:rPr>
                <w:color w:val="000000"/>
                <w:sz w:val="20"/>
                <w:szCs w:val="20"/>
              </w:rPr>
              <w:t>Земли населенных пунктов</w:t>
            </w:r>
          </w:p>
        </w:tc>
        <w:tc>
          <w:tcPr>
            <w:tcW w:w="235" w:type="dxa"/>
            <w:tcBorders/>
          </w:tcPr>
          <w:p>
            <w:pPr>
              <w:pStyle w:val="155"/>
              <w:widowControl w:val="false"/>
              <w:rPr>
                <w:rFonts w:ascii="Times New Roman" w:hAnsi="Times New Roman"/>
              </w:rPr>
            </w:pPr>
            <w:r>
              <w:rPr/>
            </w:r>
          </w:p>
        </w:tc>
      </w:tr>
    </w:tbl>
    <w:p>
      <w:pPr>
        <w:pStyle w:val="155"/>
        <w:rPr>
          <w:rFonts w:ascii="Times New Roman" w:hAnsi="Times New Roman"/>
        </w:rPr>
      </w:pPr>
      <w:r>
        <w:rPr>
          <w:sz w:val="20"/>
          <w:szCs w:val="24"/>
        </w:rPr>
        <w:t>Примечания:</w:t>
      </w:r>
    </w:p>
    <w:p>
      <w:pPr>
        <w:pStyle w:val="155"/>
        <w:rPr>
          <w:rFonts w:ascii="Times New Roman" w:hAnsi="Times New Roman"/>
        </w:rPr>
      </w:pPr>
      <w:r>
        <w:rPr>
          <w:sz w:val="20"/>
          <w:szCs w:val="24"/>
        </w:rPr>
        <w:t>* По итогам лесной комиссии получено положительное заключение об исключении земельного участка из земель лесного фонда;</w:t>
      </w:r>
    </w:p>
    <w:p>
      <w:pPr>
        <w:sectPr>
          <w:headerReference w:type="default" r:id="rId21"/>
          <w:footerReference w:type="default" r:id="rId22"/>
          <w:type w:val="nextPage"/>
          <w:pgSz w:orient="landscape" w:w="16838" w:h="11906"/>
          <w:pgMar w:left="1134" w:right="1134" w:gutter="0" w:header="567" w:top="1418" w:footer="567" w:bottom="624"/>
          <w:pgNumType w:fmt="decimal"/>
          <w:formProt w:val="false"/>
          <w:textDirection w:val="lrTb"/>
          <w:docGrid w:type="default" w:linePitch="360" w:charSpace="12288"/>
        </w:sectPr>
        <w:pStyle w:val="155"/>
        <w:rPr>
          <w:rFonts w:ascii="Times New Roman" w:hAnsi="Times New Roman"/>
        </w:rPr>
      </w:pPr>
      <w:r>
        <w:rPr>
          <w:sz w:val="20"/>
          <w:szCs w:val="24"/>
        </w:rPr>
        <w:t>** По итогам лесной комиссии получено отрицательное заключение об исключении земельного участка из земель лесного фонда.</w:t>
      </w:r>
      <w:r>
        <w:br w:type="page"/>
      </w:r>
    </w:p>
    <w:p>
      <w:pPr>
        <w:pStyle w:val="1"/>
        <w:spacing w:lineRule="auto" w:line="300" w:before="0" w:after="0"/>
        <w:contextualSpacing/>
        <w:jc w:val="both"/>
        <w:rPr>
          <w:rFonts w:ascii="Times New Roman" w:hAnsi="Times New Roman"/>
          <w:sz w:val="24"/>
        </w:rPr>
      </w:pPr>
      <w:bookmarkStart w:id="15" w:name="_Toc116319500"/>
      <w:r>
        <w:rPr>
          <w:rFonts w:cs="Times New Roman" w:ascii="Times New Roman" w:hAnsi="Times New Roman"/>
          <w:sz w:val="24"/>
        </w:rPr>
        <w:t>ПРИЛОЖЕНИЕ 4. ПЕРЕЧЕНЬ ЗЕМЕЛЬНЫХ УЧАСТКОВ, СВЕДЕНИЯ О КОТОРЫХ НЕ СОДЕРЖАТСЯ В ЕДИНОМ ГОСУДАРСТВЕННОМ РЕЕСТРЕ НЕДВИЖИМОСТИ, ИМЕЮЩИХ ПЕРЕСЕЧЕНИЯ С ЗЕМЛЯМИ ЛЕСНОГО ФОНДА</w:t>
      </w:r>
      <w:bookmarkEnd w:id="15"/>
    </w:p>
    <w:p>
      <w:pPr>
        <w:pStyle w:val="155"/>
        <w:ind w:firstLine="709"/>
        <w:jc w:val="both"/>
        <w:rPr>
          <w:rFonts w:ascii="Times New Roman" w:hAnsi="Times New Roman"/>
          <w:sz w:val="24"/>
          <w:szCs w:val="24"/>
        </w:rPr>
      </w:pPr>
      <w:r>
        <w:rPr>
          <w:sz w:val="24"/>
          <w:szCs w:val="24"/>
        </w:rPr>
        <w:t xml:space="preserve">В границы населенного пункта предлагается включить участки, которые не стоят на кадастровом учете: участок, изображенный на рисунке 1, на котором расположено производственное здание (197 квартал, 14 выдел) и участок, на котором находится лагерь отдыха, согласно информации, предоставленной ГКУ СО «Красноуфимское лесничество» (рисунок 2). </w:t>
      </w:r>
    </w:p>
    <w:p>
      <w:pPr>
        <w:pStyle w:val="155"/>
        <w:ind w:firstLine="709"/>
        <w:jc w:val="right"/>
        <w:rPr>
          <w:rFonts w:ascii="Times New Roman" w:hAnsi="Times New Roman"/>
          <w:sz w:val="24"/>
          <w:szCs w:val="24"/>
        </w:rPr>
      </w:pPr>
      <w:r>
        <w:rPr>
          <w:sz w:val="24"/>
          <w:szCs w:val="24"/>
        </w:rPr>
        <w:t>Рисунок 1</w:t>
      </w:r>
    </w:p>
    <w:p>
      <w:pPr>
        <w:pStyle w:val="155"/>
        <w:ind w:firstLine="709"/>
        <w:rPr/>
      </w:pPr>
      <w:r>
        <w:rPr/>
        <w:drawing>
          <wp:anchor behindDoc="0" distT="0" distB="0" distL="114300" distR="114300" simplePos="0" locked="0" layoutInCell="0" allowOverlap="1" relativeHeight="16">
            <wp:simplePos x="0" y="0"/>
            <wp:positionH relativeFrom="page">
              <wp:posOffset>998220</wp:posOffset>
            </wp:positionH>
            <wp:positionV relativeFrom="paragraph">
              <wp:posOffset>4671695</wp:posOffset>
            </wp:positionV>
            <wp:extent cx="5792470" cy="1415415"/>
            <wp:effectExtent l="0" t="0" r="0" b="0"/>
            <wp:wrapTopAndBottom/>
            <wp:docPr id="10"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6" descr=""/>
                    <pic:cNvPicPr>
                      <a:picLocks noChangeAspect="1" noChangeArrowheads="1"/>
                    </pic:cNvPicPr>
                  </pic:nvPicPr>
                  <pic:blipFill>
                    <a:blip r:embed="rId23"/>
                    <a:stretch>
                      <a:fillRect/>
                    </a:stretch>
                  </pic:blipFill>
                  <pic:spPr bwMode="auto">
                    <a:xfrm>
                      <a:off x="0" y="0"/>
                      <a:ext cx="5792470" cy="1415415"/>
                    </a:xfrm>
                    <a:prstGeom prst="rect">
                      <a:avLst/>
                    </a:prstGeom>
                  </pic:spPr>
                </pic:pic>
              </a:graphicData>
            </a:graphic>
          </wp:anchor>
        </w:drawing>
        <w:drawing>
          <wp:inline distT="0" distB="0" distL="0" distR="0">
            <wp:extent cx="5134610" cy="4657725"/>
            <wp:effectExtent l="0" t="0" r="0" b="0"/>
            <wp:docPr id="11"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7" descr=""/>
                    <pic:cNvPicPr>
                      <a:picLocks noChangeAspect="1" noChangeArrowheads="1"/>
                    </pic:cNvPicPr>
                  </pic:nvPicPr>
                  <pic:blipFill>
                    <a:blip r:embed="rId24"/>
                    <a:stretch>
                      <a:fillRect/>
                    </a:stretch>
                  </pic:blipFill>
                  <pic:spPr bwMode="auto">
                    <a:xfrm>
                      <a:off x="0" y="0"/>
                      <a:ext cx="5134610" cy="4657725"/>
                    </a:xfrm>
                    <a:prstGeom prst="rect">
                      <a:avLst/>
                    </a:prstGeom>
                  </pic:spPr>
                </pic:pic>
              </a:graphicData>
            </a:graphic>
          </wp:inline>
        </w:drawing>
      </w:r>
    </w:p>
    <w:p>
      <w:pPr>
        <w:pStyle w:val="155"/>
        <w:ind w:firstLine="709"/>
        <w:jc w:val="right"/>
        <w:rPr/>
      </w:pPr>
      <w:r>
        <w:rPr/>
      </w:r>
    </w:p>
    <w:p>
      <w:pPr>
        <w:pStyle w:val="155"/>
        <w:ind w:firstLine="709"/>
        <w:jc w:val="right"/>
        <w:rPr/>
      </w:pPr>
      <w:r>
        <w:rPr/>
      </w:r>
    </w:p>
    <w:p>
      <w:pPr>
        <w:pStyle w:val="155"/>
        <w:ind w:firstLine="709"/>
        <w:jc w:val="right"/>
        <w:rPr>
          <w:rFonts w:ascii="Times New Roman" w:hAnsi="Times New Roman"/>
          <w:sz w:val="24"/>
          <w:szCs w:val="24"/>
        </w:rPr>
      </w:pPr>
      <w:r>
        <w:rPr>
          <w:sz w:val="24"/>
          <w:szCs w:val="24"/>
        </w:rPr>
        <w:t>Рисунок 2</w:t>
      </w:r>
    </w:p>
    <w:p>
      <w:pPr>
        <w:pStyle w:val="155"/>
        <w:ind w:firstLine="709"/>
        <w:rPr/>
      </w:pPr>
      <w:r>
        <w:rPr/>
        <w:drawing>
          <wp:inline distT="0" distB="0" distL="0" distR="0">
            <wp:extent cx="5052695" cy="3858260"/>
            <wp:effectExtent l="0" t="0" r="0" b="0"/>
            <wp:docPr id="12"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8" descr=""/>
                    <pic:cNvPicPr>
                      <a:picLocks noChangeAspect="1" noChangeArrowheads="1"/>
                    </pic:cNvPicPr>
                  </pic:nvPicPr>
                  <pic:blipFill>
                    <a:blip r:embed="rId25"/>
                    <a:stretch>
                      <a:fillRect/>
                    </a:stretch>
                  </pic:blipFill>
                  <pic:spPr bwMode="auto">
                    <a:xfrm>
                      <a:off x="0" y="0"/>
                      <a:ext cx="5052695" cy="3858260"/>
                    </a:xfrm>
                    <a:prstGeom prst="rect">
                      <a:avLst/>
                    </a:prstGeom>
                  </pic:spPr>
                </pic:pic>
              </a:graphicData>
            </a:graphic>
          </wp:inline>
        </w:drawing>
      </w:r>
    </w:p>
    <w:p>
      <w:pPr>
        <w:pStyle w:val="155"/>
        <w:ind w:firstLine="709"/>
        <w:rPr>
          <w:rFonts w:ascii="Times New Roman" w:hAnsi="Times New Roman"/>
          <w:sz w:val="24"/>
          <w:szCs w:val="24"/>
        </w:rPr>
      </w:pPr>
      <w:r>
        <w:rPr>
          <w:sz w:val="24"/>
          <w:szCs w:val="24"/>
        </w:rPr>
        <w:t>Также с землями лесного фонда пересекается часть улично-дорожной сети внутри населенного пункта и участки, где расположена застройка, включение которых в границы населенных пунктов необходимо для того, чтобы исключить образование чересполосицы (рисунки 3-5). Сведения о данных участках представлены в таблице 1.</w:t>
      </w:r>
    </w:p>
    <w:p>
      <w:pPr>
        <w:pStyle w:val="155"/>
        <w:ind w:firstLine="709"/>
        <w:jc w:val="right"/>
        <w:rPr>
          <w:rFonts w:ascii="Times New Roman" w:hAnsi="Times New Roman"/>
          <w:sz w:val="24"/>
          <w:szCs w:val="24"/>
        </w:rPr>
      </w:pPr>
      <w:r>
        <w:drawing>
          <wp:anchor behindDoc="0" distT="0" distB="0" distL="114300" distR="114300" simplePos="0" locked="0" layoutInCell="0" allowOverlap="1" relativeHeight="15">
            <wp:simplePos x="0" y="0"/>
            <wp:positionH relativeFrom="column">
              <wp:posOffset>499745</wp:posOffset>
            </wp:positionH>
            <wp:positionV relativeFrom="paragraph">
              <wp:posOffset>356870</wp:posOffset>
            </wp:positionV>
            <wp:extent cx="5102225" cy="3693160"/>
            <wp:effectExtent l="0" t="0" r="0" b="0"/>
            <wp:wrapTopAndBottom/>
            <wp:docPr id="13"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
                    <pic:cNvPicPr>
                      <a:picLocks noChangeAspect="1" noChangeArrowheads="1"/>
                    </pic:cNvPicPr>
                  </pic:nvPicPr>
                  <pic:blipFill>
                    <a:blip r:embed="rId26"/>
                    <a:stretch>
                      <a:fillRect/>
                    </a:stretch>
                  </pic:blipFill>
                  <pic:spPr bwMode="auto">
                    <a:xfrm>
                      <a:off x="0" y="0"/>
                      <a:ext cx="5102225" cy="3693160"/>
                    </a:xfrm>
                    <a:prstGeom prst="rect">
                      <a:avLst/>
                    </a:prstGeom>
                  </pic:spPr>
                </pic:pic>
              </a:graphicData>
            </a:graphic>
          </wp:anchor>
        </w:drawing>
      </w:r>
      <w:r>
        <w:rPr>
          <w:sz w:val="24"/>
          <w:szCs w:val="24"/>
        </w:rPr>
        <w:t>Рисунок 3</w:t>
      </w:r>
    </w:p>
    <w:p>
      <w:pPr>
        <w:pStyle w:val="155"/>
        <w:ind w:firstLine="709"/>
        <w:rPr/>
      </w:pPr>
      <w:r>
        <w:rPr/>
      </w:r>
    </w:p>
    <w:p>
      <w:pPr>
        <w:pStyle w:val="155"/>
        <w:ind w:firstLine="709"/>
        <w:jc w:val="right"/>
        <w:rPr>
          <w:rFonts w:ascii="Times New Roman" w:hAnsi="Times New Roman"/>
          <w:sz w:val="24"/>
          <w:szCs w:val="24"/>
        </w:rPr>
      </w:pPr>
      <w:r>
        <w:drawing>
          <wp:anchor behindDoc="0" distT="0" distB="0" distL="114300" distR="114300" simplePos="0" locked="0" layoutInCell="0" allowOverlap="1" relativeHeight="14">
            <wp:simplePos x="0" y="0"/>
            <wp:positionH relativeFrom="margin">
              <wp:align>center</wp:align>
            </wp:positionH>
            <wp:positionV relativeFrom="paragraph">
              <wp:posOffset>217805</wp:posOffset>
            </wp:positionV>
            <wp:extent cx="5784215" cy="4058285"/>
            <wp:effectExtent l="0" t="0" r="0" b="0"/>
            <wp:wrapTopAndBottom/>
            <wp:docPr id="14"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0" descr=""/>
                    <pic:cNvPicPr>
                      <a:picLocks noChangeAspect="1" noChangeArrowheads="1"/>
                    </pic:cNvPicPr>
                  </pic:nvPicPr>
                  <pic:blipFill>
                    <a:blip r:embed="rId27"/>
                    <a:stretch>
                      <a:fillRect/>
                    </a:stretch>
                  </pic:blipFill>
                  <pic:spPr bwMode="auto">
                    <a:xfrm>
                      <a:off x="0" y="0"/>
                      <a:ext cx="5784215" cy="4058285"/>
                    </a:xfrm>
                    <a:prstGeom prst="rect">
                      <a:avLst/>
                    </a:prstGeom>
                  </pic:spPr>
                </pic:pic>
              </a:graphicData>
            </a:graphic>
          </wp:anchor>
        </w:drawing>
      </w:r>
      <w:r>
        <w:rPr>
          <w:sz w:val="24"/>
          <w:szCs w:val="24"/>
        </w:rPr>
        <w:t>Рисунок 4</w:t>
      </w:r>
    </w:p>
    <w:p>
      <w:pPr>
        <w:pStyle w:val="155"/>
        <w:ind w:firstLine="709"/>
        <w:jc w:val="right"/>
        <w:rPr>
          <w:lang w:eastAsia="ru-RU"/>
        </w:rPr>
      </w:pPr>
      <w:r>
        <w:rPr>
          <w:lang w:eastAsia="ru-RU"/>
        </w:rPr>
      </w:r>
    </w:p>
    <w:p>
      <w:pPr>
        <w:pStyle w:val="155"/>
        <w:ind w:firstLine="709"/>
        <w:jc w:val="right"/>
        <w:rPr>
          <w:rFonts w:ascii="Times New Roman" w:hAnsi="Times New Roman"/>
          <w:sz w:val="24"/>
          <w:szCs w:val="24"/>
        </w:rPr>
      </w:pPr>
      <w:r>
        <w:rPr>
          <w:sz w:val="24"/>
          <w:szCs w:val="24"/>
          <w:lang w:eastAsia="ru-RU"/>
        </w:rPr>
        <w:t>Рисунок 5</w:t>
      </w:r>
    </w:p>
    <w:p>
      <w:pPr>
        <w:pStyle w:val="155"/>
        <w:ind w:firstLine="709"/>
        <w:rPr>
          <w:lang w:eastAsia="ru-RU"/>
        </w:rPr>
      </w:pPr>
      <w:r>
        <w:rPr>
          <w:lang w:eastAsia="ru-RU"/>
        </w:rPr>
        <w:drawing>
          <wp:anchor behindDoc="0" distT="0" distB="0" distL="114300" distR="114300" simplePos="0" locked="0" layoutInCell="0" allowOverlap="1" relativeHeight="13">
            <wp:simplePos x="0" y="0"/>
            <wp:positionH relativeFrom="margin">
              <wp:posOffset>901700</wp:posOffset>
            </wp:positionH>
            <wp:positionV relativeFrom="paragraph">
              <wp:posOffset>196850</wp:posOffset>
            </wp:positionV>
            <wp:extent cx="4686300" cy="3985895"/>
            <wp:effectExtent l="0" t="0" r="0" b="0"/>
            <wp:wrapTopAndBottom/>
            <wp:docPr id="15"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2" descr=""/>
                    <pic:cNvPicPr>
                      <a:picLocks noChangeAspect="1" noChangeArrowheads="1"/>
                    </pic:cNvPicPr>
                  </pic:nvPicPr>
                  <pic:blipFill>
                    <a:blip r:embed="rId28"/>
                    <a:stretch>
                      <a:fillRect/>
                    </a:stretch>
                  </pic:blipFill>
                  <pic:spPr bwMode="auto">
                    <a:xfrm>
                      <a:off x="0" y="0"/>
                      <a:ext cx="4686300" cy="3985895"/>
                    </a:xfrm>
                    <a:prstGeom prst="rect">
                      <a:avLst/>
                    </a:prstGeom>
                  </pic:spPr>
                </pic:pic>
              </a:graphicData>
            </a:graphic>
          </wp:anchor>
        </w:drawing>
      </w:r>
    </w:p>
    <w:p>
      <w:pPr>
        <w:pStyle w:val="155"/>
        <w:spacing w:before="240" w:after="200"/>
        <w:ind w:firstLine="709"/>
        <w:jc w:val="right"/>
        <w:rPr>
          <w:rFonts w:ascii="Times New Roman" w:hAnsi="Times New Roman"/>
        </w:rPr>
      </w:pPr>
      <w:r>
        <w:rPr>
          <w:szCs w:val="24"/>
          <w:lang w:eastAsia="ru-RU"/>
        </w:rPr>
        <w:t>Таблица 1</w:t>
      </w:r>
    </w:p>
    <w:p>
      <w:pPr>
        <w:pStyle w:val="155"/>
        <w:spacing w:before="240" w:after="200"/>
        <w:ind w:firstLine="709"/>
        <w:jc w:val="center"/>
        <w:rPr>
          <w:sz w:val="24"/>
          <w:szCs w:val="24"/>
        </w:rPr>
      </w:pPr>
      <w:r>
        <w:rPr>
          <w:sz w:val="24"/>
          <w:szCs w:val="24"/>
          <w:lang w:eastAsia="ru-RU"/>
        </w:rPr>
        <w:t>Сведения об участках, предлагаемых к исключению из земель лесного фонда</w:t>
      </w:r>
    </w:p>
    <w:tbl>
      <w:tblPr>
        <w:tblpPr w:bottomFromText="0" w:horzAnchor="text" w:leftFromText="180" w:rightFromText="180" w:tblpX="0" w:tblpY="1" w:topFromText="0" w:vertAnchor="text"/>
        <w:tblW w:w="5000" w:type="pct"/>
        <w:jc w:val="left"/>
        <w:tblInd w:w="108" w:type="dxa"/>
        <w:tblLayout w:type="fixed"/>
        <w:tblCellMar>
          <w:top w:w="0" w:type="dxa"/>
          <w:left w:w="108" w:type="dxa"/>
          <w:bottom w:w="0" w:type="dxa"/>
          <w:right w:w="108" w:type="dxa"/>
        </w:tblCellMar>
        <w:tblLook w:firstRow="1" w:noVBand="1" w:lastRow="0" w:firstColumn="1" w:lastColumn="0" w:noHBand="0" w:val="04a0"/>
      </w:tblPr>
      <w:tblGrid>
        <w:gridCol w:w="1339"/>
        <w:gridCol w:w="1352"/>
        <w:gridCol w:w="1038"/>
        <w:gridCol w:w="532"/>
        <w:gridCol w:w="1263"/>
        <w:gridCol w:w="1286"/>
        <w:gridCol w:w="1418"/>
        <w:gridCol w:w="1691"/>
      </w:tblGrid>
      <w:tr>
        <w:trPr>
          <w:tblHeader w:val="true"/>
          <w:trHeight w:val="1982" w:hRule="atLeast"/>
          <w:cantSplit w:val="true"/>
        </w:trPr>
        <w:tc>
          <w:tcPr>
            <w:tcW w:w="1339" w:type="dxa"/>
            <w:tcBorders>
              <w:top w:val="single" w:sz="4" w:space="0" w:color="000000"/>
              <w:left w:val="single" w:sz="4" w:space="0" w:color="000000"/>
              <w:right w:val="single" w:sz="4" w:space="0" w:color="000000"/>
            </w:tcBorders>
            <w:shd w:color="auto" w:fill="auto" w:val="clear"/>
            <w:textDirection w:val="btLr"/>
            <w:vAlign w:val="center"/>
          </w:tcPr>
          <w:p>
            <w:pPr>
              <w:pStyle w:val="155"/>
              <w:widowControl w:val="false"/>
              <w:spacing w:lineRule="auto" w:line="240"/>
              <w:ind w:left="113" w:right="113" w:hanging="0"/>
              <w:jc w:val="center"/>
              <w:rPr>
                <w:sz w:val="24"/>
                <w:szCs w:val="24"/>
              </w:rPr>
            </w:pPr>
            <w:r>
              <w:rPr>
                <w:b/>
                <w:sz w:val="24"/>
                <w:szCs w:val="24"/>
              </w:rPr>
              <w:t>Населенный пункт</w:t>
            </w:r>
          </w:p>
        </w:tc>
        <w:tc>
          <w:tcPr>
            <w:tcW w:w="1352" w:type="dxa"/>
            <w:tcBorders>
              <w:top w:val="single" w:sz="4" w:space="0" w:color="000000"/>
              <w:left w:val="single" w:sz="4" w:space="0" w:color="000000"/>
              <w:right w:val="single" w:sz="4" w:space="0" w:color="000000"/>
            </w:tcBorders>
            <w:vAlign w:val="center"/>
          </w:tcPr>
          <w:p>
            <w:pPr>
              <w:pStyle w:val="155"/>
              <w:widowControl w:val="false"/>
              <w:spacing w:lineRule="auto" w:line="240"/>
              <w:jc w:val="center"/>
              <w:rPr>
                <w:sz w:val="24"/>
                <w:szCs w:val="24"/>
              </w:rPr>
            </w:pPr>
            <w:r>
              <w:rPr>
                <w:b/>
                <w:sz w:val="24"/>
                <w:szCs w:val="24"/>
              </w:rPr>
              <w:t>Название участкового лесничества</w:t>
            </w:r>
          </w:p>
        </w:tc>
        <w:tc>
          <w:tcPr>
            <w:tcW w:w="1038" w:type="dxa"/>
            <w:tcBorders>
              <w:top w:val="single" w:sz="4" w:space="0" w:color="000000"/>
              <w:left w:val="single" w:sz="4" w:space="0" w:color="000000"/>
              <w:right w:val="single" w:sz="4" w:space="0" w:color="000000"/>
            </w:tcBorders>
            <w:shd w:color="auto" w:fill="auto" w:val="clear"/>
            <w:textDirection w:val="btLr"/>
            <w:vAlign w:val="center"/>
          </w:tcPr>
          <w:p>
            <w:pPr>
              <w:pStyle w:val="155"/>
              <w:widowControl w:val="false"/>
              <w:spacing w:lineRule="auto" w:line="240"/>
              <w:ind w:left="113" w:right="113" w:hanging="0"/>
              <w:jc w:val="center"/>
              <w:rPr>
                <w:sz w:val="24"/>
                <w:szCs w:val="24"/>
              </w:rPr>
            </w:pPr>
            <w:r>
              <w:rPr>
                <w:b/>
                <w:sz w:val="24"/>
                <w:szCs w:val="24"/>
              </w:rPr>
              <w:t>Номер квартала</w:t>
            </w:r>
          </w:p>
        </w:tc>
        <w:tc>
          <w:tcPr>
            <w:tcW w:w="532" w:type="dxa"/>
            <w:tcBorders>
              <w:top w:val="single" w:sz="4" w:space="0" w:color="000000"/>
              <w:left w:val="single" w:sz="4" w:space="0" w:color="000000"/>
              <w:right w:val="single" w:sz="4" w:space="0" w:color="000000"/>
            </w:tcBorders>
            <w:textDirection w:val="btLr"/>
            <w:vAlign w:val="center"/>
          </w:tcPr>
          <w:p>
            <w:pPr>
              <w:pStyle w:val="155"/>
              <w:widowControl w:val="false"/>
              <w:spacing w:lineRule="auto" w:line="240"/>
              <w:ind w:left="113" w:right="113" w:hanging="0"/>
              <w:jc w:val="center"/>
              <w:rPr>
                <w:sz w:val="24"/>
                <w:szCs w:val="24"/>
              </w:rPr>
            </w:pPr>
            <w:r>
              <w:rPr>
                <w:b/>
                <w:sz w:val="24"/>
                <w:szCs w:val="24"/>
              </w:rPr>
              <w:t>Номер выдела</w:t>
            </w:r>
          </w:p>
        </w:tc>
        <w:tc>
          <w:tcPr>
            <w:tcW w:w="1263" w:type="dxa"/>
            <w:tcBorders>
              <w:top w:val="single" w:sz="4" w:space="0" w:color="000000"/>
              <w:left w:val="single" w:sz="4" w:space="0" w:color="000000"/>
              <w:right w:val="single" w:sz="4" w:space="0" w:color="000000"/>
            </w:tcBorders>
            <w:textDirection w:val="btLr"/>
            <w:vAlign w:val="center"/>
          </w:tcPr>
          <w:p>
            <w:pPr>
              <w:pStyle w:val="155"/>
              <w:widowControl w:val="false"/>
              <w:spacing w:lineRule="auto" w:line="240"/>
              <w:ind w:left="113" w:right="113" w:hanging="0"/>
              <w:jc w:val="center"/>
              <w:rPr>
                <w:sz w:val="24"/>
                <w:szCs w:val="24"/>
              </w:rPr>
            </w:pPr>
            <w:r>
              <w:rPr>
                <w:b/>
                <w:sz w:val="24"/>
                <w:szCs w:val="24"/>
              </w:rPr>
              <w:t>Целевое назначение лесов</w:t>
            </w:r>
          </w:p>
        </w:tc>
        <w:tc>
          <w:tcPr>
            <w:tcW w:w="1286" w:type="dxa"/>
            <w:tcBorders>
              <w:top w:val="single" w:sz="4" w:space="0" w:color="000000"/>
              <w:left w:val="single" w:sz="4" w:space="0" w:color="000000"/>
              <w:right w:val="single" w:sz="4" w:space="0" w:color="000000"/>
            </w:tcBorders>
            <w:textDirection w:val="btLr"/>
            <w:vAlign w:val="center"/>
          </w:tcPr>
          <w:p>
            <w:pPr>
              <w:pStyle w:val="155"/>
              <w:widowControl w:val="false"/>
              <w:spacing w:lineRule="auto" w:line="240"/>
              <w:ind w:left="113" w:right="113" w:hanging="0"/>
              <w:jc w:val="center"/>
              <w:rPr>
                <w:sz w:val="24"/>
                <w:szCs w:val="24"/>
              </w:rPr>
            </w:pPr>
            <w:r>
              <w:rPr>
                <w:b/>
                <w:sz w:val="24"/>
                <w:szCs w:val="24"/>
              </w:rPr>
              <w:t>Площадь, га</w:t>
            </w:r>
          </w:p>
        </w:tc>
        <w:tc>
          <w:tcPr>
            <w:tcW w:w="1418" w:type="dxa"/>
            <w:tcBorders>
              <w:top w:val="single" w:sz="4" w:space="0" w:color="000000"/>
              <w:left w:val="single" w:sz="4" w:space="0" w:color="000000"/>
              <w:right w:val="single" w:sz="4" w:space="0" w:color="000000"/>
            </w:tcBorders>
            <w:vAlign w:val="center"/>
          </w:tcPr>
          <w:p>
            <w:pPr>
              <w:pStyle w:val="155"/>
              <w:widowControl w:val="false"/>
              <w:spacing w:lineRule="auto" w:line="240"/>
              <w:jc w:val="center"/>
              <w:rPr>
                <w:sz w:val="24"/>
                <w:szCs w:val="24"/>
              </w:rPr>
            </w:pPr>
            <w:r>
              <w:rPr>
                <w:b/>
                <w:sz w:val="24"/>
                <w:szCs w:val="24"/>
              </w:rPr>
              <w:t>Площадь пересечения, га</w:t>
            </w:r>
          </w:p>
        </w:tc>
        <w:tc>
          <w:tcPr>
            <w:tcW w:w="1691" w:type="dxa"/>
            <w:tcBorders>
              <w:top w:val="single" w:sz="4" w:space="0" w:color="000000"/>
              <w:left w:val="single" w:sz="4" w:space="0" w:color="000000"/>
              <w:right w:val="single" w:sz="4" w:space="0" w:color="000000"/>
            </w:tcBorders>
            <w:vAlign w:val="center"/>
          </w:tcPr>
          <w:p>
            <w:pPr>
              <w:pStyle w:val="155"/>
              <w:widowControl w:val="false"/>
              <w:spacing w:lineRule="auto" w:line="240"/>
              <w:jc w:val="center"/>
              <w:rPr>
                <w:sz w:val="24"/>
                <w:szCs w:val="24"/>
              </w:rPr>
            </w:pPr>
            <w:r>
              <w:rPr>
                <w:b/>
                <w:sz w:val="24"/>
                <w:szCs w:val="24"/>
              </w:rPr>
              <w:t>Участок</w:t>
            </w:r>
          </w:p>
        </w:tc>
      </w:tr>
    </w:tbl>
    <w:tbl>
      <w:tblPr>
        <w:tblStyle w:val="affffffffffffffffffff1"/>
        <w:tblW w:w="991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264"/>
        <w:gridCol w:w="1425"/>
        <w:gridCol w:w="992"/>
        <w:gridCol w:w="567"/>
        <w:gridCol w:w="1285"/>
        <w:gridCol w:w="1266"/>
        <w:gridCol w:w="1429"/>
        <w:gridCol w:w="1681"/>
      </w:tblGrid>
      <w:tr>
        <w:trPr>
          <w:tblHeader w:val="true"/>
        </w:trPr>
        <w:tc>
          <w:tcPr>
            <w:tcW w:w="1264" w:type="dxa"/>
            <w:tcBorders/>
          </w:tcPr>
          <w:p>
            <w:pPr>
              <w:pStyle w:val="155"/>
              <w:widowControl w:val="false"/>
              <w:suppressAutoHyphens w:val="true"/>
              <w:spacing w:before="0" w:after="0"/>
              <w:jc w:val="center"/>
              <w:rPr>
                <w:sz w:val="24"/>
                <w:szCs w:val="24"/>
              </w:rPr>
            </w:pPr>
            <w:r>
              <w:rPr>
                <w:rFonts w:eastAsia="Calibri" w:cs="Times New Roman"/>
                <w:b/>
                <w:kern w:val="0"/>
                <w:sz w:val="24"/>
                <w:szCs w:val="24"/>
                <w:lang w:val="ru-RU" w:bidi="ar-SA"/>
              </w:rPr>
              <w:t>1</w:t>
            </w:r>
          </w:p>
        </w:tc>
        <w:tc>
          <w:tcPr>
            <w:tcW w:w="1425" w:type="dxa"/>
            <w:tcBorders/>
          </w:tcPr>
          <w:p>
            <w:pPr>
              <w:pStyle w:val="155"/>
              <w:widowControl w:val="false"/>
              <w:suppressAutoHyphens w:val="true"/>
              <w:spacing w:before="0" w:after="0"/>
              <w:jc w:val="center"/>
              <w:rPr>
                <w:sz w:val="24"/>
                <w:szCs w:val="24"/>
              </w:rPr>
            </w:pPr>
            <w:r>
              <w:rPr>
                <w:rFonts w:eastAsia="Calibri" w:cs="Times New Roman"/>
                <w:b/>
                <w:kern w:val="0"/>
                <w:sz w:val="24"/>
                <w:szCs w:val="24"/>
                <w:lang w:val="ru-RU" w:bidi="ar-SA"/>
              </w:rPr>
              <w:t>2</w:t>
            </w:r>
          </w:p>
        </w:tc>
        <w:tc>
          <w:tcPr>
            <w:tcW w:w="992" w:type="dxa"/>
            <w:tcBorders/>
          </w:tcPr>
          <w:p>
            <w:pPr>
              <w:pStyle w:val="155"/>
              <w:widowControl w:val="false"/>
              <w:suppressAutoHyphens w:val="true"/>
              <w:spacing w:before="0" w:after="0"/>
              <w:jc w:val="center"/>
              <w:rPr>
                <w:sz w:val="24"/>
                <w:szCs w:val="24"/>
              </w:rPr>
            </w:pPr>
            <w:r>
              <w:rPr>
                <w:rFonts w:eastAsia="Calibri" w:cs="Times New Roman"/>
                <w:b/>
                <w:kern w:val="0"/>
                <w:sz w:val="24"/>
                <w:szCs w:val="24"/>
                <w:lang w:val="ru-RU" w:bidi="ar-SA"/>
              </w:rPr>
              <w:t>3</w:t>
            </w:r>
          </w:p>
        </w:tc>
        <w:tc>
          <w:tcPr>
            <w:tcW w:w="567" w:type="dxa"/>
            <w:tcBorders/>
          </w:tcPr>
          <w:p>
            <w:pPr>
              <w:pStyle w:val="155"/>
              <w:widowControl w:val="false"/>
              <w:suppressAutoHyphens w:val="true"/>
              <w:spacing w:before="0" w:after="0"/>
              <w:jc w:val="center"/>
              <w:rPr>
                <w:sz w:val="24"/>
                <w:szCs w:val="24"/>
              </w:rPr>
            </w:pPr>
            <w:r>
              <w:rPr>
                <w:rFonts w:eastAsia="Calibri" w:cs="Times New Roman"/>
                <w:b/>
                <w:kern w:val="0"/>
                <w:sz w:val="24"/>
                <w:szCs w:val="24"/>
                <w:lang w:val="ru-RU" w:bidi="ar-SA"/>
              </w:rPr>
              <w:t>4</w:t>
            </w:r>
          </w:p>
        </w:tc>
        <w:tc>
          <w:tcPr>
            <w:tcW w:w="1285" w:type="dxa"/>
            <w:tcBorders/>
          </w:tcPr>
          <w:p>
            <w:pPr>
              <w:pStyle w:val="155"/>
              <w:widowControl w:val="false"/>
              <w:suppressAutoHyphens w:val="true"/>
              <w:spacing w:before="0" w:after="0"/>
              <w:jc w:val="center"/>
              <w:rPr>
                <w:sz w:val="24"/>
                <w:szCs w:val="24"/>
              </w:rPr>
            </w:pPr>
            <w:r>
              <w:rPr>
                <w:rFonts w:eastAsia="Calibri" w:cs="Times New Roman"/>
                <w:b/>
                <w:kern w:val="0"/>
                <w:sz w:val="24"/>
                <w:szCs w:val="24"/>
                <w:lang w:val="ru-RU" w:bidi="ar-SA"/>
              </w:rPr>
              <w:t>5</w:t>
            </w:r>
          </w:p>
        </w:tc>
        <w:tc>
          <w:tcPr>
            <w:tcW w:w="1266" w:type="dxa"/>
            <w:tcBorders/>
          </w:tcPr>
          <w:p>
            <w:pPr>
              <w:pStyle w:val="155"/>
              <w:widowControl w:val="false"/>
              <w:suppressAutoHyphens w:val="true"/>
              <w:spacing w:before="0" w:after="0"/>
              <w:jc w:val="center"/>
              <w:rPr>
                <w:sz w:val="24"/>
                <w:szCs w:val="24"/>
              </w:rPr>
            </w:pPr>
            <w:r>
              <w:rPr>
                <w:rFonts w:eastAsia="Calibri" w:cs="Times New Roman"/>
                <w:b/>
                <w:kern w:val="0"/>
                <w:sz w:val="24"/>
                <w:szCs w:val="24"/>
                <w:lang w:val="ru-RU" w:bidi="ar-SA"/>
              </w:rPr>
              <w:t>6</w:t>
            </w:r>
          </w:p>
        </w:tc>
        <w:tc>
          <w:tcPr>
            <w:tcW w:w="1429" w:type="dxa"/>
            <w:tcBorders/>
          </w:tcPr>
          <w:p>
            <w:pPr>
              <w:pStyle w:val="155"/>
              <w:widowControl w:val="false"/>
              <w:suppressAutoHyphens w:val="true"/>
              <w:spacing w:before="0" w:after="0"/>
              <w:jc w:val="center"/>
              <w:rPr>
                <w:sz w:val="24"/>
                <w:szCs w:val="24"/>
              </w:rPr>
            </w:pPr>
            <w:r>
              <w:rPr>
                <w:rFonts w:eastAsia="Calibri" w:cs="Times New Roman"/>
                <w:b/>
                <w:kern w:val="0"/>
                <w:sz w:val="24"/>
                <w:szCs w:val="24"/>
                <w:lang w:val="ru-RU" w:bidi="ar-SA"/>
              </w:rPr>
              <w:t>7</w:t>
            </w:r>
          </w:p>
        </w:tc>
        <w:tc>
          <w:tcPr>
            <w:tcW w:w="1681" w:type="dxa"/>
            <w:tcBorders/>
          </w:tcPr>
          <w:p>
            <w:pPr>
              <w:pStyle w:val="155"/>
              <w:widowControl w:val="false"/>
              <w:suppressAutoHyphens w:val="true"/>
              <w:spacing w:before="0" w:after="0"/>
              <w:jc w:val="center"/>
              <w:rPr>
                <w:sz w:val="24"/>
                <w:szCs w:val="24"/>
              </w:rPr>
            </w:pPr>
            <w:r>
              <w:rPr>
                <w:rFonts w:eastAsia="Calibri" w:cs="Times New Roman"/>
                <w:b/>
                <w:kern w:val="0"/>
                <w:sz w:val="24"/>
                <w:szCs w:val="24"/>
                <w:lang w:val="ru-RU" w:bidi="ar-SA"/>
              </w:rPr>
              <w:t>8</w:t>
            </w:r>
          </w:p>
        </w:tc>
      </w:tr>
      <w:tr>
        <w:trPr>
          <w:tblHeader w:val="true"/>
          <w:trHeight w:val="230" w:hRule="atLeast"/>
        </w:trPr>
        <w:tc>
          <w:tcPr>
            <w:tcW w:w="1264" w:type="dxa"/>
            <w:vMerge w:val="restart"/>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п.г.т Арти</w:t>
            </w:r>
          </w:p>
        </w:tc>
        <w:tc>
          <w:tcPr>
            <w:tcW w:w="1425" w:type="dxa"/>
            <w:vMerge w:val="restart"/>
            <w:tcBorders/>
          </w:tcPr>
          <w:p>
            <w:pPr>
              <w:pStyle w:val="155"/>
              <w:widowControl w:val="false"/>
              <w:suppressAutoHyphens w:val="true"/>
              <w:spacing w:lineRule="auto" w:line="240" w:before="0" w:after="0"/>
              <w:jc w:val="center"/>
              <w:rPr>
                <w:sz w:val="24"/>
                <w:szCs w:val="24"/>
              </w:rPr>
            </w:pPr>
            <w:r>
              <w:rPr>
                <w:rFonts w:cs="Times New Roman"/>
                <w:kern w:val="0"/>
                <w:sz w:val="24"/>
                <w:szCs w:val="24"/>
                <w:lang w:val="ru-RU" w:bidi="ar-SA"/>
              </w:rPr>
              <w:t>Артинское участковое лесничество, участок Артинский</w:t>
            </w:r>
          </w:p>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992"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197</w:t>
            </w:r>
          </w:p>
        </w:tc>
        <w:tc>
          <w:tcPr>
            <w:tcW w:w="567"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14</w:t>
            </w:r>
          </w:p>
        </w:tc>
        <w:tc>
          <w:tcPr>
            <w:tcW w:w="1285" w:type="dxa"/>
            <w:vMerge w:val="restart"/>
            <w:tcBorders/>
          </w:tcPr>
          <w:p>
            <w:pPr>
              <w:pStyle w:val="155"/>
              <w:widowControl w:val="false"/>
              <w:suppressAutoHyphens w:val="true"/>
              <w:spacing w:before="0" w:after="0"/>
              <w:jc w:val="center"/>
              <w:rPr>
                <w:sz w:val="24"/>
                <w:szCs w:val="24"/>
              </w:rPr>
            </w:pPr>
            <w:r>
              <w:rPr>
                <w:rFonts w:eastAsia="Calibri" w:cs="Times New Roman"/>
                <w:bCs/>
                <w:kern w:val="0"/>
                <w:sz w:val="24"/>
                <w:szCs w:val="24"/>
                <w:lang w:val="ru-RU" w:bidi="ar-SA"/>
              </w:rPr>
              <w:t>Защитные леса: леса, расположенные в лесопарковых зонах</w:t>
            </w:r>
          </w:p>
        </w:tc>
        <w:tc>
          <w:tcPr>
            <w:tcW w:w="1266"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4,5</w:t>
            </w:r>
          </w:p>
        </w:tc>
        <w:tc>
          <w:tcPr>
            <w:tcW w:w="1429"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3,00390</w:t>
            </w:r>
          </w:p>
        </w:tc>
        <w:tc>
          <w:tcPr>
            <w:tcW w:w="1681"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Производствен-ное здание</w:t>
            </w:r>
          </w:p>
        </w:tc>
      </w:tr>
      <w:tr>
        <w:trPr/>
        <w:tc>
          <w:tcPr>
            <w:tcW w:w="1264"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425"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992"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165</w:t>
            </w:r>
          </w:p>
        </w:tc>
        <w:tc>
          <w:tcPr>
            <w:tcW w:w="567"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8</w:t>
            </w:r>
          </w:p>
        </w:tc>
        <w:tc>
          <w:tcPr>
            <w:tcW w:w="1285"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266"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7,9</w:t>
            </w:r>
          </w:p>
        </w:tc>
        <w:tc>
          <w:tcPr>
            <w:tcW w:w="1429"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0,51432</w:t>
            </w:r>
          </w:p>
        </w:tc>
        <w:tc>
          <w:tcPr>
            <w:tcW w:w="1681"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Лагерь отдыха, подъезд к нему</w:t>
            </w:r>
          </w:p>
        </w:tc>
      </w:tr>
      <w:tr>
        <w:trPr>
          <w:trHeight w:val="101" w:hRule="atLeast"/>
        </w:trPr>
        <w:tc>
          <w:tcPr>
            <w:tcW w:w="1264"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425"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992" w:type="dxa"/>
            <w:vMerge w:val="restart"/>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159</w:t>
            </w:r>
          </w:p>
        </w:tc>
        <w:tc>
          <w:tcPr>
            <w:tcW w:w="567"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1</w:t>
            </w:r>
          </w:p>
        </w:tc>
        <w:tc>
          <w:tcPr>
            <w:tcW w:w="1285"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266"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12,4</w:t>
            </w:r>
          </w:p>
        </w:tc>
        <w:tc>
          <w:tcPr>
            <w:tcW w:w="1429" w:type="dxa"/>
            <w:vMerge w:val="restart"/>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12,60118</w:t>
            </w:r>
          </w:p>
        </w:tc>
        <w:tc>
          <w:tcPr>
            <w:tcW w:w="1681" w:type="dxa"/>
            <w:vMerge w:val="restart"/>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Улично-дорожная сеть</w:t>
            </w:r>
          </w:p>
        </w:tc>
      </w:tr>
      <w:tr>
        <w:trPr>
          <w:trHeight w:val="100" w:hRule="atLeast"/>
        </w:trPr>
        <w:tc>
          <w:tcPr>
            <w:tcW w:w="1264"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425"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992"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567"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7</w:t>
            </w:r>
          </w:p>
        </w:tc>
        <w:tc>
          <w:tcPr>
            <w:tcW w:w="1285"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266"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16,5</w:t>
            </w:r>
          </w:p>
        </w:tc>
        <w:tc>
          <w:tcPr>
            <w:tcW w:w="1429"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681"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r>
      <w:tr>
        <w:trPr>
          <w:trHeight w:val="100" w:hRule="atLeast"/>
        </w:trPr>
        <w:tc>
          <w:tcPr>
            <w:tcW w:w="1264"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425"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992"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567"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2</w:t>
            </w:r>
          </w:p>
        </w:tc>
        <w:tc>
          <w:tcPr>
            <w:tcW w:w="1285"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266"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3,6</w:t>
            </w:r>
          </w:p>
        </w:tc>
        <w:tc>
          <w:tcPr>
            <w:tcW w:w="1429"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681"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r>
      <w:tr>
        <w:trPr>
          <w:trHeight w:val="151" w:hRule="atLeast"/>
        </w:trPr>
        <w:tc>
          <w:tcPr>
            <w:tcW w:w="1264"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425"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992" w:type="dxa"/>
            <w:vMerge w:val="restart"/>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161</w:t>
            </w:r>
          </w:p>
        </w:tc>
        <w:tc>
          <w:tcPr>
            <w:tcW w:w="567"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8</w:t>
            </w:r>
          </w:p>
        </w:tc>
        <w:tc>
          <w:tcPr>
            <w:tcW w:w="1285"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266"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6,4</w:t>
            </w:r>
          </w:p>
        </w:tc>
        <w:tc>
          <w:tcPr>
            <w:tcW w:w="1429"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681"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r>
      <w:tr>
        <w:trPr>
          <w:trHeight w:val="150" w:hRule="atLeast"/>
        </w:trPr>
        <w:tc>
          <w:tcPr>
            <w:tcW w:w="1264"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425"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992"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567"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2</w:t>
            </w:r>
          </w:p>
        </w:tc>
        <w:tc>
          <w:tcPr>
            <w:tcW w:w="1285"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266"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34,0</w:t>
            </w:r>
          </w:p>
        </w:tc>
        <w:tc>
          <w:tcPr>
            <w:tcW w:w="1429"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681"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r>
      <w:tr>
        <w:trPr>
          <w:trHeight w:val="75" w:hRule="atLeast"/>
        </w:trPr>
        <w:tc>
          <w:tcPr>
            <w:tcW w:w="1264"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425"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992"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194</w:t>
            </w:r>
          </w:p>
        </w:tc>
        <w:tc>
          <w:tcPr>
            <w:tcW w:w="567"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2</w:t>
            </w:r>
          </w:p>
        </w:tc>
        <w:tc>
          <w:tcPr>
            <w:tcW w:w="1285"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266"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26,4</w:t>
            </w:r>
          </w:p>
        </w:tc>
        <w:tc>
          <w:tcPr>
            <w:tcW w:w="1429"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681"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r>
      <w:tr>
        <w:trPr>
          <w:trHeight w:val="51" w:hRule="atLeast"/>
        </w:trPr>
        <w:tc>
          <w:tcPr>
            <w:tcW w:w="1264"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425"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992" w:type="dxa"/>
            <w:vMerge w:val="restart"/>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195</w:t>
            </w:r>
          </w:p>
        </w:tc>
        <w:tc>
          <w:tcPr>
            <w:tcW w:w="567"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1</w:t>
            </w:r>
          </w:p>
        </w:tc>
        <w:tc>
          <w:tcPr>
            <w:tcW w:w="1285"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266"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0,5</w:t>
            </w:r>
          </w:p>
        </w:tc>
        <w:tc>
          <w:tcPr>
            <w:tcW w:w="1429"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681"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r>
      <w:tr>
        <w:trPr>
          <w:trHeight w:val="50" w:hRule="atLeast"/>
        </w:trPr>
        <w:tc>
          <w:tcPr>
            <w:tcW w:w="1264"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425"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992"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567"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4</w:t>
            </w:r>
          </w:p>
        </w:tc>
        <w:tc>
          <w:tcPr>
            <w:tcW w:w="1285"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266"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34,0</w:t>
            </w:r>
          </w:p>
        </w:tc>
        <w:tc>
          <w:tcPr>
            <w:tcW w:w="1429"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681"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r>
      <w:tr>
        <w:trPr>
          <w:trHeight w:val="50" w:hRule="atLeast"/>
        </w:trPr>
        <w:tc>
          <w:tcPr>
            <w:tcW w:w="1264"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425"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992"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567"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5</w:t>
            </w:r>
          </w:p>
        </w:tc>
        <w:tc>
          <w:tcPr>
            <w:tcW w:w="1285"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266"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0,6</w:t>
            </w:r>
          </w:p>
        </w:tc>
        <w:tc>
          <w:tcPr>
            <w:tcW w:w="1429"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681"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r>
      <w:tr>
        <w:trPr>
          <w:trHeight w:val="50" w:hRule="atLeast"/>
        </w:trPr>
        <w:tc>
          <w:tcPr>
            <w:tcW w:w="1264"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425"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992"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567"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6</w:t>
            </w:r>
          </w:p>
        </w:tc>
        <w:tc>
          <w:tcPr>
            <w:tcW w:w="1285"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266"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18,9</w:t>
            </w:r>
          </w:p>
        </w:tc>
        <w:tc>
          <w:tcPr>
            <w:tcW w:w="1429"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681"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r>
      <w:tr>
        <w:trPr>
          <w:trHeight w:val="50" w:hRule="atLeast"/>
        </w:trPr>
        <w:tc>
          <w:tcPr>
            <w:tcW w:w="1264"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425"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992"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567"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7</w:t>
            </w:r>
          </w:p>
        </w:tc>
        <w:tc>
          <w:tcPr>
            <w:tcW w:w="1285"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266"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2,5</w:t>
            </w:r>
          </w:p>
        </w:tc>
        <w:tc>
          <w:tcPr>
            <w:tcW w:w="1429"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681"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r>
      <w:tr>
        <w:trPr>
          <w:trHeight w:val="50" w:hRule="atLeast"/>
        </w:trPr>
        <w:tc>
          <w:tcPr>
            <w:tcW w:w="1264"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425"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992"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567"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2</w:t>
            </w:r>
          </w:p>
        </w:tc>
        <w:tc>
          <w:tcPr>
            <w:tcW w:w="1285"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266"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1,2</w:t>
            </w:r>
          </w:p>
        </w:tc>
        <w:tc>
          <w:tcPr>
            <w:tcW w:w="1429"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681"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r>
      <w:tr>
        <w:trPr>
          <w:trHeight w:val="75" w:hRule="atLeast"/>
        </w:trPr>
        <w:tc>
          <w:tcPr>
            <w:tcW w:w="1264"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425"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992"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567"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8</w:t>
            </w:r>
          </w:p>
        </w:tc>
        <w:tc>
          <w:tcPr>
            <w:tcW w:w="1285"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266"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4,4</w:t>
            </w:r>
          </w:p>
        </w:tc>
        <w:tc>
          <w:tcPr>
            <w:tcW w:w="1429"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681"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r>
      <w:tr>
        <w:trPr>
          <w:trHeight w:val="101" w:hRule="atLeast"/>
        </w:trPr>
        <w:tc>
          <w:tcPr>
            <w:tcW w:w="1264"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425"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992" w:type="dxa"/>
            <w:vMerge w:val="restart"/>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197</w:t>
            </w:r>
          </w:p>
        </w:tc>
        <w:tc>
          <w:tcPr>
            <w:tcW w:w="567"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4</w:t>
            </w:r>
          </w:p>
        </w:tc>
        <w:tc>
          <w:tcPr>
            <w:tcW w:w="1285"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266"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5,2</w:t>
            </w:r>
          </w:p>
        </w:tc>
        <w:tc>
          <w:tcPr>
            <w:tcW w:w="1429"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681"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r>
      <w:tr>
        <w:trPr>
          <w:trHeight w:val="100" w:hRule="atLeast"/>
        </w:trPr>
        <w:tc>
          <w:tcPr>
            <w:tcW w:w="1264"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425"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992"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567"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7</w:t>
            </w:r>
          </w:p>
        </w:tc>
        <w:tc>
          <w:tcPr>
            <w:tcW w:w="1285"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266"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9,6</w:t>
            </w:r>
          </w:p>
        </w:tc>
        <w:tc>
          <w:tcPr>
            <w:tcW w:w="1429"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681"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r>
      <w:tr>
        <w:trPr>
          <w:trHeight w:val="151" w:hRule="atLeast"/>
        </w:trPr>
        <w:tc>
          <w:tcPr>
            <w:tcW w:w="1264"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425"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992"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567"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1</w:t>
            </w:r>
          </w:p>
        </w:tc>
        <w:tc>
          <w:tcPr>
            <w:tcW w:w="1285"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266"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6,4</w:t>
            </w:r>
          </w:p>
        </w:tc>
        <w:tc>
          <w:tcPr>
            <w:tcW w:w="1429"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681"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r>
      <w:tr>
        <w:trPr>
          <w:trHeight w:val="150" w:hRule="atLeast"/>
        </w:trPr>
        <w:tc>
          <w:tcPr>
            <w:tcW w:w="1264"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425"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992"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567"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2</w:t>
            </w:r>
          </w:p>
        </w:tc>
        <w:tc>
          <w:tcPr>
            <w:tcW w:w="1285"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266" w:type="dxa"/>
            <w:tcBorders/>
          </w:tcPr>
          <w:p>
            <w:pPr>
              <w:pStyle w:val="155"/>
              <w:widowControl w:val="false"/>
              <w:suppressAutoHyphens w:val="true"/>
              <w:spacing w:before="0" w:after="0"/>
              <w:jc w:val="center"/>
              <w:rPr>
                <w:sz w:val="24"/>
                <w:szCs w:val="24"/>
              </w:rPr>
            </w:pPr>
            <w:r>
              <w:rPr>
                <w:rFonts w:eastAsia="Calibri" w:cs="Times New Roman"/>
                <w:kern w:val="0"/>
                <w:sz w:val="24"/>
                <w:szCs w:val="24"/>
                <w:lang w:val="ru-RU" w:bidi="ar-SA"/>
              </w:rPr>
              <w:t>1,1</w:t>
            </w:r>
          </w:p>
        </w:tc>
        <w:tc>
          <w:tcPr>
            <w:tcW w:w="1429"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c>
          <w:tcPr>
            <w:tcW w:w="1681" w:type="dxa"/>
            <w:vMerge w:val="continue"/>
            <w:tcBorders/>
          </w:tcPr>
          <w:p>
            <w:pPr>
              <w:pStyle w:val="155"/>
              <w:widowControl w:val="false"/>
              <w:suppressAutoHyphens w:val="true"/>
              <w:spacing w:before="0" w:after="0"/>
              <w:jc w:val="center"/>
              <w:rPr>
                <w:rFonts w:ascii="Times New Roman" w:hAnsi="Times New Roman" w:eastAsia="Calibri" w:cs="Times New Roman"/>
                <w:sz w:val="24"/>
                <w:szCs w:val="24"/>
              </w:rPr>
            </w:pPr>
            <w:r>
              <w:rPr>
                <w:rFonts w:eastAsia="Calibri" w:cs="Times New Roman"/>
                <w:kern w:val="0"/>
                <w:sz w:val="24"/>
                <w:szCs w:val="24"/>
                <w:lang w:val="ru-RU" w:bidi="ar-SA"/>
              </w:rPr>
            </w:r>
          </w:p>
        </w:tc>
      </w:tr>
      <w:tr>
        <w:trPr>
          <w:trHeight w:val="143" w:hRule="atLeast"/>
        </w:trPr>
        <w:tc>
          <w:tcPr>
            <w:tcW w:w="6799" w:type="dxa"/>
            <w:gridSpan w:val="6"/>
            <w:tcBorders/>
          </w:tcPr>
          <w:p>
            <w:pPr>
              <w:pStyle w:val="155"/>
              <w:widowControl w:val="false"/>
              <w:suppressAutoHyphens w:val="true"/>
              <w:spacing w:before="0" w:after="0"/>
              <w:jc w:val="right"/>
              <w:rPr>
                <w:sz w:val="24"/>
                <w:szCs w:val="24"/>
              </w:rPr>
            </w:pPr>
            <w:r>
              <w:rPr>
                <w:rFonts w:eastAsia="Calibri" w:cs="Times New Roman"/>
                <w:b/>
                <w:kern w:val="0"/>
                <w:sz w:val="24"/>
                <w:szCs w:val="24"/>
                <w:lang w:val="ru-RU" w:bidi="ar-SA"/>
              </w:rPr>
              <w:t>ИТОГО:</w:t>
            </w:r>
          </w:p>
        </w:tc>
        <w:tc>
          <w:tcPr>
            <w:tcW w:w="3110" w:type="dxa"/>
            <w:gridSpan w:val="2"/>
            <w:tcBorders/>
          </w:tcPr>
          <w:p>
            <w:pPr>
              <w:pStyle w:val="155"/>
              <w:widowControl w:val="false"/>
              <w:suppressAutoHyphens w:val="true"/>
              <w:spacing w:before="0" w:after="0"/>
              <w:jc w:val="left"/>
              <w:rPr>
                <w:sz w:val="24"/>
                <w:szCs w:val="24"/>
              </w:rPr>
            </w:pPr>
            <w:r>
              <w:rPr>
                <w:rFonts w:eastAsia="Calibri" w:cs="Times New Roman"/>
                <w:kern w:val="0"/>
                <w:sz w:val="24"/>
                <w:szCs w:val="24"/>
                <w:lang w:val="ru-RU" w:bidi="ar-SA"/>
              </w:rPr>
              <w:t>16, 1194 га</w:t>
            </w:r>
          </w:p>
        </w:tc>
      </w:tr>
    </w:tbl>
    <w:p>
      <w:pPr>
        <w:pStyle w:val="155"/>
        <w:rPr>
          <w:sz w:val="24"/>
          <w:szCs w:val="24"/>
        </w:rPr>
      </w:pPr>
      <w:r>
        <w:rPr/>
      </w:r>
    </w:p>
    <w:sectPr>
      <w:headerReference w:type="default" r:id="rId29"/>
      <w:footerReference w:type="default" r:id="rId30"/>
      <w:type w:val="nextPage"/>
      <w:pgSz w:w="11906" w:h="16838"/>
      <w:pgMar w:left="1418" w:right="567" w:gutter="0" w:header="567" w:top="1134" w:footer="567" w:bottom="1134"/>
      <w:pgNumType w:fmt="decimal"/>
      <w:formProt w:val="false"/>
      <w:textDirection w:val="lrTb"/>
      <w:docGrid w:type="default" w:linePitch="326" w:charSpace="1228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Arial">
    <w:charset w:val="cc"/>
    <w:family w:val="swiss"/>
    <w:pitch w:val="variable"/>
  </w:font>
  <w:font w:name="Calibri Light">
    <w:charset w:val="cc"/>
    <w:family w:val="swiss"/>
    <w:pitch w:val="variable"/>
  </w:font>
  <w:font w:name="Cambria">
    <w:charset w:val="cc"/>
    <w:family w:val="swiss"/>
    <w:pitch w:val="variable"/>
  </w:font>
  <w:font w:name="Tahoma">
    <w:charset w:val="cc"/>
    <w:family w:val="roman"/>
    <w:pitch w:val="variable"/>
  </w:font>
  <w:font w:name="Times New Roman">
    <w:charset w:val="cc"/>
    <w:family w:val="roman"/>
    <w:pitch w:val="variable"/>
  </w:font>
  <w:font w:name="Arial">
    <w:charset w:val="cc"/>
    <w:family w:val="roman"/>
    <w:pitch w:val="variable"/>
  </w:font>
  <w:font w:name="Cambria">
    <w:charset w:val="cc"/>
    <w:family w:val="roman"/>
    <w:pitch w:val="variable"/>
  </w:font>
  <w:font w:name="Calibri Light">
    <w:charset w:val="cc"/>
    <w:family w:val="roman"/>
    <w:pitch w:val="variable"/>
  </w:font>
  <w:font w:name="Courier New">
    <w:charset w:val="cc"/>
    <w:family w:val="roman"/>
    <w:pitch w:val="variable"/>
  </w:font>
  <w:font w:name="Arial Narrow">
    <w:charset w:val="cc"/>
    <w:family w:val="roman"/>
    <w:pitch w:val="variable"/>
  </w:font>
  <w:font w:name="Symbol">
    <w:charset w:val="cc"/>
    <w:family w:val="roman"/>
    <w:pitch w:val="variable"/>
  </w:font>
  <w:font w:name="Wingdings">
    <w:charset w:val="cc"/>
    <w:family w:val="roman"/>
    <w:pitch w:val="variable"/>
  </w:font>
  <w:font w:name="NTHelvetica/Cyrillic">
    <w:charset w:val="cc"/>
    <w:family w:val="roman"/>
    <w:pitch w:val="variable"/>
  </w:font>
  <w:font w:name="Georgia">
    <w:charset w:val="cc"/>
    <w:family w:val="roman"/>
    <w:pitch w:val="variable"/>
  </w:font>
  <w:font w:name="Palatino Linotype">
    <w:charset w:val="cc"/>
    <w:family w:val="roman"/>
    <w:pitch w:val="variable"/>
  </w:font>
  <w:font w:name="Bookman Old Style">
    <w:charset w:val="cc"/>
    <w:family w:val="roman"/>
    <w:pitch w:val="variable"/>
  </w:font>
  <w:font w:name="Segoe UI">
    <w:charset w:val="cc"/>
    <w:family w:val="roman"/>
    <w:pitch w:val="variable"/>
  </w:font>
  <w:font w:name="Garamond">
    <w:charset w:val="cc"/>
    <w:family w:val="roman"/>
    <w:pitch w:val="variable"/>
  </w:font>
  <w:font w:name="Corbel">
    <w:charset w:val="cc"/>
    <w:family w:val="roman"/>
    <w:pitch w:val="variable"/>
  </w:font>
  <w:font w:name="Book Antiqua">
    <w:charset w:val="cc"/>
    <w:family w:val="roman"/>
    <w:pitch w:val="variable"/>
  </w:font>
  <w:font w:name="Trebuchet MS">
    <w:charset w:val="cc"/>
    <w:family w:val="roman"/>
    <w:pitch w:val="variable"/>
  </w:font>
  <w:font w:name="Sylfaen">
    <w:charset w:val="cc"/>
    <w:family w:val="roman"/>
    <w:pitch w:val="variable"/>
  </w:font>
  <w:font w:name="Candara">
    <w:charset w:val="cc"/>
    <w:family w:val="roman"/>
    <w:pitch w:val="variable"/>
  </w:font>
  <w:font w:name="Verdana">
    <w:charset w:val="cc"/>
    <w:family w:val="roman"/>
    <w:pitch w:val="variable"/>
  </w:font>
  <w:font w:name="Consolas">
    <w:charset w:val="cc"/>
    <w:family w:val="roman"/>
    <w:pitch w:val="variable"/>
  </w:font>
  <w:font w:name="Arial Unicode MS">
    <w:charset w:val="cc"/>
    <w:family w:val="roman"/>
    <w:pitch w:val="variable"/>
  </w:font>
  <w:font w:name="MS Reference Sans Serif">
    <w:charset w:val="cc"/>
    <w:family w:val="roman"/>
    <w:pitch w:val="variable"/>
  </w:font>
  <w:font w:name="Constantia">
    <w:charset w:val="cc"/>
    <w:family w:val="roman"/>
    <w:pitch w:val="variable"/>
  </w:font>
  <w:font w:name="Microsoft Sans Serif">
    <w:charset w:val="cc"/>
    <w:family w:val="roman"/>
    <w:pitch w:val="variable"/>
  </w:font>
  <w:font w:name="OpenSymbol">
    <w:altName w:val="Arial Unicode MS"/>
    <w:charset w:val="cc"/>
    <w:family w:val="roman"/>
    <w:pitch w:val="variable"/>
  </w:font>
  <w:font w:name="Arial CYR">
    <w:charset w:val="cc"/>
    <w:family w:val="roman"/>
    <w:pitch w:val="variable"/>
  </w:font>
  <w:font w:name="Times New Roman CYR">
    <w:charset w:val="cc"/>
    <w:family w:val="roman"/>
    <w:pitch w:val="variable"/>
  </w:font>
  <w:font w:name="NTHarmonica">
    <w:charset w:val="cc"/>
    <w:family w:val="roman"/>
    <w:pitch w:val="variable"/>
  </w:font>
  <w:font w:name="Times New Roman">
    <w:charset w:val="cc"/>
    <w:family w:val="swiss"/>
    <w:pitch w:val="variable"/>
  </w:font>
  <w:font w:name="HelvDL">
    <w:charset w:val="cc"/>
    <w:family w:val="roman"/>
    <w:pitch w:val="variable"/>
  </w:font>
  <w:font w:name="NTTimes/Cyrillic">
    <w:charset w:val="cc"/>
    <w:family w:val="roman"/>
    <w:pitch w:val="variable"/>
  </w:font>
  <w:font w:name="Batang">
    <w:altName w:val="바탕"/>
    <w:charset w:val="cc"/>
    <w:family w:val="roman"/>
    <w:pitch w:val="variable"/>
  </w:font>
  <w:font w:name="Helvetica">
    <w:altName w:val="Arial"/>
    <w:charset w:val="cc"/>
    <w:family w:val="roman"/>
    <w:pitch w:val="variable"/>
  </w:font>
  <w:font w:name="Comic Sans MS">
    <w:charset w:val="cc"/>
    <w:family w:val="roman"/>
    <w:pitch w:val="variable"/>
  </w:font>
  <w:font w:name="NewtonC">
    <w:charset w:val="cc"/>
    <w:family w:val="roman"/>
    <w:pitch w:val="variable"/>
  </w:font>
  <w:font w:name="Peterburg">
    <w:charset w:val="cc"/>
    <w:family w:val="roman"/>
    <w:pitch w:val="variable"/>
  </w:font>
  <w:font w:name="Verdana">
    <w:charset w:val="cc"/>
    <w:family w:val="swiss"/>
    <w:pitch w:val="variable"/>
  </w:font>
  <w:font w:name="DejaVu Sans Mono">
    <w:charset w:val="cc"/>
    <w:family w:val="roman"/>
    <w:pitch w:val="variable"/>
  </w:font>
  <w:font w:name="Courier New CYR">
    <w:charset w:val="cc"/>
    <w:family w:val="roman"/>
    <w:pitch w:val="variable"/>
  </w:font>
  <w:font w:name="Times New Roman Полужирный">
    <w:charset w:val="cc"/>
    <w:family w:val="roman"/>
    <w:pitch w:val="variable"/>
  </w:font>
  <w:font w:name="Times New Roman">
    <w:charset w:val="01"/>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15"/>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15"/>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15"/>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15"/>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15"/>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15"/>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1949167065"/>
    </w:sdtPr>
    <w:sdtContent>
      <w:p>
        <w:pPr>
          <w:pStyle w:val="Style114"/>
          <w:jc w:val="right"/>
          <w:rPr/>
        </w:pPr>
        <w:r>
          <w:rPr/>
          <w:fldChar w:fldCharType="begin"/>
        </w:r>
        <w:r>
          <w:rPr/>
          <w:instrText xml:space="preserve"> PAGE </w:instrText>
        </w:r>
        <w:r>
          <w:rPr/>
          <w:fldChar w:fldCharType="separate"/>
        </w:r>
        <w:r>
          <w:rPr/>
          <w:t>3</w:t>
        </w:r>
        <w:r>
          <w:rPr/>
          <w:fldChar w:fldCharType="end"/>
        </w:r>
      </w:p>
    </w:sdtContent>
  </w:sdt>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14"/>
      <w:jc w:val="right"/>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1274751374"/>
    </w:sdtPr>
    <w:sdtContent>
      <w:p>
        <w:pPr>
          <w:pStyle w:val="Style114"/>
          <w:jc w:val="right"/>
          <w:rPr>
            <w:rFonts w:ascii="Times New Roman Полужирный" w:hAnsi="Times New Roman Полужирный"/>
            <w:b/>
            <w:b/>
            <w:spacing w:val="20"/>
          </w:rPr>
        </w:pPr>
        <w:r>
          <w:rPr/>
          <w:fldChar w:fldCharType="begin"/>
        </w:r>
        <w:r>
          <w:rPr/>
          <w:instrText xml:space="preserve"> PAGE </w:instrText>
        </w:r>
        <w:r>
          <w:rPr/>
          <w:fldChar w:fldCharType="separate"/>
        </w:r>
        <w:r>
          <w:rPr/>
          <w:t>4</w:t>
        </w:r>
        <w:r>
          <w:rPr/>
          <w:fldChar w:fldCharType="end"/>
        </w:r>
      </w:p>
    </w:sdtContent>
  </w:sdt>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1574482439"/>
    </w:sdtPr>
    <w:sdtContent>
      <w:p>
        <w:pPr>
          <w:pStyle w:val="Style114"/>
          <w:jc w:val="right"/>
          <w:rPr>
            <w:rFonts w:ascii="Times New Roman Полужирный" w:hAnsi="Times New Roman Полужирный"/>
            <w:b/>
            <w:b/>
            <w:spacing w:val="20"/>
          </w:rPr>
        </w:pPr>
        <w:r>
          <w:rPr/>
          <w:fldChar w:fldCharType="begin"/>
        </w:r>
        <w:r>
          <w:rPr/>
          <w:instrText xml:space="preserve"> PAGE </w:instrText>
        </w:r>
        <w:r>
          <w:rPr/>
          <w:fldChar w:fldCharType="separate"/>
        </w:r>
        <w:r>
          <w:rPr/>
          <w:t>39</w:t>
        </w:r>
        <w:r>
          <w:rPr/>
          <w:fldChar w:fldCharType="end"/>
        </w:r>
      </w:p>
    </w:sdtContent>
  </w:sdt>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609368644"/>
    </w:sdtPr>
    <w:sdtContent>
      <w:p>
        <w:pPr>
          <w:pStyle w:val="Style114"/>
          <w:jc w:val="right"/>
          <w:rPr>
            <w:rFonts w:ascii="Times New Roman Полужирный" w:hAnsi="Times New Roman Полужирный"/>
            <w:b/>
            <w:b/>
            <w:spacing w:val="20"/>
          </w:rPr>
        </w:pPr>
        <w:r>
          <w:rPr/>
          <w:fldChar w:fldCharType="begin"/>
        </w:r>
        <w:r>
          <w:rPr/>
          <w:instrText xml:space="preserve"> PAGE </w:instrText>
        </w:r>
        <w:r>
          <w:rPr/>
          <w:fldChar w:fldCharType="separate"/>
        </w:r>
        <w:r>
          <w:rPr/>
          <w:t>40</w:t>
        </w:r>
        <w:r>
          <w:rPr/>
          <w:fldChar w:fldCharType="end"/>
        </w:r>
      </w:p>
    </w:sdtContent>
  </w:sdt>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1075052469"/>
    </w:sdtPr>
    <w:sdtContent>
      <w:p>
        <w:pPr>
          <w:pStyle w:val="Style114"/>
          <w:jc w:val="right"/>
          <w:rPr>
            <w:rFonts w:ascii="Times New Roman Полужирный" w:hAnsi="Times New Roman Полужирный"/>
            <w:b/>
            <w:b/>
            <w:spacing w:val="20"/>
          </w:rPr>
        </w:pPr>
        <w:r>
          <w:rPr/>
          <w:fldChar w:fldCharType="begin"/>
        </w:r>
        <w:r>
          <w:rPr/>
          <w:instrText xml:space="preserve"> PAGE </w:instrText>
        </w:r>
        <w:r>
          <w:rPr/>
          <w:fldChar w:fldCharType="separate"/>
        </w:r>
        <w:r>
          <w:rPr/>
          <w:t>62</w:t>
        </w:r>
        <w:r>
          <w:rPr/>
          <w:fldChar w:fldCharType="end"/>
        </w:r>
      </w:p>
    </w:sdtContent>
  </w:sdt>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4012851"/>
    </w:sdtPr>
    <w:sdtContent>
      <w:p>
        <w:pPr>
          <w:pStyle w:val="Style114"/>
          <w:jc w:val="right"/>
          <w:rPr>
            <w:rFonts w:ascii="Times New Roman Полужирный" w:hAnsi="Times New Roman Полужирный"/>
            <w:b/>
            <w:b/>
            <w:spacing w:val="20"/>
          </w:rPr>
        </w:pPr>
        <w:r>
          <w:rPr/>
          <w:fldChar w:fldCharType="begin"/>
        </w:r>
        <w:r>
          <w:rPr/>
          <w:instrText xml:space="preserve"> PAGE </w:instrText>
        </w:r>
        <w:r>
          <w:rPr/>
          <w:fldChar w:fldCharType="separate"/>
        </w:r>
        <w:r>
          <w:rPr/>
          <w:t>69</w:t>
        </w:r>
        <w:r>
          <w:rPr/>
          <w:fldChar w:fldCharType="end"/>
        </w:r>
      </w:p>
    </w:sdtContent>
  </w:sdt>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506685401"/>
    </w:sdtPr>
    <w:sdtContent>
      <w:p>
        <w:pPr>
          <w:pStyle w:val="Style114"/>
          <w:jc w:val="right"/>
          <w:rPr>
            <w:rFonts w:ascii="Times New Roman Полужирный" w:hAnsi="Times New Roman Полужирный"/>
            <w:b/>
            <w:b/>
            <w:spacing w:val="20"/>
          </w:rPr>
        </w:pPr>
        <w:r>
          <w:rPr/>
          <w:fldChar w:fldCharType="begin"/>
        </w:r>
        <w:r>
          <w:rPr/>
          <w:instrText xml:space="preserve"> PAGE </w:instrText>
        </w:r>
        <w:r>
          <w:rPr/>
          <w:fldChar w:fldCharType="separate"/>
        </w:r>
        <w:r>
          <w:rPr/>
          <w:t>73</w:t>
        </w:r>
        <w:r>
          <w:rPr/>
          <w:fldChar w:fldCharType="end"/>
        </w:r>
      </w:p>
    </w:sdtContent>
  </w:sdt>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0" w:hanging="0"/>
      </w:pPr>
      <w:rPr>
        <w:rFonts w:ascii="Symbol" w:hAnsi="Symbol" w:cs="Symbol" w:hint="default"/>
        <w:color w:val="auto"/>
      </w:rPr>
    </w:lvl>
    <w:lvl w:ilvl="1">
      <w:start w:val="1"/>
      <w:numFmt w:val="decimal"/>
      <w:lvlText w:val="%2."/>
      <w:lvlJc w:val="left"/>
      <w:pPr>
        <w:tabs>
          <w:tab w:val="num" w:pos="0"/>
        </w:tabs>
        <w:ind w:left="0" w:hanging="0"/>
      </w:pPr>
      <w:rPr>
        <w:u w:val="single"/>
      </w:rPr>
    </w:lvl>
    <w:lvl w:ilvl="2">
      <w:start w:val="1"/>
      <w:numFmt w:val="decimal"/>
      <w:lvlText w:val="%3."/>
      <w:lvlJc w:val="left"/>
      <w:pPr>
        <w:tabs>
          <w:tab w:val="num" w:pos="0"/>
        </w:tabs>
        <w:ind w:left="0" w:hanging="0"/>
      </w:pPr>
      <w:rPr/>
    </w:lvl>
    <w:lvl w:ilvl="3">
      <w:start w:val="1"/>
      <w:numFmt w:val="decimal"/>
      <w:lvlText w:val="%4."/>
      <w:lvlJc w:val="left"/>
      <w:pPr>
        <w:tabs>
          <w:tab w:val="num" w:pos="0"/>
        </w:tabs>
        <w:ind w:left="0" w:hanging="0"/>
      </w:pPr>
      <w:rPr/>
    </w:lvl>
    <w:lvl w:ilvl="4">
      <w:start w:val="1"/>
      <w:numFmt w:val="decimal"/>
      <w:lvlText w:val="%5."/>
      <w:lvlJc w:val="left"/>
      <w:pPr>
        <w:tabs>
          <w:tab w:val="num" w:pos="0"/>
        </w:tabs>
        <w:ind w:left="0" w:hanging="0"/>
      </w:pPr>
      <w:rPr/>
    </w:lvl>
    <w:lvl w:ilvl="5">
      <w:start w:val="1"/>
      <w:numFmt w:val="decimal"/>
      <w:lvlText w:val="%6."/>
      <w:lvlJc w:val="left"/>
      <w:pPr>
        <w:tabs>
          <w:tab w:val="num" w:pos="0"/>
        </w:tabs>
        <w:ind w:left="0" w:hanging="0"/>
      </w:pPr>
      <w:rPr/>
    </w:lvl>
    <w:lvl w:ilvl="6">
      <w:start w:val="1"/>
      <w:numFmt w:val="decimal"/>
      <w:lvlText w:val="%7."/>
      <w:lvlJc w:val="left"/>
      <w:pPr>
        <w:tabs>
          <w:tab w:val="num" w:pos="0"/>
        </w:tabs>
        <w:ind w:left="0" w:hanging="0"/>
      </w:pPr>
      <w:rPr/>
    </w:lvl>
    <w:lvl w:ilvl="7">
      <w:start w:val="1"/>
      <w:numFmt w:val="decimal"/>
      <w:lvlText w:val="%8."/>
      <w:lvlJc w:val="left"/>
      <w:pPr>
        <w:tabs>
          <w:tab w:val="num" w:pos="0"/>
        </w:tabs>
        <w:ind w:left="0" w:hanging="0"/>
      </w:pPr>
      <w:rPr/>
    </w:lvl>
    <w:lvl w:ilvl="8">
      <w:start w:val="1"/>
      <w:numFmt w:val="decimal"/>
      <w:lvlText w:val="%9."/>
      <w:lvlJc w:val="left"/>
      <w:pPr>
        <w:tabs>
          <w:tab w:val="num" w:pos="0"/>
        </w:tabs>
        <w:ind w:left="0" w:hanging="0"/>
      </w:pPr>
      <w:rPr/>
    </w:lvl>
  </w:abstractNum>
  <w:abstractNum w:abstractNumId="2">
    <w:lvl w:ilvl="0">
      <w:start w:val="1"/>
      <w:numFmt w:val="bullet"/>
      <w:lvlText w:val=""/>
      <w:lvlJc w:val="left"/>
      <w:pPr>
        <w:tabs>
          <w:tab w:val="num" w:pos="643"/>
        </w:tabs>
        <w:ind w:left="643"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russianLower"/>
      <w:suff w:val="space"/>
      <w:lvlText w:val="%1)"/>
      <w:lvlJc w:val="left"/>
      <w:pPr>
        <w:tabs>
          <w:tab w:val="num" w:pos="0"/>
        </w:tabs>
        <w:ind w:left="567" w:hanging="0"/>
      </w:pPr>
      <w:rPr>
        <w:smallCaps w:val="false"/>
        <w:caps w:val="false"/>
        <w:dstrike w:val="false"/>
        <w:strike w:val="false"/>
        <w:vertAlign w:val="baseline"/>
        <w:position w:val="0"/>
        <w:sz w:val="24"/>
        <w:sz w:val="24"/>
        <w:spacing w:val="0"/>
        <w:i w:val="false"/>
        <w:u w:val="none"/>
        <w:b w:val="false"/>
        <w:kern w:val="0"/>
        <w:iCs w:val="false"/>
        <w:bCs w:val="false"/>
        <w:em w:val="none"/>
        <w:vanish w:val="false"/>
        <w:rFonts w:ascii="Times New Roman" w:hAnsi="Times New Roman" w:cs="Times New Roman"/>
        <w:color w:val="000000"/>
      </w:rPr>
    </w:lvl>
    <w:lvl w:ilvl="1">
      <w:start w:val="1"/>
      <w:numFmt w:val="russianLower"/>
      <w:suff w:val="space"/>
      <w:lvlText w:val="%1.%2"/>
      <w:lvlJc w:val="left"/>
      <w:pPr>
        <w:tabs>
          <w:tab w:val="num" w:pos="0"/>
        </w:tabs>
        <w:ind w:left="567" w:firstLine="567"/>
      </w:pPr>
      <w:rPr>
        <w:sz w:val="28"/>
        <w:spacing w:val="0"/>
        <w:i w:val="false"/>
        <w:b/>
        <w:szCs w:val="28"/>
        <w:w w:val="100"/>
        <w:rFonts w:ascii="Times New Roman" w:hAnsi="Times New Roman"/>
      </w:rPr>
    </w:lvl>
    <w:lvl w:ilvl="2">
      <w:start w:val="1"/>
      <w:numFmt w:val="decimal"/>
      <w:suff w:val="space"/>
      <w:lvlText w:val="%1.%2.%3"/>
      <w:lvlJc w:val="left"/>
      <w:pPr>
        <w:tabs>
          <w:tab w:val="num" w:pos="0"/>
        </w:tabs>
        <w:ind w:left="567" w:firstLine="567"/>
      </w:pPr>
      <w:rPr>
        <w:sz w:val="26"/>
        <w:i w:val="false"/>
        <w:b/>
        <w:rFonts w:ascii="Times New Roman" w:hAnsi="Times New Roman"/>
        <w:color w:val="auto"/>
      </w:rPr>
    </w:lvl>
    <w:lvl w:ilvl="3">
      <w:start w:val="1"/>
      <w:numFmt w:val="decimal"/>
      <w:suff w:val="space"/>
      <w:lvlText w:val="%1.%2.%3.%4"/>
      <w:lvlJc w:val="left"/>
      <w:pPr>
        <w:tabs>
          <w:tab w:val="num" w:pos="0"/>
        </w:tabs>
        <w:ind w:left="567" w:firstLine="567"/>
      </w:pPr>
      <w:rPr>
        <w:sz w:val="24"/>
        <w:spacing w:val="0"/>
        <w:i w:val="false"/>
        <w:b/>
        <w:w w:val="100"/>
        <w:rFonts w:ascii="Times New Roman" w:hAnsi="Times New Roman"/>
        <w:color w:val="auto"/>
      </w:rPr>
    </w:lvl>
    <w:lvl w:ilvl="4">
      <w:start w:val="1"/>
      <w:numFmt w:val="decimal"/>
      <w:lvlText w:val="%1.%2.%3.%4.%5"/>
      <w:lvlJc w:val="left"/>
      <w:pPr>
        <w:tabs>
          <w:tab w:val="num" w:pos="2142"/>
        </w:tabs>
        <w:ind w:left="2142" w:hanging="1008"/>
      </w:pPr>
      <w:rPr/>
    </w:lvl>
    <w:lvl w:ilvl="5">
      <w:start w:val="1"/>
      <w:numFmt w:val="decimal"/>
      <w:lvlText w:val="%1.%2.%3.%4.%5.%6"/>
      <w:lvlJc w:val="left"/>
      <w:pPr>
        <w:tabs>
          <w:tab w:val="num" w:pos="2286"/>
        </w:tabs>
        <w:ind w:left="2286" w:hanging="1152"/>
      </w:pPr>
      <w:rPr/>
    </w:lvl>
    <w:lvl w:ilvl="6">
      <w:start w:val="1"/>
      <w:numFmt w:val="decimal"/>
      <w:lvlText w:val="%1.%2.%3.%4.%5.%6.%7"/>
      <w:lvlJc w:val="left"/>
      <w:pPr>
        <w:tabs>
          <w:tab w:val="num" w:pos="2430"/>
        </w:tabs>
        <w:ind w:left="2430" w:hanging="1296"/>
      </w:pPr>
      <w:rPr/>
    </w:lvl>
    <w:lvl w:ilvl="7">
      <w:start w:val="1"/>
      <w:numFmt w:val="decimal"/>
      <w:lvlText w:val="%1.%2.%3.%4.%5.%6.%7.%8"/>
      <w:lvlJc w:val="left"/>
      <w:pPr>
        <w:tabs>
          <w:tab w:val="num" w:pos="2574"/>
        </w:tabs>
        <w:ind w:left="2574" w:hanging="1440"/>
      </w:pPr>
      <w:rPr/>
    </w:lvl>
    <w:lvl w:ilvl="8">
      <w:start w:val="1"/>
      <w:numFmt w:val="decimal"/>
      <w:lvlText w:val="%1.%2.%3.%4.%5.%6.%7.%8.%9"/>
      <w:lvlJc w:val="left"/>
      <w:pPr>
        <w:tabs>
          <w:tab w:val="num" w:pos="2718"/>
        </w:tabs>
        <w:ind w:left="2718" w:hanging="1584"/>
      </w:pPr>
      <w:rPr/>
    </w:lvl>
  </w:abstractNum>
  <w:abstractNum w:abstractNumId="4">
    <w:lvl w:ilvl="0">
      <w:start w:val="1"/>
      <w:numFmt w:val="decimal"/>
      <w:suff w:val="space"/>
      <w:lvlText w:val="%1)"/>
      <w:lvlJc w:val="left"/>
      <w:pPr>
        <w:tabs>
          <w:tab w:val="num" w:pos="0"/>
        </w:tabs>
        <w:ind w:left="0" w:firstLine="567"/>
      </w:pPr>
      <w:rPr/>
    </w:lvl>
    <w:lvl w:ilvl="1">
      <w:start w:val="1"/>
      <w:numFmt w:val="bullet"/>
      <w:suff w:val="space"/>
      <w:lvlText w:val="–"/>
      <w:lvlJc w:val="left"/>
      <w:pPr>
        <w:tabs>
          <w:tab w:val="num" w:pos="0"/>
        </w:tabs>
        <w:ind w:left="284" w:firstLine="567"/>
      </w:pPr>
      <w:rPr>
        <w:rFonts w:ascii="Times New Roman" w:hAnsi="Times New Roman" w:cs="Times New Roman" w:hint="default"/>
      </w:rPr>
    </w:lvl>
    <w:lvl w:ilvl="2">
      <w:start w:val="1"/>
      <w:numFmt w:val="bullet"/>
      <w:suff w:val="space"/>
      <w:lvlText w:val=""/>
      <w:lvlJc w:val="left"/>
      <w:pPr>
        <w:tabs>
          <w:tab w:val="num" w:pos="0"/>
        </w:tabs>
        <w:ind w:left="284" w:firstLine="567"/>
      </w:pPr>
      <w:rPr>
        <w:rFonts w:ascii="Symbol" w:hAnsi="Symbol" w:cs="Symbol" w:hint="default"/>
      </w:rPr>
    </w:lvl>
    <w:lvl w:ilvl="3">
      <w:start w:val="1"/>
      <w:numFmt w:val="bullet"/>
      <w:suff w:val="space"/>
      <w:lvlText w:val="–"/>
      <w:lvlJc w:val="left"/>
      <w:pPr>
        <w:tabs>
          <w:tab w:val="num" w:pos="0"/>
        </w:tabs>
        <w:ind w:left="284" w:firstLine="567"/>
      </w:pPr>
      <w:rPr>
        <w:rFonts w:ascii="Times New Roman" w:hAnsi="Times New Roman" w:cs="Times New Roman" w:hint="default"/>
      </w:rPr>
    </w:lvl>
    <w:lvl w:ilvl="4">
      <w:start w:val="1"/>
      <w:numFmt w:val="bullet"/>
      <w:suff w:val="space"/>
      <w:lvlText w:val="–"/>
      <w:lvlJc w:val="left"/>
      <w:pPr>
        <w:tabs>
          <w:tab w:val="num" w:pos="0"/>
        </w:tabs>
        <w:ind w:left="284" w:firstLine="567"/>
      </w:pPr>
      <w:rPr>
        <w:rFonts w:ascii="Times New Roman" w:hAnsi="Times New Roman" w:cs="Times New Roman" w:hint="default"/>
      </w:rPr>
    </w:lvl>
    <w:lvl w:ilvl="5">
      <w:start w:val="1"/>
      <w:numFmt w:val="bullet"/>
      <w:suff w:val="space"/>
      <w:lvlText w:val="–"/>
      <w:lvlJc w:val="left"/>
      <w:pPr>
        <w:tabs>
          <w:tab w:val="num" w:pos="0"/>
        </w:tabs>
        <w:ind w:left="284" w:firstLine="567"/>
      </w:pPr>
      <w:rPr>
        <w:rFonts w:ascii="Times New Roman" w:hAnsi="Times New Roman" w:cs="Times New Roman" w:hint="default"/>
      </w:rPr>
    </w:lvl>
    <w:lvl w:ilvl="6">
      <w:start w:val="1"/>
      <w:numFmt w:val="bullet"/>
      <w:suff w:val="space"/>
      <w:lvlText w:val=""/>
      <w:lvlJc w:val="left"/>
      <w:pPr>
        <w:tabs>
          <w:tab w:val="num" w:pos="0"/>
        </w:tabs>
        <w:ind w:left="284" w:firstLine="567"/>
      </w:pPr>
      <w:rPr>
        <w:rFonts w:ascii="Symbol" w:hAnsi="Symbol" w:cs="Symbol" w:hint="default"/>
      </w:rPr>
    </w:lvl>
    <w:lvl w:ilvl="7">
      <w:start w:val="1"/>
      <w:numFmt w:val="bullet"/>
      <w:suff w:val="space"/>
      <w:lvlText w:val="–"/>
      <w:lvlJc w:val="left"/>
      <w:pPr>
        <w:tabs>
          <w:tab w:val="num" w:pos="0"/>
        </w:tabs>
        <w:ind w:left="284" w:firstLine="567"/>
      </w:pPr>
      <w:rPr>
        <w:rFonts w:ascii="Times New Roman" w:hAnsi="Times New Roman" w:cs="Times New Roman" w:hint="default"/>
      </w:rPr>
    </w:lvl>
    <w:lvl w:ilvl="8">
      <w:start w:val="1"/>
      <w:numFmt w:val="bullet"/>
      <w:suff w:val="space"/>
      <w:lvlText w:val=""/>
      <w:lvlJc w:val="left"/>
      <w:pPr>
        <w:tabs>
          <w:tab w:val="num" w:pos="0"/>
        </w:tabs>
        <w:ind w:left="284" w:firstLine="567"/>
      </w:pPr>
      <w:rPr>
        <w:rFonts w:ascii="Symbol" w:hAnsi="Symbol" w:cs="Symbol" w:hint="default"/>
      </w:rPr>
    </w:lvl>
  </w:abstractNum>
  <w:abstractNum w:abstractNumId="5">
    <w:lvl w:ilvl="0">
      <w:start w:val="1"/>
      <w:numFmt w:val="decimal"/>
      <w:suff w:val="space"/>
      <w:lvlText w:val="1.%1"/>
      <w:lvlJc w:val="left"/>
      <w:pPr>
        <w:tabs>
          <w:tab w:val="num" w:pos="0"/>
        </w:tabs>
        <w:ind w:left="927" w:hanging="360"/>
      </w:pPr>
      <w:rPr>
        <w:smallCaps w:val="false"/>
        <w:caps w:val="false"/>
        <w:dstrike w:val="false"/>
        <w:strike w:val="false"/>
        <w:vertAlign w:val="baseline"/>
        <w:position w:val="0"/>
        <w:sz w:val="24"/>
        <w:sz w:val="24"/>
        <w:spacing w:val="0"/>
        <w:i/>
        <w:u w:val="none"/>
        <w:b w:val="false"/>
        <w:kern w:val="0"/>
        <w:szCs w:val="24"/>
        <w:iCs w:val="false"/>
        <w:em w:val="none"/>
        <w:vanish w:val="false"/>
        <w:color w:val="000000"/>
      </w:rPr>
    </w:lvl>
    <w:lvl w:ilvl="1">
      <w:start w:val="1"/>
      <w:numFmt w:val="decimal"/>
      <w:suff w:val="space"/>
      <w:lvlText w:val="%1.%2"/>
      <w:lvlJc w:val="left"/>
      <w:pPr>
        <w:tabs>
          <w:tab w:val="num" w:pos="0"/>
        </w:tabs>
        <w:ind w:left="851" w:hanging="0"/>
      </w:pPr>
      <w:rPr>
        <w:sz w:val="24"/>
        <w:i w:val="false"/>
        <w:b/>
        <w:szCs w:val="24"/>
        <w:rFonts w:ascii="Times New Roman" w:hAnsi="Times New Roman"/>
      </w:rPr>
    </w:lvl>
    <w:lvl w:ilvl="2">
      <w:start w:val="1"/>
      <w:numFmt w:val="decimal"/>
      <w:suff w:val="space"/>
      <w:lvlText w:val="%1.%2.%3"/>
      <w:lvlJc w:val="left"/>
      <w:pPr>
        <w:tabs>
          <w:tab w:val="num" w:pos="0"/>
        </w:tabs>
        <w:ind w:left="567" w:hanging="0"/>
      </w:pPr>
      <w:rPr>
        <w:sz w:val="24"/>
        <w:i w:val="false"/>
        <w:b/>
        <w:szCs w:val="24"/>
        <w:rFonts w:ascii="Times New Roman" w:hAnsi="Times New Roman"/>
      </w:rPr>
    </w:lvl>
    <w:lvl w:ilvl="3">
      <w:start w:val="1"/>
      <w:numFmt w:val="decimal"/>
      <w:lvlText w:val="%1.%2.%3.%4"/>
      <w:lvlJc w:val="left"/>
      <w:pPr>
        <w:tabs>
          <w:tab w:val="num" w:pos="141"/>
        </w:tabs>
        <w:ind w:left="141" w:hanging="0"/>
      </w:pPr>
      <w:rPr>
        <w:smallCaps w:val="false"/>
        <w:caps w:val="false"/>
        <w:dstrike w:val="false"/>
        <w:strike w:val="false"/>
        <w:vertAlign w:val="baseline"/>
        <w:position w:val="0"/>
        <w:sz w:val="20"/>
        <w:sz w:val="20"/>
        <w:spacing w:val="0"/>
        <w:i w:val="false"/>
        <w:u w:val="none"/>
        <w:kern w:val="0"/>
        <w:iCs w:val="false"/>
        <w:bCs w:val="false"/>
        <w:em w:val="none"/>
        <w:vanish w:val="false"/>
        <w:rFonts w:ascii="Times New Roman" w:hAnsi="Times New Roman" w:cs="Times New Roman"/>
        <w:color w:val="000000"/>
      </w:rPr>
    </w:lvl>
    <w:lvl w:ilvl="4">
      <w:start w:val="1"/>
      <w:numFmt w:val="decimal"/>
      <w:lvlText w:val="%1.%2.%3.%4.%5"/>
      <w:lvlJc w:val="left"/>
      <w:pPr>
        <w:tabs>
          <w:tab w:val="num" w:pos="141"/>
        </w:tabs>
        <w:ind w:left="141" w:hanging="0"/>
      </w:pPr>
      <w:rPr/>
    </w:lvl>
    <w:lvl w:ilvl="5">
      <w:start w:val="1"/>
      <w:numFmt w:val="decimal"/>
      <w:lvlText w:val="%1.%2.%3.%4.%5.%6"/>
      <w:lvlJc w:val="left"/>
      <w:pPr>
        <w:tabs>
          <w:tab w:val="num" w:pos="141"/>
        </w:tabs>
        <w:ind w:left="141" w:hanging="0"/>
      </w:pPr>
      <w:rPr/>
    </w:lvl>
    <w:lvl w:ilvl="6">
      <w:start w:val="1"/>
      <w:numFmt w:val="decimal"/>
      <w:lvlText w:val="%1.%2.%3.%4.%5.%6.%7"/>
      <w:lvlJc w:val="left"/>
      <w:pPr>
        <w:tabs>
          <w:tab w:val="num" w:pos="141"/>
        </w:tabs>
        <w:ind w:left="141" w:hanging="0"/>
      </w:pPr>
      <w:rPr/>
    </w:lvl>
    <w:lvl w:ilvl="7">
      <w:start w:val="1"/>
      <w:numFmt w:val="decimal"/>
      <w:lvlText w:val="%1.%2.%3.%4.%5.%6.%7.%8"/>
      <w:lvlJc w:val="left"/>
      <w:pPr>
        <w:tabs>
          <w:tab w:val="num" w:pos="141"/>
        </w:tabs>
        <w:ind w:left="141" w:hanging="0"/>
      </w:pPr>
      <w:rPr/>
    </w:lvl>
    <w:lvl w:ilvl="8">
      <w:start w:val="1"/>
      <w:numFmt w:val="decimal"/>
      <w:lvlText w:val="%1.%2.%3.%4.%5.%6.%7.%8.%9"/>
      <w:lvlJc w:val="left"/>
      <w:pPr>
        <w:tabs>
          <w:tab w:val="num" w:pos="141"/>
        </w:tabs>
        <w:ind w:left="141" w:hanging="0"/>
      </w:pPr>
      <w:rPr/>
    </w:lvl>
  </w:abstractNum>
  <w:abstractNum w:abstractNumId="6">
    <w:lvl w:ilvl="0">
      <w:start w:val="1"/>
      <w:numFmt w:val="decimal"/>
      <w:suff w:val="space"/>
      <w:lvlText w:val="%1"/>
      <w:lvlJc w:val="left"/>
      <w:pPr>
        <w:tabs>
          <w:tab w:val="num" w:pos="0"/>
        </w:tabs>
        <w:ind w:left="0" w:firstLine="567"/>
      </w:pPr>
      <w:rPr/>
    </w:lvl>
    <w:lvl w:ilvl="1">
      <w:start w:val="1"/>
      <w:numFmt w:val="decimal"/>
      <w:suff w:val="space"/>
      <w:lvlText w:val="%1.%2"/>
      <w:lvlJc w:val="left"/>
      <w:pPr>
        <w:tabs>
          <w:tab w:val="num" w:pos="0"/>
        </w:tabs>
        <w:ind w:left="0" w:firstLine="567"/>
      </w:pPr>
      <w:rPr/>
    </w:lvl>
    <w:lvl w:ilvl="2">
      <w:start w:val="1"/>
      <w:numFmt w:val="decimal"/>
      <w:suff w:val="space"/>
      <w:lvlText w:val="%1.%2.%3"/>
      <w:lvlJc w:val="left"/>
      <w:pPr>
        <w:tabs>
          <w:tab w:val="num" w:pos="0"/>
        </w:tabs>
        <w:ind w:left="0" w:firstLine="567"/>
      </w:pPr>
      <w:rPr/>
    </w:lvl>
    <w:lvl w:ilvl="3">
      <w:start w:val="1"/>
      <w:numFmt w:val="decimal"/>
      <w:suff w:val="space"/>
      <w:lvlText w:val="%1.%2.%3.%4"/>
      <w:lvlJc w:val="left"/>
      <w:pPr>
        <w:tabs>
          <w:tab w:val="num" w:pos="0"/>
        </w:tabs>
        <w:ind w:left="0" w:firstLine="567"/>
      </w:pPr>
      <w:rPr/>
    </w:lvl>
    <w:lvl w:ilvl="4">
      <w:start w:val="1"/>
      <w:numFmt w:val="decimal"/>
      <w:suff w:val="space"/>
      <w:lvlText w:val="%1.%2.%3.%4.%5"/>
      <w:lvlJc w:val="left"/>
      <w:pPr>
        <w:tabs>
          <w:tab w:val="num" w:pos="0"/>
        </w:tabs>
        <w:ind w:left="0" w:firstLine="567"/>
      </w:pPr>
      <w:rPr/>
    </w:lvl>
    <w:lvl w:ilvl="5">
      <w:start w:val="1"/>
      <w:numFmt w:val="decimal"/>
      <w:suff w:val="space"/>
      <w:lvlText w:val="%1.%2.%3.%4.%5.%6"/>
      <w:lvlJc w:val="left"/>
      <w:pPr>
        <w:tabs>
          <w:tab w:val="num" w:pos="0"/>
        </w:tabs>
        <w:ind w:left="2268" w:firstLine="709"/>
      </w:pPr>
      <w:rPr/>
    </w:lvl>
    <w:lvl w:ilvl="6">
      <w:start w:val="1"/>
      <w:numFmt w:val="decimal"/>
      <w:suff w:val="space"/>
      <w:lvlText w:val="%1.%2.%3.%4.%5.%6.%7"/>
      <w:lvlJc w:val="left"/>
      <w:pPr>
        <w:tabs>
          <w:tab w:val="num" w:pos="0"/>
        </w:tabs>
        <w:ind w:left="2268" w:firstLine="709"/>
      </w:pPr>
      <w:rPr/>
    </w:lvl>
    <w:lvl w:ilvl="7">
      <w:start w:val="1"/>
      <w:numFmt w:val="decimal"/>
      <w:suff w:val="space"/>
      <w:lvlText w:val="%1.%2.%3.%4.%5.%6.%7.%8"/>
      <w:lvlJc w:val="left"/>
      <w:pPr>
        <w:tabs>
          <w:tab w:val="num" w:pos="0"/>
        </w:tabs>
        <w:ind w:left="2268" w:firstLine="709"/>
      </w:pPr>
      <w:rPr/>
    </w:lvl>
    <w:lvl w:ilvl="8">
      <w:start w:val="1"/>
      <w:numFmt w:val="decimal"/>
      <w:suff w:val="space"/>
      <w:lvlText w:val="%1.%2.%3.%4.%5.%6.%7.%8.%9"/>
      <w:lvlJc w:val="left"/>
      <w:pPr>
        <w:tabs>
          <w:tab w:val="num" w:pos="0"/>
        </w:tabs>
        <w:ind w:left="2268" w:firstLine="709"/>
      </w:pPr>
      <w:rPr/>
    </w:lvl>
  </w:abstractNum>
  <w:abstractNum w:abstractNumId="7">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072"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8">
    <w:lvl w:ilvl="0">
      <w:start w:val="1"/>
      <w:numFmt w:val="bullet"/>
      <w:lvlText w:val=""/>
      <w:lvlJc w:val="left"/>
      <w:pPr>
        <w:tabs>
          <w:tab w:val="num" w:pos="1209"/>
        </w:tabs>
        <w:ind w:left="1209"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9">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0">
    <w:lvl w:ilvl="0">
      <w:start w:val="1"/>
      <w:numFmt w:val="bullet"/>
      <w:lvlText w:val=""/>
      <w:lvlJc w:val="left"/>
      <w:pPr>
        <w:tabs>
          <w:tab w:val="num" w:pos="1429"/>
        </w:tabs>
        <w:ind w:left="1429" w:hanging="360"/>
      </w:pPr>
      <w:rPr>
        <w:rFonts w:ascii="Symbol" w:hAnsi="Symbol" w:cs="Symbol" w:hint="default"/>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lvl w:ilvl="0">
      <w:start w:val="1"/>
      <w:numFmt w:val="decimal"/>
      <w:lvlText w:val="%1."/>
      <w:lvlJc w:val="left"/>
      <w:pPr>
        <w:tabs>
          <w:tab w:val="num" w:pos="360"/>
        </w:tabs>
        <w:ind w:left="3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3">
    <w:lvl w:ilvl="0">
      <w:start w:val="1"/>
      <w:numFmt w:val="decimal"/>
      <w:lvlText w:val="%1"/>
      <w:lvlJc w:val="left"/>
      <w:pPr>
        <w:tabs>
          <w:tab w:val="num" w:pos="360"/>
        </w:tabs>
        <w:ind w:left="360" w:hanging="360"/>
      </w:pPr>
      <w:rPr>
        <w:b/>
      </w:rPr>
    </w:lvl>
    <w:lvl w:ilvl="1">
      <w:start w:val="1"/>
      <w:numFmt w:val="decimal"/>
      <w:lvlText w:val="%1.%2"/>
      <w:lvlJc w:val="left"/>
      <w:pPr>
        <w:tabs>
          <w:tab w:val="num" w:pos="2771"/>
        </w:tabs>
        <w:ind w:left="2771" w:hanging="360"/>
      </w:pPr>
      <w:rPr>
        <w:b/>
      </w:rPr>
    </w:lvl>
    <w:lvl w:ilvl="2">
      <w:start w:val="1"/>
      <w:numFmt w:val="decimal"/>
      <w:lvlText w:val="%1.%2.%3"/>
      <w:lvlJc w:val="left"/>
      <w:pPr>
        <w:tabs>
          <w:tab w:val="num" w:pos="1800"/>
        </w:tabs>
        <w:ind w:left="1800" w:hanging="720"/>
      </w:pPr>
      <w:rPr/>
    </w:lvl>
    <w:lvl w:ilvl="3">
      <w:start w:val="1"/>
      <w:numFmt w:val="decimal"/>
      <w:lvlText w:val="%1.%2.%3.%4"/>
      <w:lvlJc w:val="left"/>
      <w:pPr>
        <w:tabs>
          <w:tab w:val="num" w:pos="1800"/>
        </w:tabs>
        <w:ind w:left="1800" w:hanging="72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2880"/>
        </w:tabs>
        <w:ind w:left="2880" w:hanging="108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3960"/>
        </w:tabs>
        <w:ind w:left="3960" w:hanging="1440"/>
      </w:pPr>
      <w:rPr/>
    </w:lvl>
    <w:lvl w:ilvl="8">
      <w:start w:val="1"/>
      <w:numFmt w:val="decimal"/>
      <w:lvlText w:val="%1.%2.%3.%4.%5.%6.%7.%8.%9"/>
      <w:lvlJc w:val="left"/>
      <w:pPr>
        <w:tabs>
          <w:tab w:val="num" w:pos="4680"/>
        </w:tabs>
        <w:ind w:left="4680" w:hanging="1800"/>
      </w:pPr>
      <w:rPr/>
    </w:lvl>
  </w:abstractNum>
  <w:abstractNum w:abstractNumId="14">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5">
    <w:lvl w:ilvl="0">
      <w:start w:val="1"/>
      <w:numFmt w:val="decimal"/>
      <w:lvlText w:val="Рисунок %1"/>
      <w:lvlJc w:val="left"/>
      <w:pPr>
        <w:tabs>
          <w:tab w:val="num" w:pos="0"/>
        </w:tabs>
        <w:ind w:left="360" w:hanging="360"/>
      </w:pPr>
      <w:rPr>
        <w:rFonts w:cs="Times New Roman"/>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16">
    <w:lvl w:ilvl="0">
      <w:numFmt w:val="bullet"/>
      <w:lvlText w:val="-"/>
      <w:lvlJc w:val="left"/>
      <w:pPr>
        <w:tabs>
          <w:tab w:val="num" w:pos="0"/>
        </w:tabs>
        <w:ind w:left="1069" w:hanging="360"/>
      </w:pPr>
      <w:rPr>
        <w:rFonts w:ascii="Times New Roman" w:hAnsi="Times New Roman" w:cs="Times New Roman" w:hint="default"/>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17">
    <w:lvl w:ilvl="0">
      <w:start w:val="1"/>
      <w:numFmt w:val="decimal"/>
      <w:lvlText w:val="Таблица %1 "/>
      <w:lvlJc w:val="right"/>
      <w:pPr>
        <w:tabs>
          <w:tab w:val="num" w:pos="1429"/>
        </w:tabs>
        <w:ind w:left="1429" w:firstLine="7927"/>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lvl w:ilvl="0">
      <w:start w:val="1"/>
      <w:numFmt w:val="bullet"/>
      <w:lvlText w:val=""/>
      <w:lvlJc w:val="left"/>
      <w:pPr>
        <w:tabs>
          <w:tab w:val="num" w:pos="0"/>
        </w:tabs>
        <w:ind w:left="1141" w:hanging="360"/>
      </w:pPr>
      <w:rPr>
        <w:rFonts w:ascii="Symbol" w:hAnsi="Symbol" w:cs="Symbol" w:hint="default"/>
      </w:rPr>
    </w:lvl>
    <w:lvl w:ilvl="1">
      <w:start w:val="1"/>
      <w:numFmt w:val="bullet"/>
      <w:lvlText w:val="o"/>
      <w:lvlJc w:val="left"/>
      <w:pPr>
        <w:tabs>
          <w:tab w:val="num" w:pos="0"/>
        </w:tabs>
        <w:ind w:left="1861" w:hanging="360"/>
      </w:pPr>
      <w:rPr>
        <w:rFonts w:ascii="Courier New" w:hAnsi="Courier New" w:cs="Courier New" w:hint="default"/>
      </w:rPr>
    </w:lvl>
    <w:lvl w:ilvl="2">
      <w:start w:val="1"/>
      <w:numFmt w:val="bullet"/>
      <w:lvlText w:val=""/>
      <w:lvlJc w:val="left"/>
      <w:pPr>
        <w:tabs>
          <w:tab w:val="num" w:pos="0"/>
        </w:tabs>
        <w:ind w:left="2581" w:hanging="360"/>
      </w:pPr>
      <w:rPr>
        <w:rFonts w:ascii="Wingdings" w:hAnsi="Wingdings" w:cs="Wingdings" w:hint="default"/>
      </w:rPr>
    </w:lvl>
    <w:lvl w:ilvl="3">
      <w:start w:val="1"/>
      <w:numFmt w:val="bullet"/>
      <w:lvlText w:val=""/>
      <w:lvlJc w:val="left"/>
      <w:pPr>
        <w:tabs>
          <w:tab w:val="num" w:pos="0"/>
        </w:tabs>
        <w:ind w:left="3301" w:hanging="360"/>
      </w:pPr>
      <w:rPr>
        <w:rFonts w:ascii="Symbol" w:hAnsi="Symbol" w:cs="Symbol" w:hint="default"/>
      </w:rPr>
    </w:lvl>
    <w:lvl w:ilvl="4">
      <w:start w:val="1"/>
      <w:numFmt w:val="bullet"/>
      <w:lvlText w:val="o"/>
      <w:lvlJc w:val="left"/>
      <w:pPr>
        <w:tabs>
          <w:tab w:val="num" w:pos="0"/>
        </w:tabs>
        <w:ind w:left="4021" w:hanging="360"/>
      </w:pPr>
      <w:rPr>
        <w:rFonts w:ascii="Courier New" w:hAnsi="Courier New" w:cs="Courier New" w:hint="default"/>
      </w:rPr>
    </w:lvl>
    <w:lvl w:ilvl="5">
      <w:start w:val="1"/>
      <w:numFmt w:val="bullet"/>
      <w:lvlText w:val=""/>
      <w:lvlJc w:val="left"/>
      <w:pPr>
        <w:tabs>
          <w:tab w:val="num" w:pos="0"/>
        </w:tabs>
        <w:ind w:left="4741" w:hanging="360"/>
      </w:pPr>
      <w:rPr>
        <w:rFonts w:ascii="Wingdings" w:hAnsi="Wingdings" w:cs="Wingdings" w:hint="default"/>
      </w:rPr>
    </w:lvl>
    <w:lvl w:ilvl="6">
      <w:start w:val="1"/>
      <w:numFmt w:val="bullet"/>
      <w:lvlText w:val=""/>
      <w:lvlJc w:val="left"/>
      <w:pPr>
        <w:tabs>
          <w:tab w:val="num" w:pos="0"/>
        </w:tabs>
        <w:ind w:left="5461" w:hanging="360"/>
      </w:pPr>
      <w:rPr>
        <w:rFonts w:ascii="Symbol" w:hAnsi="Symbol" w:cs="Symbol" w:hint="default"/>
      </w:rPr>
    </w:lvl>
    <w:lvl w:ilvl="7">
      <w:start w:val="1"/>
      <w:numFmt w:val="bullet"/>
      <w:lvlText w:val="o"/>
      <w:lvlJc w:val="left"/>
      <w:pPr>
        <w:tabs>
          <w:tab w:val="num" w:pos="0"/>
        </w:tabs>
        <w:ind w:left="6181" w:hanging="360"/>
      </w:pPr>
      <w:rPr>
        <w:rFonts w:ascii="Courier New" w:hAnsi="Courier New" w:cs="Courier New" w:hint="default"/>
      </w:rPr>
    </w:lvl>
    <w:lvl w:ilvl="8">
      <w:start w:val="1"/>
      <w:numFmt w:val="bullet"/>
      <w:lvlText w:val=""/>
      <w:lvlJc w:val="left"/>
      <w:pPr>
        <w:tabs>
          <w:tab w:val="num" w:pos="0"/>
        </w:tabs>
        <w:ind w:left="6901" w:hanging="360"/>
      </w:pPr>
      <w:rPr>
        <w:rFonts w:ascii="Wingdings" w:hAnsi="Wingdings" w:cs="Wingdings" w:hint="default"/>
      </w:rPr>
    </w:lvl>
  </w:abstractNum>
  <w:abstractNum w:abstractNumId="19">
    <w:lvl w:ilvl="0">
      <w:start w:val="1"/>
      <w:numFmt w:val="decimal"/>
      <w:lvlText w:val="Таблица %1."/>
      <w:lvlJc w:val="left"/>
      <w:pPr>
        <w:tabs>
          <w:tab w:val="num" w:pos="1440"/>
        </w:tabs>
        <w:ind w:left="1440" w:hanging="360"/>
      </w:pPr>
      <w:rPr>
        <w:color w:val="auto"/>
      </w:rPr>
    </w:lvl>
    <w:lvl w:ilvl="1">
      <w:start w:val="1"/>
      <w:numFmt w:val="bullet"/>
      <w:lvlText w:val=""/>
      <w:lvlJc w:val="left"/>
      <w:pPr>
        <w:tabs>
          <w:tab w:val="num" w:pos="2160"/>
        </w:tabs>
        <w:ind w:left="2160" w:hanging="360"/>
      </w:pPr>
      <w:rPr>
        <w:rFonts w:ascii="Symbol" w:hAnsi="Symbol" w:cs="Symbol" w:hint="default"/>
      </w:rPr>
    </w:lvl>
    <w:lvl w:ilvl="2">
      <w:start w:val="1"/>
      <w:numFmt w:val="lowerRoman"/>
      <w:lvlText w:val="%3."/>
      <w:lvlJc w:val="right"/>
      <w:pPr>
        <w:tabs>
          <w:tab w:val="num" w:pos="2880"/>
        </w:tabs>
        <w:ind w:left="2880" w:hanging="180"/>
      </w:pPr>
      <w:rPr/>
    </w:lvl>
    <w:lvl w:ilvl="3">
      <w:start w:val="1"/>
      <w:numFmt w:val="decimal"/>
      <w:lvlText w:val="%4."/>
      <w:lvlJc w:val="left"/>
      <w:pPr>
        <w:tabs>
          <w:tab w:val="num" w:pos="3600"/>
        </w:tabs>
        <w:ind w:left="3600" w:hanging="360"/>
      </w:pPr>
      <w:rPr/>
    </w:lvl>
    <w:lvl w:ilvl="4">
      <w:start w:val="1"/>
      <w:numFmt w:val="lowerLetter"/>
      <w:lvlText w:val="%5."/>
      <w:lvlJc w:val="left"/>
      <w:pPr>
        <w:tabs>
          <w:tab w:val="num" w:pos="4320"/>
        </w:tabs>
        <w:ind w:left="4320" w:hanging="360"/>
      </w:pPr>
      <w:rPr/>
    </w:lvl>
    <w:lvl w:ilvl="5">
      <w:start w:val="1"/>
      <w:numFmt w:val="lowerRoman"/>
      <w:lvlText w:val="%6."/>
      <w:lvlJc w:val="right"/>
      <w:pPr>
        <w:tabs>
          <w:tab w:val="num" w:pos="5040"/>
        </w:tabs>
        <w:ind w:left="5040" w:hanging="180"/>
      </w:pPr>
      <w:rPr/>
    </w:lvl>
    <w:lvl w:ilvl="6">
      <w:start w:val="1"/>
      <w:numFmt w:val="decimal"/>
      <w:lvlText w:val="%7."/>
      <w:lvlJc w:val="left"/>
      <w:pPr>
        <w:tabs>
          <w:tab w:val="num" w:pos="5760"/>
        </w:tabs>
        <w:ind w:left="5760" w:hanging="360"/>
      </w:pPr>
      <w:rPr/>
    </w:lvl>
    <w:lvl w:ilvl="7">
      <w:start w:val="1"/>
      <w:numFmt w:val="lowerLetter"/>
      <w:lvlText w:val="%8."/>
      <w:lvlJc w:val="left"/>
      <w:pPr>
        <w:tabs>
          <w:tab w:val="num" w:pos="6480"/>
        </w:tabs>
        <w:ind w:left="6480" w:hanging="360"/>
      </w:pPr>
      <w:rPr/>
    </w:lvl>
    <w:lvl w:ilvl="8">
      <w:start w:val="1"/>
      <w:numFmt w:val="lowerRoman"/>
      <w:lvlText w:val="%9."/>
      <w:lvlJc w:val="right"/>
      <w:pPr>
        <w:tabs>
          <w:tab w:val="num" w:pos="7200"/>
        </w:tabs>
        <w:ind w:left="7200" w:hanging="180"/>
      </w:pPr>
      <w:rPr/>
    </w:lvl>
  </w:abstractNum>
  <w:abstractNum w:abstractNumId="20">
    <w:lvl w:ilvl="0">
      <w:start w:val="1"/>
      <w:numFmt w:val="bullet"/>
      <w:lvlText w:val=""/>
      <w:lvlJc w:val="left"/>
      <w:pPr>
        <w:tabs>
          <w:tab w:val="num" w:pos="0"/>
        </w:tabs>
        <w:ind w:left="927"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1">
    <w:lvl w:ilvl="0">
      <w:start w:val="1"/>
      <w:numFmt w:val="bullet"/>
      <w:lvlText w:val=""/>
      <w:lvlJc w:val="left"/>
      <w:pPr>
        <w:tabs>
          <w:tab w:val="num" w:pos="0"/>
        </w:tabs>
        <w:ind w:left="786" w:hanging="360"/>
      </w:pPr>
      <w:rPr>
        <w:rFonts w:ascii="Symbol" w:hAnsi="Symbol" w:cs="Symbol" w:hint="default"/>
      </w:rPr>
    </w:lvl>
    <w:lvl w:ilvl="1">
      <w:start w:val="0"/>
      <w:numFmt w:val="bullet"/>
      <w:lvlText w:val="-"/>
      <w:lvlJc w:val="left"/>
      <w:pPr>
        <w:tabs>
          <w:tab w:val="num" w:pos="0"/>
        </w:tabs>
        <w:ind w:left="1440" w:hanging="360"/>
      </w:pPr>
      <w:rPr>
        <w:rFonts w:ascii="Times New Roman" w:hAnsi="Times New Roman" w:cs="Times New Roman"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lvl w:ilvl="0">
      <w:start w:val="1"/>
      <w:numFmt w:val="decimal"/>
      <w:lvlText w:val="%1)"/>
      <w:lvlJc w:val="left"/>
      <w:pPr>
        <w:tabs>
          <w:tab w:val="num" w:pos="0"/>
        </w:tabs>
        <w:ind w:left="1040" w:hanging="360"/>
      </w:pPr>
      <w:rPr>
        <w:smallCaps w:val="false"/>
        <w:caps w:val="false"/>
        <w:dstrike w:val="false"/>
        <w:strike w:val="false"/>
        <w:vertAlign w:val="baseline"/>
        <w:position w:val="0"/>
        <w:sz w:val="20"/>
        <w:sz w:val="20"/>
        <w:spacing w:val="0"/>
        <w:i w:val="false"/>
        <w:u w:val="none"/>
        <w:b w:val="false"/>
        <w:kern w:val="0"/>
        <w:iCs w:val="false"/>
        <w:bCs w:val="false"/>
        <w:vanish w:val="false"/>
        <w:rFonts w:cs="Times New Roman"/>
        <w:color w:val="00000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lvl w:ilvl="0">
      <w:numFmt w:val="decimal"/>
      <w:lvlText w:val=""/>
      <w:lvlJc w:val="left"/>
      <w:pPr>
        <w:tabs>
          <w:tab w:val="num" w:pos="0"/>
        </w:tabs>
        <w:ind w:left="0" w:hanging="0"/>
      </w:pPr>
      <w:rPr>
        <w:rFonts w:cs="Times New Roman"/>
      </w:rPr>
    </w:lvl>
    <w:lvl w:ilvl="1">
      <w:start w:val="0"/>
      <w:numFmt w:val="decimal"/>
      <w:lvlText w:val=""/>
      <w:lvlJc w:val="left"/>
      <w:pPr>
        <w:tabs>
          <w:tab w:val="num" w:pos="0"/>
        </w:tabs>
        <w:ind w:left="0" w:hanging="0"/>
      </w:pPr>
      <w:rPr>
        <w:rFonts w:cs="Times New Roman"/>
      </w:rPr>
    </w:lvl>
    <w:lvl w:ilvl="2">
      <w:start w:val="0"/>
      <w:numFmt w:val="decimal"/>
      <w:lvlText w:val=""/>
      <w:lvlJc w:val="left"/>
      <w:pPr>
        <w:tabs>
          <w:tab w:val="num" w:pos="0"/>
        </w:tabs>
        <w:ind w:left="0" w:hanging="0"/>
      </w:pPr>
      <w:rPr>
        <w:rFonts w:cs="Times New Roman"/>
      </w:rPr>
    </w:lvl>
    <w:lvl w:ilvl="3">
      <w:start w:val="0"/>
      <w:numFmt w:val="decimal"/>
      <w:lvlText w:val=""/>
      <w:lvlJc w:val="left"/>
      <w:pPr>
        <w:tabs>
          <w:tab w:val="num" w:pos="0"/>
        </w:tabs>
        <w:ind w:left="0" w:hanging="0"/>
      </w:pPr>
      <w:rPr>
        <w:rFonts w:cs="Times New Roman"/>
      </w:rPr>
    </w:lvl>
    <w:lvl w:ilvl="4">
      <w:start w:val="0"/>
      <w:numFmt w:val="decimal"/>
      <w:lvlText w:val=""/>
      <w:lvlJc w:val="left"/>
      <w:pPr>
        <w:tabs>
          <w:tab w:val="num" w:pos="0"/>
        </w:tabs>
        <w:ind w:left="0" w:hanging="0"/>
      </w:pPr>
      <w:rPr>
        <w:rFonts w:cs="Times New Roman"/>
      </w:rPr>
    </w:lvl>
    <w:lvl w:ilvl="5">
      <w:start w:val="0"/>
      <w:numFmt w:val="decimal"/>
      <w:lvlText w:val=""/>
      <w:lvlJc w:val="left"/>
      <w:pPr>
        <w:tabs>
          <w:tab w:val="num" w:pos="0"/>
        </w:tabs>
        <w:ind w:left="0" w:hanging="0"/>
      </w:pPr>
      <w:rPr>
        <w:rFonts w:cs="Times New Roman"/>
      </w:rPr>
    </w:lvl>
    <w:lvl w:ilvl="6">
      <w:start w:val="0"/>
      <w:numFmt w:val="decimal"/>
      <w:lvlText w:val=""/>
      <w:lvlJc w:val="left"/>
      <w:pPr>
        <w:tabs>
          <w:tab w:val="num" w:pos="0"/>
        </w:tabs>
        <w:ind w:left="0" w:hanging="0"/>
      </w:pPr>
      <w:rPr>
        <w:rFonts w:cs="Times New Roman"/>
      </w:rPr>
    </w:lvl>
    <w:lvl w:ilvl="7">
      <w:start w:val="0"/>
      <w:numFmt w:val="decimal"/>
      <w:lvlText w:val=""/>
      <w:lvlJc w:val="left"/>
      <w:pPr>
        <w:tabs>
          <w:tab w:val="num" w:pos="0"/>
        </w:tabs>
        <w:ind w:left="0" w:hanging="0"/>
      </w:pPr>
      <w:rPr>
        <w:rFonts w:cs="Times New Roman"/>
      </w:rPr>
    </w:lvl>
    <w:lvl w:ilvl="8">
      <w:start w:val="0"/>
      <w:numFmt w:val="decimal"/>
      <w:lvlText w:val=""/>
      <w:lvlJc w:val="left"/>
      <w:pPr>
        <w:tabs>
          <w:tab w:val="num" w:pos="0"/>
        </w:tabs>
        <w:ind w:left="0" w:hanging="0"/>
      </w:pPr>
      <w:rPr>
        <w:rFonts w:cs="Times New Roman"/>
      </w:rPr>
    </w:lvl>
  </w:abstractNum>
  <w:abstractNum w:abstractNumId="24">
    <w:lvl w:ilvl="0">
      <w:numFmt w:val="decimal"/>
      <w:lvlText w:val=""/>
      <w:lvlJc w:val="left"/>
      <w:pPr>
        <w:tabs>
          <w:tab w:val="num" w:pos="0"/>
        </w:tabs>
        <w:ind w:left="0" w:hanging="0"/>
      </w:pPr>
      <w:rPr>
        <w:rFonts w:cs="Times New Roman"/>
      </w:rPr>
    </w:lvl>
    <w:lvl w:ilvl="1">
      <w:start w:val="0"/>
      <w:numFmt w:val="decimal"/>
      <w:lvlText w:val=""/>
      <w:lvlJc w:val="left"/>
      <w:pPr>
        <w:tabs>
          <w:tab w:val="num" w:pos="0"/>
        </w:tabs>
        <w:ind w:left="0" w:hanging="0"/>
      </w:pPr>
      <w:rPr>
        <w:rFonts w:cs="Times New Roman"/>
      </w:rPr>
    </w:lvl>
    <w:lvl w:ilvl="2">
      <w:start w:val="0"/>
      <w:numFmt w:val="decimal"/>
      <w:lvlText w:val=""/>
      <w:lvlJc w:val="left"/>
      <w:pPr>
        <w:tabs>
          <w:tab w:val="num" w:pos="0"/>
        </w:tabs>
        <w:ind w:left="0" w:hanging="0"/>
      </w:pPr>
      <w:rPr>
        <w:rFonts w:cs="Times New Roman"/>
      </w:rPr>
    </w:lvl>
    <w:lvl w:ilvl="3">
      <w:start w:val="0"/>
      <w:numFmt w:val="decimal"/>
      <w:lvlText w:val=""/>
      <w:lvlJc w:val="left"/>
      <w:pPr>
        <w:tabs>
          <w:tab w:val="num" w:pos="0"/>
        </w:tabs>
        <w:ind w:left="0" w:hanging="0"/>
      </w:pPr>
      <w:rPr>
        <w:rFonts w:cs="Times New Roman"/>
      </w:rPr>
    </w:lvl>
    <w:lvl w:ilvl="4">
      <w:start w:val="0"/>
      <w:numFmt w:val="decimal"/>
      <w:lvlText w:val=""/>
      <w:lvlJc w:val="left"/>
      <w:pPr>
        <w:tabs>
          <w:tab w:val="num" w:pos="0"/>
        </w:tabs>
        <w:ind w:left="0" w:hanging="0"/>
      </w:pPr>
      <w:rPr>
        <w:rFonts w:cs="Times New Roman"/>
      </w:rPr>
    </w:lvl>
    <w:lvl w:ilvl="5">
      <w:start w:val="0"/>
      <w:numFmt w:val="decimal"/>
      <w:lvlText w:val=""/>
      <w:lvlJc w:val="left"/>
      <w:pPr>
        <w:tabs>
          <w:tab w:val="num" w:pos="0"/>
        </w:tabs>
        <w:ind w:left="0" w:hanging="0"/>
      </w:pPr>
      <w:rPr>
        <w:rFonts w:cs="Times New Roman"/>
      </w:rPr>
    </w:lvl>
    <w:lvl w:ilvl="6">
      <w:start w:val="0"/>
      <w:numFmt w:val="decimal"/>
      <w:lvlText w:val=""/>
      <w:lvlJc w:val="left"/>
      <w:pPr>
        <w:tabs>
          <w:tab w:val="num" w:pos="0"/>
        </w:tabs>
        <w:ind w:left="0" w:hanging="0"/>
      </w:pPr>
      <w:rPr>
        <w:rFonts w:cs="Times New Roman"/>
      </w:rPr>
    </w:lvl>
    <w:lvl w:ilvl="7">
      <w:start w:val="0"/>
      <w:numFmt w:val="decimal"/>
      <w:lvlText w:val=""/>
      <w:lvlJc w:val="left"/>
      <w:pPr>
        <w:tabs>
          <w:tab w:val="num" w:pos="0"/>
        </w:tabs>
        <w:ind w:left="0" w:hanging="0"/>
      </w:pPr>
      <w:rPr>
        <w:rFonts w:cs="Times New Roman"/>
      </w:rPr>
    </w:lvl>
    <w:lvl w:ilvl="8">
      <w:start w:val="0"/>
      <w:numFmt w:val="decimal"/>
      <w:lvlText w:val=""/>
      <w:lvlJc w:val="left"/>
      <w:pPr>
        <w:tabs>
          <w:tab w:val="num" w:pos="0"/>
        </w:tabs>
        <w:ind w:left="0" w:hanging="0"/>
      </w:pPr>
      <w:rPr>
        <w:rFonts w:cs="Times New Roman"/>
      </w:rPr>
    </w:lvl>
  </w:abstractNum>
  <w:abstractNum w:abstractNumId="25">
    <w:lvl w:ilvl="0">
      <w:numFmt w:val="decimal"/>
      <w:lvlText w:val=""/>
      <w:lvlJc w:val="left"/>
      <w:pPr>
        <w:tabs>
          <w:tab w:val="num" w:pos="0"/>
        </w:tabs>
        <w:ind w:left="0" w:hanging="0"/>
      </w:pPr>
      <w:rPr>
        <w:rFonts w:cs="Times New Roman"/>
      </w:rPr>
    </w:lvl>
    <w:lvl w:ilvl="1">
      <w:start w:val="0"/>
      <w:numFmt w:val="decimal"/>
      <w:lvlText w:val=""/>
      <w:lvlJc w:val="left"/>
      <w:pPr>
        <w:tabs>
          <w:tab w:val="num" w:pos="0"/>
        </w:tabs>
        <w:ind w:left="0" w:hanging="0"/>
      </w:pPr>
      <w:rPr>
        <w:rFonts w:cs="Times New Roman"/>
      </w:rPr>
    </w:lvl>
    <w:lvl w:ilvl="2">
      <w:start w:val="0"/>
      <w:numFmt w:val="decimal"/>
      <w:lvlText w:val=""/>
      <w:lvlJc w:val="left"/>
      <w:pPr>
        <w:tabs>
          <w:tab w:val="num" w:pos="0"/>
        </w:tabs>
        <w:ind w:left="0" w:hanging="0"/>
      </w:pPr>
      <w:rPr>
        <w:rFonts w:cs="Times New Roman"/>
      </w:rPr>
    </w:lvl>
    <w:lvl w:ilvl="3">
      <w:start w:val="0"/>
      <w:numFmt w:val="decimal"/>
      <w:lvlText w:val=""/>
      <w:lvlJc w:val="left"/>
      <w:pPr>
        <w:tabs>
          <w:tab w:val="num" w:pos="0"/>
        </w:tabs>
        <w:ind w:left="0" w:hanging="0"/>
      </w:pPr>
      <w:rPr>
        <w:rFonts w:cs="Times New Roman"/>
      </w:rPr>
    </w:lvl>
    <w:lvl w:ilvl="4">
      <w:start w:val="0"/>
      <w:numFmt w:val="decimal"/>
      <w:lvlText w:val=""/>
      <w:lvlJc w:val="left"/>
      <w:pPr>
        <w:tabs>
          <w:tab w:val="num" w:pos="0"/>
        </w:tabs>
        <w:ind w:left="0" w:hanging="0"/>
      </w:pPr>
      <w:rPr>
        <w:rFonts w:cs="Times New Roman"/>
      </w:rPr>
    </w:lvl>
    <w:lvl w:ilvl="5">
      <w:start w:val="0"/>
      <w:numFmt w:val="decimal"/>
      <w:lvlText w:val=""/>
      <w:lvlJc w:val="left"/>
      <w:pPr>
        <w:tabs>
          <w:tab w:val="num" w:pos="0"/>
        </w:tabs>
        <w:ind w:left="0" w:hanging="0"/>
      </w:pPr>
      <w:rPr>
        <w:rFonts w:cs="Times New Roman"/>
      </w:rPr>
    </w:lvl>
    <w:lvl w:ilvl="6">
      <w:start w:val="0"/>
      <w:numFmt w:val="decimal"/>
      <w:lvlText w:val=""/>
      <w:lvlJc w:val="left"/>
      <w:pPr>
        <w:tabs>
          <w:tab w:val="num" w:pos="0"/>
        </w:tabs>
        <w:ind w:left="0" w:hanging="0"/>
      </w:pPr>
      <w:rPr>
        <w:rFonts w:cs="Times New Roman"/>
      </w:rPr>
    </w:lvl>
    <w:lvl w:ilvl="7">
      <w:start w:val="0"/>
      <w:numFmt w:val="decimal"/>
      <w:lvlText w:val=""/>
      <w:lvlJc w:val="left"/>
      <w:pPr>
        <w:tabs>
          <w:tab w:val="num" w:pos="0"/>
        </w:tabs>
        <w:ind w:left="0" w:hanging="0"/>
      </w:pPr>
      <w:rPr>
        <w:rFonts w:cs="Times New Roman"/>
      </w:rPr>
    </w:lvl>
    <w:lvl w:ilvl="8">
      <w:start w:val="0"/>
      <w:numFmt w:val="decimal"/>
      <w:lvlText w:val=""/>
      <w:lvlJc w:val="left"/>
      <w:pPr>
        <w:tabs>
          <w:tab w:val="num" w:pos="0"/>
        </w:tabs>
        <w:ind w:left="0" w:hanging="0"/>
      </w:pPr>
      <w:rPr>
        <w:rFonts w:cs="Times New Roman"/>
      </w:rPr>
    </w:lvl>
  </w:abstractNum>
  <w:abstractNum w:abstractNumId="26">
    <w:lvl w:ilvl="0">
      <w:numFmt w:val="decimal"/>
      <w:lvlText w:val=""/>
      <w:lvlJc w:val="left"/>
      <w:pPr>
        <w:tabs>
          <w:tab w:val="num" w:pos="0"/>
        </w:tabs>
        <w:ind w:left="0" w:hanging="0"/>
      </w:pPr>
      <w:rPr>
        <w:rFonts w:cs="Times New Roman"/>
      </w:rPr>
    </w:lvl>
    <w:lvl w:ilvl="1">
      <w:start w:val="0"/>
      <w:numFmt w:val="decimal"/>
      <w:lvlText w:val=""/>
      <w:lvlJc w:val="left"/>
      <w:pPr>
        <w:tabs>
          <w:tab w:val="num" w:pos="0"/>
        </w:tabs>
        <w:ind w:left="0" w:hanging="0"/>
      </w:pPr>
      <w:rPr>
        <w:rFonts w:cs="Times New Roman"/>
      </w:rPr>
    </w:lvl>
    <w:lvl w:ilvl="2">
      <w:start w:val="0"/>
      <w:numFmt w:val="decimal"/>
      <w:lvlText w:val=""/>
      <w:lvlJc w:val="left"/>
      <w:pPr>
        <w:tabs>
          <w:tab w:val="num" w:pos="0"/>
        </w:tabs>
        <w:ind w:left="0" w:hanging="0"/>
      </w:pPr>
      <w:rPr>
        <w:rFonts w:cs="Times New Roman"/>
      </w:rPr>
    </w:lvl>
    <w:lvl w:ilvl="3">
      <w:start w:val="0"/>
      <w:numFmt w:val="decimal"/>
      <w:lvlText w:val=""/>
      <w:lvlJc w:val="left"/>
      <w:pPr>
        <w:tabs>
          <w:tab w:val="num" w:pos="0"/>
        </w:tabs>
        <w:ind w:left="0" w:hanging="0"/>
      </w:pPr>
      <w:rPr>
        <w:rFonts w:cs="Times New Roman"/>
      </w:rPr>
    </w:lvl>
    <w:lvl w:ilvl="4">
      <w:start w:val="0"/>
      <w:numFmt w:val="decimal"/>
      <w:lvlText w:val=""/>
      <w:lvlJc w:val="left"/>
      <w:pPr>
        <w:tabs>
          <w:tab w:val="num" w:pos="0"/>
        </w:tabs>
        <w:ind w:left="0" w:hanging="0"/>
      </w:pPr>
      <w:rPr>
        <w:rFonts w:cs="Times New Roman"/>
      </w:rPr>
    </w:lvl>
    <w:lvl w:ilvl="5">
      <w:start w:val="0"/>
      <w:numFmt w:val="decimal"/>
      <w:lvlText w:val=""/>
      <w:lvlJc w:val="left"/>
      <w:pPr>
        <w:tabs>
          <w:tab w:val="num" w:pos="0"/>
        </w:tabs>
        <w:ind w:left="0" w:hanging="0"/>
      </w:pPr>
      <w:rPr>
        <w:rFonts w:cs="Times New Roman"/>
      </w:rPr>
    </w:lvl>
    <w:lvl w:ilvl="6">
      <w:start w:val="0"/>
      <w:numFmt w:val="decimal"/>
      <w:lvlText w:val=""/>
      <w:lvlJc w:val="left"/>
      <w:pPr>
        <w:tabs>
          <w:tab w:val="num" w:pos="0"/>
        </w:tabs>
        <w:ind w:left="0" w:hanging="0"/>
      </w:pPr>
      <w:rPr>
        <w:rFonts w:cs="Times New Roman"/>
      </w:rPr>
    </w:lvl>
    <w:lvl w:ilvl="7">
      <w:start w:val="0"/>
      <w:numFmt w:val="decimal"/>
      <w:lvlText w:val=""/>
      <w:lvlJc w:val="left"/>
      <w:pPr>
        <w:tabs>
          <w:tab w:val="num" w:pos="0"/>
        </w:tabs>
        <w:ind w:left="0" w:hanging="0"/>
      </w:pPr>
      <w:rPr>
        <w:rFonts w:cs="Times New Roman"/>
      </w:rPr>
    </w:lvl>
    <w:lvl w:ilvl="8">
      <w:start w:val="0"/>
      <w:numFmt w:val="decimal"/>
      <w:lvlText w:val=""/>
      <w:lvlJc w:val="left"/>
      <w:pPr>
        <w:tabs>
          <w:tab w:val="num" w:pos="0"/>
        </w:tabs>
        <w:ind w:left="0" w:hanging="0"/>
      </w:pPr>
      <w:rPr>
        <w:rFonts w:cs="Times New Roman"/>
      </w:rPr>
    </w:lvl>
  </w:abstractNum>
  <w:abstractNum w:abstractNumId="27">
    <w:lvl w:ilvl="0">
      <w:start w:val="1"/>
      <w:numFmt w:val="decimal"/>
      <w:lvlText w:val="1.%1"/>
      <w:lvlJc w:val="left"/>
      <w:pPr>
        <w:tabs>
          <w:tab w:val="num" w:pos="0"/>
        </w:tabs>
        <w:ind w:left="36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8">
    <w:lvl w:ilvl="0">
      <w:start w:val="1"/>
      <w:numFmt w:val="decimal"/>
      <w:lvlText w:val="2.%1"/>
      <w:lvlJc w:val="left"/>
      <w:pPr>
        <w:tabs>
          <w:tab w:val="num" w:pos="0"/>
        </w:tabs>
        <w:ind w:left="360" w:hanging="360"/>
      </w:pPr>
      <w:rPr>
        <w:sz w:val="24"/>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29">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0">
    <w:lvl w:ilvl="0">
      <w:start w:val="1"/>
      <w:numFmt w:val="decimal"/>
      <w:lvlText w:val="Приложение %1."/>
      <w:lvlJc w:val="left"/>
      <w:pPr>
        <w:tabs>
          <w:tab w:val="num" w:pos="7200"/>
        </w:tabs>
        <w:ind w:left="7200" w:hanging="360"/>
      </w:pPr>
      <w:rPr>
        <w:sz w:val="24"/>
        <w:b/>
        <w:szCs w:val="24"/>
      </w:rPr>
    </w:lvl>
    <w:lvl w:ilvl="1">
      <w:start w:val="1"/>
      <w:numFmt w:val="decimal"/>
      <w:lvlText w:val="%2."/>
      <w:lvlJc w:val="left"/>
      <w:pPr>
        <w:tabs>
          <w:tab w:val="num" w:pos="9095"/>
        </w:tabs>
        <w:ind w:left="9095" w:hanging="360"/>
      </w:pPr>
      <w:rPr/>
    </w:lvl>
    <w:lvl w:ilvl="2">
      <w:start w:val="1"/>
      <w:numFmt w:val="lowerRoman"/>
      <w:lvlText w:val="%3."/>
      <w:lvlJc w:val="right"/>
      <w:pPr>
        <w:tabs>
          <w:tab w:val="num" w:pos="9815"/>
        </w:tabs>
        <w:ind w:left="9815" w:hanging="180"/>
      </w:pPr>
      <w:rPr/>
    </w:lvl>
    <w:lvl w:ilvl="3">
      <w:start w:val="1"/>
      <w:numFmt w:val="decimal"/>
      <w:lvlText w:val="%4."/>
      <w:lvlJc w:val="left"/>
      <w:pPr>
        <w:tabs>
          <w:tab w:val="num" w:pos="10535"/>
        </w:tabs>
        <w:ind w:left="10535" w:hanging="360"/>
      </w:pPr>
      <w:rPr/>
    </w:lvl>
    <w:lvl w:ilvl="4">
      <w:start w:val="1"/>
      <w:numFmt w:val="lowerLetter"/>
      <w:lvlText w:val="%5."/>
      <w:lvlJc w:val="left"/>
      <w:pPr>
        <w:tabs>
          <w:tab w:val="num" w:pos="11255"/>
        </w:tabs>
        <w:ind w:left="11255" w:hanging="360"/>
      </w:pPr>
      <w:rPr/>
    </w:lvl>
    <w:lvl w:ilvl="5">
      <w:start w:val="1"/>
      <w:numFmt w:val="lowerRoman"/>
      <w:lvlText w:val="%6."/>
      <w:lvlJc w:val="right"/>
      <w:pPr>
        <w:tabs>
          <w:tab w:val="num" w:pos="11975"/>
        </w:tabs>
        <w:ind w:left="11975" w:hanging="180"/>
      </w:pPr>
      <w:rPr/>
    </w:lvl>
    <w:lvl w:ilvl="6">
      <w:start w:val="1"/>
      <w:numFmt w:val="decimal"/>
      <w:lvlText w:val="%7."/>
      <w:lvlJc w:val="left"/>
      <w:pPr>
        <w:tabs>
          <w:tab w:val="num" w:pos="12695"/>
        </w:tabs>
        <w:ind w:left="12695" w:hanging="360"/>
      </w:pPr>
      <w:rPr/>
    </w:lvl>
    <w:lvl w:ilvl="7">
      <w:start w:val="1"/>
      <w:numFmt w:val="lowerLetter"/>
      <w:lvlText w:val="%8."/>
      <w:lvlJc w:val="left"/>
      <w:pPr>
        <w:tabs>
          <w:tab w:val="num" w:pos="13415"/>
        </w:tabs>
        <w:ind w:left="13415" w:hanging="360"/>
      </w:pPr>
      <w:rPr/>
    </w:lvl>
    <w:lvl w:ilvl="8">
      <w:start w:val="1"/>
      <w:numFmt w:val="lowerRoman"/>
      <w:lvlText w:val="%9."/>
      <w:lvlJc w:val="right"/>
      <w:pPr>
        <w:tabs>
          <w:tab w:val="num" w:pos="14135"/>
        </w:tabs>
        <w:ind w:left="14135" w:hanging="180"/>
      </w:pPr>
      <w:rPr/>
    </w:lvl>
  </w:abstractNum>
  <w:abstractNum w:abstractNumId="3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russianLower"/>
      <w:lvlText w:val="%1)"/>
      <w:lvlJc w:val="left"/>
      <w:pPr>
        <w:tabs>
          <w:tab w:val="num" w:pos="992"/>
        </w:tabs>
        <w:ind w:left="0" w:firstLine="709"/>
      </w:pPr>
      <w:rPr>
        <w:sz w:val="24"/>
        <w:i w:val="false"/>
        <w:u w:val="none"/>
        <w:b w:val="false"/>
        <w:rFonts w:ascii="Times New Roman" w:hAnsi="Times New Roman" w:cs="Times New Roman"/>
        <w:color w:val="auto"/>
      </w:rPr>
    </w:lvl>
    <w:lvl w:ilvl="1">
      <w:start w:val="1"/>
      <w:numFmt w:val="lowerLetter"/>
      <w:lvlText w:val="%2."/>
      <w:lvlJc w:val="left"/>
      <w:pPr>
        <w:tabs>
          <w:tab w:val="num" w:pos="2149"/>
        </w:tabs>
        <w:ind w:left="2149" w:hanging="360"/>
      </w:pPr>
      <w:rPr/>
    </w:lvl>
    <w:lvl w:ilvl="2">
      <w:start w:val="1"/>
      <w:numFmt w:val="lowerRoman"/>
      <w:lvlText w:val="%3."/>
      <w:lvlJc w:val="right"/>
      <w:pPr>
        <w:tabs>
          <w:tab w:val="num" w:pos="2869"/>
        </w:tabs>
        <w:ind w:left="2869" w:hanging="180"/>
      </w:pPr>
      <w:rPr/>
    </w:lvl>
    <w:lvl w:ilvl="3">
      <w:start w:val="1"/>
      <w:numFmt w:val="decimal"/>
      <w:lvlText w:val="%4."/>
      <w:lvlJc w:val="left"/>
      <w:pPr>
        <w:tabs>
          <w:tab w:val="num" w:pos="3589"/>
        </w:tabs>
        <w:ind w:left="3589" w:hanging="360"/>
      </w:pPr>
      <w:rPr/>
    </w:lvl>
    <w:lvl w:ilvl="4">
      <w:start w:val="1"/>
      <w:numFmt w:val="lowerLetter"/>
      <w:lvlText w:val="%5."/>
      <w:lvlJc w:val="left"/>
      <w:pPr>
        <w:tabs>
          <w:tab w:val="num" w:pos="4309"/>
        </w:tabs>
        <w:ind w:left="4309" w:hanging="360"/>
      </w:pPr>
      <w:rPr/>
    </w:lvl>
    <w:lvl w:ilvl="5">
      <w:start w:val="1"/>
      <w:numFmt w:val="lowerRoman"/>
      <w:lvlText w:val="%6."/>
      <w:lvlJc w:val="right"/>
      <w:pPr>
        <w:tabs>
          <w:tab w:val="num" w:pos="5029"/>
        </w:tabs>
        <w:ind w:left="5029" w:hanging="180"/>
      </w:pPr>
      <w:rPr/>
    </w:lvl>
    <w:lvl w:ilvl="6">
      <w:start w:val="1"/>
      <w:numFmt w:val="decimal"/>
      <w:lvlText w:val="%7."/>
      <w:lvlJc w:val="left"/>
      <w:pPr>
        <w:tabs>
          <w:tab w:val="num" w:pos="5749"/>
        </w:tabs>
        <w:ind w:left="5749" w:hanging="360"/>
      </w:pPr>
      <w:rPr/>
    </w:lvl>
    <w:lvl w:ilvl="7">
      <w:start w:val="1"/>
      <w:numFmt w:val="lowerLetter"/>
      <w:lvlText w:val="%8."/>
      <w:lvlJc w:val="left"/>
      <w:pPr>
        <w:tabs>
          <w:tab w:val="num" w:pos="6469"/>
        </w:tabs>
        <w:ind w:left="6469" w:hanging="360"/>
      </w:pPr>
      <w:rPr/>
    </w:lvl>
    <w:lvl w:ilvl="8">
      <w:start w:val="1"/>
      <w:numFmt w:val="lowerRoman"/>
      <w:lvlText w:val="%9."/>
      <w:lvlJc w:val="right"/>
      <w:pPr>
        <w:tabs>
          <w:tab w:val="num" w:pos="7189"/>
        </w:tabs>
        <w:ind w:left="7189" w:hanging="180"/>
      </w:pPr>
      <w:rPr/>
    </w:lvl>
  </w:abstractNum>
  <w:abstractNum w:abstractNumId="33">
    <w:lvl w:ilvl="0">
      <w:start w:val="1"/>
      <w:numFmt w:val="bullet"/>
      <w:suff w:val="space"/>
      <w:lvlText w:val=""/>
      <w:lvlJc w:val="left"/>
      <w:pPr>
        <w:tabs>
          <w:tab w:val="num" w:pos="0"/>
        </w:tabs>
        <w:ind w:left="720" w:hanging="0"/>
      </w:pPr>
      <w:rPr>
        <w:rFonts w:ascii="Wingdings" w:hAnsi="Wingdings" w:cs="Wingdings" w:hint="default"/>
      </w:rPr>
    </w:lvl>
    <w:lvl w:ilvl="1">
      <w:start w:val="1"/>
      <w:numFmt w:val="bullet"/>
      <w:suff w:val="space"/>
      <w:lvlText w:val=""/>
      <w:lvlJc w:val="left"/>
      <w:pPr>
        <w:tabs>
          <w:tab w:val="num" w:pos="0"/>
        </w:tabs>
        <w:ind w:left="964" w:hanging="0"/>
      </w:pPr>
      <w:rPr>
        <w:rFonts w:ascii="Symbol" w:hAnsi="Symbol" w:cs="Symbol" w:hint="default"/>
      </w:rPr>
    </w:lvl>
    <w:lvl w:ilvl="2">
      <w:start w:val="1"/>
      <w:numFmt w:val="bullet"/>
      <w:suff w:val="space"/>
      <w:lvlText w:val=""/>
      <w:lvlJc w:val="left"/>
      <w:pPr>
        <w:tabs>
          <w:tab w:val="num" w:pos="0"/>
        </w:tabs>
        <w:ind w:left="1361" w:hanging="0"/>
      </w:pPr>
      <w:rPr>
        <w:rFonts w:ascii="Symbol" w:hAnsi="Symbol" w:cs="Symbol" w:hint="default"/>
      </w:rPr>
    </w:lvl>
    <w:lvl w:ilvl="3">
      <w:start w:val="1"/>
      <w:numFmt w:val="bullet"/>
      <w:suff w:val="space"/>
      <w:lvlText w:val="–"/>
      <w:lvlJc w:val="left"/>
      <w:pPr>
        <w:tabs>
          <w:tab w:val="num" w:pos="0"/>
        </w:tabs>
        <w:ind w:left="1758" w:hanging="0"/>
      </w:pPr>
      <w:rPr>
        <w:rFonts w:ascii="Times New Roman" w:hAnsi="Times New Roman" w:cs="Times New Roman" w:hint="default"/>
      </w:rPr>
    </w:lvl>
    <w:lvl w:ilvl="4">
      <w:start w:val="1"/>
      <w:numFmt w:val="bullet"/>
      <w:suff w:val="space"/>
      <w:lvlText w:val="–"/>
      <w:lvlJc w:val="left"/>
      <w:pPr>
        <w:tabs>
          <w:tab w:val="num" w:pos="0"/>
        </w:tabs>
        <w:ind w:left="2155" w:hanging="0"/>
      </w:pPr>
      <w:rPr>
        <w:rFonts w:ascii="Times New Roman" w:hAnsi="Times New Roman" w:cs="Times New Roman" w:hint="default"/>
      </w:rPr>
    </w:lvl>
    <w:lvl w:ilvl="5">
      <w:start w:val="1"/>
      <w:numFmt w:val="bullet"/>
      <w:suff w:val="space"/>
      <w:lvlText w:val="–"/>
      <w:lvlJc w:val="left"/>
      <w:pPr>
        <w:tabs>
          <w:tab w:val="num" w:pos="0"/>
        </w:tabs>
        <w:ind w:left="2552" w:hanging="0"/>
      </w:pPr>
      <w:rPr>
        <w:rFonts w:ascii="Times New Roman" w:hAnsi="Times New Roman" w:cs="Times New Roman" w:hint="default"/>
      </w:rPr>
    </w:lvl>
    <w:lvl w:ilvl="6">
      <w:start w:val="1"/>
      <w:numFmt w:val="bullet"/>
      <w:suff w:val="space"/>
      <w:lvlText w:val=""/>
      <w:lvlJc w:val="left"/>
      <w:pPr>
        <w:tabs>
          <w:tab w:val="num" w:pos="0"/>
        </w:tabs>
        <w:ind w:left="2949" w:hanging="0"/>
      </w:pPr>
      <w:rPr>
        <w:rFonts w:ascii="Symbol" w:hAnsi="Symbol" w:cs="Symbol" w:hint="default"/>
      </w:rPr>
    </w:lvl>
    <w:lvl w:ilvl="7">
      <w:start w:val="1"/>
      <w:numFmt w:val="bullet"/>
      <w:suff w:val="space"/>
      <w:lvlText w:val="–"/>
      <w:lvlJc w:val="left"/>
      <w:pPr>
        <w:tabs>
          <w:tab w:val="num" w:pos="0"/>
        </w:tabs>
        <w:ind w:left="3346" w:hanging="0"/>
      </w:pPr>
      <w:rPr>
        <w:rFonts w:ascii="Times New Roman" w:hAnsi="Times New Roman" w:cs="Times New Roman" w:hint="default"/>
      </w:rPr>
    </w:lvl>
    <w:lvl w:ilvl="8">
      <w:start w:val="1"/>
      <w:numFmt w:val="bullet"/>
      <w:suff w:val="space"/>
      <w:lvlText w:val=""/>
      <w:lvlJc w:val="left"/>
      <w:pPr>
        <w:tabs>
          <w:tab w:val="num" w:pos="0"/>
        </w:tabs>
        <w:ind w:left="3743" w:hanging="0"/>
      </w:pPr>
      <w:rPr>
        <w:rFonts w:ascii="Symbol" w:hAnsi="Symbol" w:cs="Symbol" w:hint="default"/>
      </w:rPr>
    </w:lvl>
  </w:abstractNum>
  <w:abstractNum w:abstractNumId="34">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5">
    <w:lvl w:ilvl="0">
      <w:start w:val="1"/>
      <w:numFmt w:val="bullet"/>
      <w:lvlText w:val="–"/>
      <w:lvlJc w:val="left"/>
      <w:pPr>
        <w:tabs>
          <w:tab w:val="num" w:pos="708"/>
        </w:tabs>
        <w:ind w:left="-1" w:firstLine="709"/>
      </w:pPr>
      <w:rPr>
        <w:rFonts w:ascii="Times New Roman" w:hAnsi="Times New Roman" w:cs="Times New Roman" w:hint="default"/>
      </w:rPr>
    </w:lvl>
    <w:lvl w:ilvl="1">
      <w:start w:val="1"/>
      <w:numFmt w:val="decimal"/>
      <w:lvlText w:val="%2."/>
      <w:lvlJc w:val="left"/>
      <w:pPr>
        <w:tabs>
          <w:tab w:val="num" w:pos="1440"/>
        </w:tabs>
        <w:ind w:left="1440" w:hanging="360"/>
      </w:pPr>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6">
    <w:lvl w:ilvl="0">
      <w:start w:val="1"/>
      <w:numFmt w:val="bullet"/>
      <w:lvlText w:val=""/>
      <w:lvlJc w:val="left"/>
      <w:pPr>
        <w:tabs>
          <w:tab w:val="num" w:pos="0"/>
        </w:tabs>
        <w:ind w:left="360" w:hanging="360"/>
      </w:pPr>
      <w:rPr>
        <w:rFonts w:ascii="Symbol" w:hAnsi="Symbol" w:cs="Symbol" w:hint="default"/>
        <w:sz w:val="22"/>
        <w:b/>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ru-RU" w:eastAsia="ru-RU" w:bidi="ar-SA"/>
      </w:rPr>
    </w:rPrDefault>
    <w:pPrDefault>
      <w:pPr>
        <w:suppressAutoHyphens w:val="true"/>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qFormat="1"/>
    <w:lsdException w:name="footer" w:uiPriority="99" w:qFormat="1"/>
    <w:lsdException w:name="index heading" w:qFormat="1"/>
    <w:lsdException w:name="caption" w:qFormat="1"/>
    <w:lsdException w:name="table of figures" w:uiPriority="99"/>
    <w:lsdException w:name="envelope address" w:uiPriority="99"/>
    <w:lsdException w:name="footnote reference" w:qFormat="1"/>
    <w:lsdException w:name="annotation reference" w:uiPriority="99" w:qFormat="1"/>
    <w:lsdException w:name="line number" w:uiPriority="99"/>
    <w:lsdException w:name="page number" w:qFormat="1"/>
    <w:lsdException w:name="endnote reference" w:qFormat="1"/>
    <w:lsdException w:name="endnote text" w:qFormat="1"/>
    <w:lsdException w:name="table of authorities" w:uiPriority="99"/>
    <w:lsdException w:name="macro" w:uiPriority="99"/>
    <w:lsdException w:name="List Bullet" w:uiPriority="99" w:qFormat="1"/>
    <w:lsdException w:name="List 2" w:uiPriority="99"/>
    <w:lsdException w:name="Title" w:semiHidden="0" w:unhideWhenUsed="0" w:qFormat="1"/>
    <w:lsdException w:name="Default Paragraph Font" w:uiPriority="1"/>
    <w:lsdException w:name="Body Text" w:qFormat="1"/>
    <w:lsdException w:name="Body Text Indent" w:qFormat="1"/>
    <w:lsdException w:name="Subtitle" w:semiHidden="0" w:unhideWhenUsed="0" w:qFormat="1"/>
    <w:lsdException w:name="Note Heading" w:qFormat="1"/>
    <w:lsdException w:name="Body Text 2" w:qFormat="1"/>
    <w:lsdException w:name="Body Text 3" w:uiPriority="99" w:qFormat="1"/>
    <w:lsdException w:name="Body Text Indent 2" w:uiPriority="99" w:qFormat="1"/>
    <w:lsdException w:name="Body Text Indent 3" w:qFormat="1"/>
    <w:lsdException w:name="FollowedHyperlink" w:uiPriority="99"/>
    <w:lsdException w:name="Strong" w:uiPriority="22" w:semiHidden="0" w:unhideWhenUsed="0" w:qFormat="1"/>
    <w:lsdException w:name="Emphasis" w:uiPriority="20" w:semiHidden="0" w:unhideWhenUsed="0" w:qFormat="1"/>
    <w:lsdException w:name="Plain Text" w:qFormat="1"/>
    <w:lsdException w:name="E-mail Signature" w:uiPriority="99"/>
    <w:lsdException w:name="Normal (Web)" w:uiPriority="99" w:qFormat="1"/>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Balloon Text" w:uiPriority="99" w:qFormat="1"/>
    <w:lsdException w:name="Table Grid" w:uiPriority="59" w:semiHidden="0" w:unhideWhenUsed="0"/>
    <w:lsdException w:name="Placeholder Text" w:uiPriority="99"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iPriority="99" w:unhideWhenUsed="0"/>
    <w:lsdException w:name="List Paragraph" w:uiPriority="34" w:semiHidden="0" w:unhideWhenUsed="0" w:qFormat="1"/>
    <w:lsdException w:name="Quote" w:uiPriority="99" w:semiHidden="0" w:unhideWhenUsed="0" w:qFormat="1"/>
    <w:lsdException w:name="Intense Quote" w:uiPriority="99"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99" w:semiHidden="0" w:unhideWhenUsed="0" w:qFormat="1"/>
    <w:lsdException w:name="Subtle Reference" w:uiPriority="99" w:semiHidden="0" w:unhideWhenUsed="0" w:qFormat="1"/>
    <w:lsdException w:name="Intense Reference" w:uiPriority="99" w:semiHidden="0" w:unhideWhenUsed="0" w:qFormat="1"/>
    <w:lsdException w:name="Book Title" w:uiPriority="99"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before="0" w:after="0"/>
      <w:jc w:val="left"/>
    </w:pPr>
    <w:rPr>
      <w:rFonts w:ascii="Calibri" w:hAnsi="Calibri" w:eastAsia="Calibri" w:cs="Times New Roman"/>
      <w:color w:val="auto"/>
      <w:kern w:val="0"/>
      <w:sz w:val="20"/>
      <w:szCs w:val="20"/>
      <w:lang w:val="ru-RU" w:eastAsia="ru-RU" w:bidi="ar-SA"/>
    </w:rPr>
  </w:style>
  <w:style w:type="paragraph" w:styleId="1">
    <w:name w:val="Heading 1"/>
    <w:basedOn w:val="155"/>
    <w:next w:val="155"/>
    <w:link w:val="11"/>
    <w:qFormat/>
    <w:rsid w:val="00ca27e3"/>
    <w:pPr>
      <w:keepNext w:val="true"/>
      <w:spacing w:lineRule="auto" w:line="240" w:before="240" w:after="120"/>
      <w:outlineLvl w:val="0"/>
    </w:pPr>
    <w:rPr>
      <w:rFonts w:ascii="Arial" w:hAnsi="Arial" w:eastAsia="Times New Roman" w:cs="Arial"/>
      <w:b/>
      <w:bCs/>
      <w:szCs w:val="24"/>
      <w:lang w:eastAsia="ru-RU"/>
    </w:rPr>
  </w:style>
  <w:style w:type="paragraph" w:styleId="2">
    <w:name w:val="Heading 2"/>
    <w:basedOn w:val="155"/>
    <w:next w:val="155"/>
    <w:link w:val="21"/>
    <w:uiPriority w:val="9"/>
    <w:unhideWhenUsed/>
    <w:qFormat/>
    <w:rsid w:val="00256717"/>
    <w:pPr>
      <w:keepNext w:val="true"/>
      <w:keepLines/>
      <w:spacing w:before="40" w:after="0"/>
      <w:outlineLvl w:val="1"/>
    </w:pPr>
    <w:rPr>
      <w:rFonts w:ascii="Calibri Light" w:hAnsi="Calibri Light" w:eastAsia="" w:cs="" w:asciiTheme="majorHAnsi" w:cstheme="majorBidi" w:eastAsiaTheme="majorEastAsia" w:hAnsiTheme="majorHAnsi"/>
      <w:color w:val="2E74B5" w:themeColor="accent1" w:themeShade="bf"/>
      <w:sz w:val="26"/>
      <w:szCs w:val="26"/>
    </w:rPr>
  </w:style>
  <w:style w:type="paragraph" w:styleId="3">
    <w:name w:val="Heading 3"/>
    <w:basedOn w:val="155"/>
    <w:next w:val="155"/>
    <w:link w:val="31"/>
    <w:uiPriority w:val="9"/>
    <w:unhideWhenUsed/>
    <w:qFormat/>
    <w:rsid w:val="0079560f"/>
    <w:pPr>
      <w:keepNext w:val="true"/>
      <w:spacing w:before="240" w:after="60"/>
      <w:outlineLvl w:val="2"/>
    </w:pPr>
    <w:rPr>
      <w:rFonts w:ascii="Cambria" w:hAnsi="Cambria" w:eastAsia="Times New Roman"/>
      <w:b/>
      <w:bCs/>
      <w:sz w:val="26"/>
      <w:szCs w:val="26"/>
    </w:rPr>
  </w:style>
  <w:style w:type="paragraph" w:styleId="4">
    <w:name w:val="Heading 4"/>
    <w:basedOn w:val="155"/>
    <w:next w:val="155"/>
    <w:link w:val="41"/>
    <w:uiPriority w:val="9"/>
    <w:unhideWhenUsed/>
    <w:qFormat/>
    <w:rsid w:val="000d50bc"/>
    <w:pPr>
      <w:keepNext w:val="true"/>
      <w:keepLines/>
      <w:spacing w:before="40" w:after="0"/>
      <w:outlineLvl w:val="3"/>
    </w:pPr>
    <w:rPr>
      <w:rFonts w:ascii="Calibri Light" w:hAnsi="Calibri Light" w:eastAsia="" w:cs="" w:asciiTheme="majorHAnsi" w:cstheme="majorBidi" w:eastAsiaTheme="majorEastAsia" w:hAnsiTheme="majorHAnsi"/>
      <w:i/>
      <w:iCs/>
      <w:color w:val="2E74B5" w:themeColor="accent1" w:themeShade="bf"/>
    </w:rPr>
  </w:style>
  <w:style w:type="paragraph" w:styleId="5">
    <w:name w:val="Heading 5"/>
    <w:basedOn w:val="155"/>
    <w:next w:val="155"/>
    <w:link w:val="51"/>
    <w:unhideWhenUsed/>
    <w:qFormat/>
    <w:rsid w:val="009e0a8a"/>
    <w:pPr>
      <w:keepNext w:val="true"/>
      <w:keepLines/>
      <w:spacing w:before="40" w:after="0"/>
      <w:ind w:left="1008" w:hanging="432"/>
      <w:outlineLvl w:val="4"/>
    </w:pPr>
    <w:rPr>
      <w:rFonts w:ascii="Calibri Light" w:hAnsi="Calibri Light" w:eastAsia="" w:cs="" w:asciiTheme="majorHAnsi" w:cstheme="majorBidi" w:eastAsiaTheme="majorEastAsia" w:hAnsiTheme="majorHAnsi"/>
      <w:color w:val="2E74B5" w:themeColor="accent1" w:themeShade="bf"/>
    </w:rPr>
  </w:style>
  <w:style w:type="paragraph" w:styleId="6">
    <w:name w:val="Heading 6"/>
    <w:basedOn w:val="155"/>
    <w:next w:val="155"/>
    <w:link w:val="61"/>
    <w:qFormat/>
    <w:rsid w:val="009e0a8a"/>
    <w:pPr>
      <w:keepNext w:val="true"/>
      <w:keepLines/>
      <w:spacing w:before="40" w:after="0"/>
      <w:ind w:left="1152" w:hanging="432"/>
      <w:outlineLvl w:val="5"/>
    </w:pPr>
    <w:rPr>
      <w:rFonts w:ascii="Calibri Light" w:hAnsi="Calibri Light" w:eastAsia="" w:cs="" w:asciiTheme="majorHAnsi" w:cstheme="majorBidi" w:eastAsiaTheme="majorEastAsia" w:hAnsiTheme="majorHAnsi"/>
      <w:color w:val="1F4D78" w:themeColor="accent1" w:themeShade="7f"/>
    </w:rPr>
  </w:style>
  <w:style w:type="paragraph" w:styleId="7">
    <w:name w:val="Heading 7"/>
    <w:basedOn w:val="155"/>
    <w:next w:val="155"/>
    <w:link w:val="71"/>
    <w:qFormat/>
    <w:rsid w:val="009e0a8a"/>
    <w:pPr>
      <w:keepNext w:val="true"/>
      <w:keepLines/>
      <w:spacing w:before="40" w:after="0"/>
      <w:ind w:left="1296" w:hanging="288"/>
      <w:outlineLvl w:val="6"/>
    </w:pPr>
    <w:rPr>
      <w:rFonts w:ascii="Calibri Light" w:hAnsi="Calibri Light" w:eastAsia="" w:cs="" w:asciiTheme="majorHAnsi" w:cstheme="majorBidi" w:eastAsiaTheme="majorEastAsia" w:hAnsiTheme="majorHAnsi"/>
      <w:i/>
      <w:iCs/>
      <w:color w:val="1F4D78" w:themeColor="accent1" w:themeShade="7f"/>
    </w:rPr>
  </w:style>
  <w:style w:type="paragraph" w:styleId="8">
    <w:name w:val="Heading 8"/>
    <w:basedOn w:val="155"/>
    <w:next w:val="155"/>
    <w:link w:val="81"/>
    <w:qFormat/>
    <w:rsid w:val="009e0a8a"/>
    <w:pPr>
      <w:keepNext w:val="true"/>
      <w:keepLines/>
      <w:spacing w:before="40" w:after="0"/>
      <w:ind w:left="1440" w:hanging="432"/>
      <w:outlineLvl w:val="7"/>
    </w:pPr>
    <w:rPr>
      <w:rFonts w:ascii="Calibri Light" w:hAnsi="Calibri Light" w:eastAsia="" w:cs="" w:asciiTheme="majorHAnsi" w:cstheme="majorBidi" w:eastAsiaTheme="majorEastAsia" w:hAnsiTheme="majorHAnsi"/>
      <w:color w:val="272727" w:themeColor="text1" w:themeTint="d8"/>
      <w:sz w:val="21"/>
      <w:szCs w:val="21"/>
    </w:rPr>
  </w:style>
  <w:style w:type="paragraph" w:styleId="9">
    <w:name w:val="Heading 9"/>
    <w:basedOn w:val="155"/>
    <w:next w:val="155"/>
    <w:link w:val="91"/>
    <w:qFormat/>
    <w:rsid w:val="009e0a8a"/>
    <w:pPr>
      <w:keepNext w:val="true"/>
      <w:keepLines/>
      <w:spacing w:before="40" w:after="0"/>
      <w:ind w:left="1584" w:hanging="144"/>
      <w:outlineLvl w:val="8"/>
    </w:pPr>
    <w:rPr>
      <w:rFonts w:ascii="Calibri Light" w:hAnsi="Calibri Light" w:eastAsia="" w:cs="" w:asciiTheme="majorHAnsi" w:cstheme="majorBidi" w:eastAsiaTheme="majorEastAsia" w:hAnsiTheme="majorHAnsi"/>
      <w:i/>
      <w:iCs/>
      <w:color w:val="272727" w:themeColor="text1" w:themeTint="d8"/>
      <w:sz w:val="21"/>
      <w:szCs w:val="21"/>
    </w:rPr>
  </w:style>
  <w:style w:type="character" w:styleId="DefaultParagraphFont" w:default="1">
    <w:name w:val="Default Paragraph Font"/>
    <w:uiPriority w:val="1"/>
    <w:semiHidden/>
    <w:unhideWhenUsed/>
    <w:qFormat/>
    <w:rPr/>
  </w:style>
  <w:style w:type="character" w:styleId="Style5" w:customStyle="1">
    <w:name w:val="Текст выноски Знак"/>
    <w:link w:val="BalloonText"/>
    <w:uiPriority w:val="99"/>
    <w:qFormat/>
    <w:rsid w:val="00096ebf"/>
    <w:rPr>
      <w:rFonts w:ascii="Tahoma" w:hAnsi="Tahoma" w:eastAsia="Calibri" w:cs="Tahoma"/>
      <w:sz w:val="16"/>
      <w:szCs w:val="16"/>
    </w:rPr>
  </w:style>
  <w:style w:type="character" w:styleId="Style6" w:customStyle="1">
    <w:name w:val="Верхний колонтитул Знак"/>
    <w:uiPriority w:val="99"/>
    <w:qFormat/>
    <w:rsid w:val="00096ebf"/>
    <w:rPr>
      <w:rFonts w:ascii="Times New Roman" w:hAnsi="Times New Roman" w:eastAsia="Calibri" w:cs="Times New Roman"/>
      <w:sz w:val="24"/>
    </w:rPr>
  </w:style>
  <w:style w:type="character" w:styleId="Style7" w:customStyle="1">
    <w:name w:val="Нижний колонтитул Знак"/>
    <w:uiPriority w:val="99"/>
    <w:qFormat/>
    <w:rsid w:val="00096ebf"/>
    <w:rPr>
      <w:rFonts w:ascii="Times New Roman" w:hAnsi="Times New Roman" w:eastAsia="Calibri" w:cs="Times New Roman"/>
      <w:sz w:val="24"/>
    </w:rPr>
  </w:style>
  <w:style w:type="character" w:styleId="Style8" w:customStyle="1">
    <w:name w:val="Интернет-ссылка"/>
    <w:uiPriority w:val="99"/>
    <w:rsid w:val="00647897"/>
    <w:rPr>
      <w:color w:val="0000FF"/>
      <w:u w:val="single"/>
    </w:rPr>
  </w:style>
  <w:style w:type="character" w:styleId="11" w:customStyle="1">
    <w:name w:val="Заголовок 1 Знак"/>
    <w:qFormat/>
    <w:rsid w:val="00ca27e3"/>
    <w:rPr>
      <w:rFonts w:ascii="Arial" w:hAnsi="Arial" w:eastAsia="Times New Roman" w:cs="Arial"/>
      <w:b/>
      <w:bCs/>
      <w:sz w:val="24"/>
      <w:szCs w:val="24"/>
    </w:rPr>
  </w:style>
  <w:style w:type="character" w:styleId="31" w:customStyle="1">
    <w:name w:val="Заголовок 3 Знак"/>
    <w:uiPriority w:val="9"/>
    <w:qFormat/>
    <w:rsid w:val="0079560f"/>
    <w:rPr>
      <w:rFonts w:ascii="Cambria" w:hAnsi="Cambria" w:eastAsia="Times New Roman" w:cs="Times New Roman"/>
      <w:b/>
      <w:bCs/>
      <w:sz w:val="26"/>
      <w:szCs w:val="26"/>
      <w:lang w:eastAsia="en-US"/>
    </w:rPr>
  </w:style>
  <w:style w:type="character" w:styleId="Style9" w:customStyle="1">
    <w:name w:val="МК Знак"/>
    <w:link w:val="Style116"/>
    <w:qFormat/>
    <w:locked/>
    <w:rsid w:val="0079560f"/>
    <w:rPr>
      <w:sz w:val="24"/>
      <w:szCs w:val="24"/>
    </w:rPr>
  </w:style>
  <w:style w:type="character" w:styleId="Style10" w:customStyle="1">
    <w:name w:val="Основной текст с отступом Знак"/>
    <w:qFormat/>
    <w:rsid w:val="00351f5c"/>
    <w:rPr>
      <w:rFonts w:ascii="Arial" w:hAnsi="Arial" w:eastAsia="Times New Roman" w:cs="Arial"/>
      <w:sz w:val="26"/>
      <w:szCs w:val="24"/>
    </w:rPr>
  </w:style>
  <w:style w:type="character" w:styleId="Style11" w:customStyle="1">
    <w:name w:val="Абзац списка Знак"/>
    <w:link w:val="ListParagraph"/>
    <w:uiPriority w:val="34"/>
    <w:qFormat/>
    <w:locked/>
    <w:rsid w:val="00e379d4"/>
    <w:rPr>
      <w:rFonts w:eastAsia="Times New Roman"/>
      <w:sz w:val="22"/>
      <w:szCs w:val="22"/>
    </w:rPr>
  </w:style>
  <w:style w:type="character" w:styleId="Style12" w:customStyle="1">
    <w:name w:val="Подзаголовок Знак"/>
    <w:qFormat/>
    <w:rsid w:val="00af483d"/>
    <w:rPr>
      <w:rFonts w:ascii="Calibri Light" w:hAnsi="Calibri Light" w:eastAsia="Times New Roman" w:cs="Times New Roman"/>
      <w:sz w:val="24"/>
      <w:szCs w:val="24"/>
      <w:lang w:eastAsia="en-US"/>
    </w:rPr>
  </w:style>
  <w:style w:type="character" w:styleId="Appleconvertedspace" w:customStyle="1">
    <w:name w:val="apple-converted-space"/>
    <w:qFormat/>
    <w:rsid w:val="00961323"/>
    <w:rPr/>
  </w:style>
  <w:style w:type="character" w:styleId="Strong">
    <w:name w:val="Strong"/>
    <w:uiPriority w:val="22"/>
    <w:qFormat/>
    <w:rsid w:val="00b50917"/>
    <w:rPr>
      <w:b/>
      <w:bCs/>
    </w:rPr>
  </w:style>
  <w:style w:type="character" w:styleId="11pt" w:customStyle="1">
    <w:name w:val="Основной текст + 11 pt"/>
    <w:qFormat/>
    <w:rsid w:val="00b13bb1"/>
    <w:rPr>
      <w:rFonts w:ascii="Times New Roman" w:hAnsi="Times New Roman" w:eastAsia="Times New Roman" w:cs="Times New Roman"/>
      <w:color w:val="000000"/>
      <w:spacing w:val="0"/>
      <w:w w:val="100"/>
      <w:sz w:val="22"/>
      <w:szCs w:val="22"/>
      <w:shd w:fill="FFFFFF" w:val="clear"/>
      <w:lang w:val="ru-RU" w:eastAsia="ru-RU" w:bidi="ru-RU"/>
    </w:rPr>
  </w:style>
  <w:style w:type="character" w:styleId="Annotationreference">
    <w:name w:val="annotation reference"/>
    <w:basedOn w:val="DefaultParagraphFont"/>
    <w:uiPriority w:val="99"/>
    <w:unhideWhenUsed/>
    <w:qFormat/>
    <w:rsid w:val="008e260b"/>
    <w:rPr>
      <w:sz w:val="16"/>
      <w:szCs w:val="16"/>
    </w:rPr>
  </w:style>
  <w:style w:type="character" w:styleId="Style13" w:customStyle="1">
    <w:name w:val="Текст примечания Знак"/>
    <w:basedOn w:val="DefaultParagraphFont"/>
    <w:link w:val="Annotationtext"/>
    <w:uiPriority w:val="99"/>
    <w:qFormat/>
    <w:rsid w:val="008e260b"/>
    <w:rPr>
      <w:rFonts w:ascii="Times New Roman" w:hAnsi="Times New Roman"/>
      <w:lang w:eastAsia="en-US"/>
    </w:rPr>
  </w:style>
  <w:style w:type="character" w:styleId="Style14" w:customStyle="1">
    <w:name w:val="Тема примечания Знак"/>
    <w:basedOn w:val="Style13"/>
    <w:link w:val="Annotationsubject"/>
    <w:qFormat/>
    <w:rsid w:val="008e260b"/>
    <w:rPr>
      <w:rFonts w:ascii="Times New Roman" w:hAnsi="Times New Roman"/>
      <w:b/>
      <w:bCs/>
      <w:lang w:eastAsia="en-US"/>
    </w:rPr>
  </w:style>
  <w:style w:type="character" w:styleId="Style15" w:customStyle="1">
    <w:name w:val="Обычный в таблице Знак"/>
    <w:link w:val="Style119"/>
    <w:qFormat/>
    <w:rsid w:val="009b4a45"/>
    <w:rPr>
      <w:rFonts w:ascii="Times New Roman" w:hAnsi="Times New Roman" w:eastAsia="Times New Roman"/>
      <w:sz w:val="24"/>
      <w:szCs w:val="24"/>
    </w:rPr>
  </w:style>
  <w:style w:type="character" w:styleId="021216" w:customStyle="1">
    <w:name w:val="021216Заголовок Знак"/>
    <w:basedOn w:val="DefaultParagraphFont"/>
    <w:link w:val="0212167"/>
    <w:qFormat/>
    <w:locked/>
    <w:rsid w:val="003f4d95"/>
    <w:rPr>
      <w:rFonts w:ascii="Times New Roman" w:hAnsi="Times New Roman"/>
      <w:sz w:val="24"/>
      <w:szCs w:val="22"/>
      <w:lang w:eastAsia="en-US"/>
    </w:rPr>
  </w:style>
  <w:style w:type="character" w:styleId="0212161" w:customStyle="1">
    <w:name w:val="021216Текст Знак"/>
    <w:basedOn w:val="021216"/>
    <w:link w:val="0212166"/>
    <w:qFormat/>
    <w:locked/>
    <w:rsid w:val="008c285e"/>
    <w:rPr>
      <w:rFonts w:ascii="Times New Roman" w:hAnsi="Times New Roman"/>
      <w:b/>
      <w:sz w:val="24"/>
      <w:szCs w:val="22"/>
      <w:lang w:eastAsia="en-US"/>
    </w:rPr>
  </w:style>
  <w:style w:type="character" w:styleId="21" w:customStyle="1">
    <w:name w:val="Заголовок 2 Знак"/>
    <w:basedOn w:val="DefaultParagraphFont"/>
    <w:uiPriority w:val="9"/>
    <w:qFormat/>
    <w:rsid w:val="00256717"/>
    <w:rPr>
      <w:rFonts w:ascii="Calibri Light" w:hAnsi="Calibri Light" w:eastAsia="" w:cs="" w:asciiTheme="majorHAnsi" w:cstheme="majorBidi" w:eastAsiaTheme="majorEastAsia" w:hAnsiTheme="majorHAnsi"/>
      <w:color w:val="2E74B5" w:themeColor="accent1" w:themeShade="bf"/>
      <w:sz w:val="26"/>
      <w:szCs w:val="26"/>
      <w:lang w:eastAsia="en-US"/>
    </w:rPr>
  </w:style>
  <w:style w:type="character" w:styleId="0212162" w:customStyle="1">
    <w:name w:val="021216Раздел Знак"/>
    <w:basedOn w:val="DefaultParagraphFont"/>
    <w:link w:val="0212168"/>
    <w:qFormat/>
    <w:rsid w:val="007c0b17"/>
    <w:rPr>
      <w:rFonts w:ascii="Times New Roman" w:hAnsi="Times New Roman" w:eastAsia="Times New Roman"/>
      <w:b/>
      <w:bCs/>
      <w:caps/>
      <w:sz w:val="28"/>
      <w:szCs w:val="28"/>
      <w:lang w:eastAsia="en-US"/>
    </w:rPr>
  </w:style>
  <w:style w:type="character" w:styleId="Style16" w:customStyle="1">
    <w:name w:val="Основной текст Знак"/>
    <w:basedOn w:val="DefaultParagraphFont"/>
    <w:link w:val="Textbody"/>
    <w:qFormat/>
    <w:rsid w:val="00015e7b"/>
    <w:rPr>
      <w:rFonts w:ascii="Times New Roman" w:hAnsi="Times New Roman"/>
      <w:sz w:val="24"/>
      <w:szCs w:val="22"/>
      <w:lang w:eastAsia="en-US"/>
    </w:rPr>
  </w:style>
  <w:style w:type="character" w:styleId="Style17" w:customStyle="1">
    <w:name w:val="Абзац Знак"/>
    <w:link w:val="Style122"/>
    <w:qFormat/>
    <w:rsid w:val="00486cb2"/>
    <w:rPr>
      <w:rFonts w:ascii="Times New Roman" w:hAnsi="Times New Roman" w:eastAsia="Times New Roman"/>
      <w:sz w:val="24"/>
      <w:szCs w:val="24"/>
    </w:rPr>
  </w:style>
  <w:style w:type="character" w:styleId="41" w:customStyle="1">
    <w:name w:val="Заголовок 4 Знак"/>
    <w:basedOn w:val="DefaultParagraphFont"/>
    <w:uiPriority w:val="9"/>
    <w:qFormat/>
    <w:rsid w:val="000d50bc"/>
    <w:rPr>
      <w:rFonts w:ascii="Calibri Light" w:hAnsi="Calibri Light" w:eastAsia="" w:cs="" w:asciiTheme="majorHAnsi" w:cstheme="majorBidi" w:eastAsiaTheme="majorEastAsia" w:hAnsiTheme="majorHAnsi"/>
      <w:i/>
      <w:iCs/>
      <w:color w:val="2E74B5" w:themeColor="accent1" w:themeShade="bf"/>
      <w:sz w:val="24"/>
      <w:szCs w:val="22"/>
      <w:lang w:eastAsia="en-US"/>
    </w:rPr>
  </w:style>
  <w:style w:type="character" w:styleId="12" w:customStyle="1">
    <w:name w:val="_ЗАГОЛОВОК 1 Знак"/>
    <w:link w:val="157"/>
    <w:qFormat/>
    <w:rsid w:val="0000067e"/>
    <w:rPr>
      <w:rFonts w:ascii="Arial" w:hAnsi="Arial" w:eastAsia="Times New Roman" w:cs="Arial"/>
      <w:b/>
      <w:bCs/>
      <w:sz w:val="22"/>
      <w:szCs w:val="22"/>
    </w:rPr>
  </w:style>
  <w:style w:type="character" w:styleId="51" w:customStyle="1">
    <w:name w:val="Заголовок 5 Знак"/>
    <w:basedOn w:val="DefaultParagraphFont"/>
    <w:qFormat/>
    <w:rsid w:val="009e0a8a"/>
    <w:rPr>
      <w:rFonts w:ascii="Calibri Light" w:hAnsi="Calibri Light" w:eastAsia="" w:cs="" w:asciiTheme="majorHAnsi" w:cstheme="majorBidi" w:eastAsiaTheme="majorEastAsia" w:hAnsiTheme="majorHAnsi"/>
      <w:color w:val="2E74B5" w:themeColor="accent1" w:themeShade="bf"/>
      <w:sz w:val="24"/>
      <w:szCs w:val="22"/>
      <w:lang w:eastAsia="en-US"/>
    </w:rPr>
  </w:style>
  <w:style w:type="character" w:styleId="61" w:customStyle="1">
    <w:name w:val="Заголовок 6 Знак"/>
    <w:basedOn w:val="DefaultParagraphFont"/>
    <w:qFormat/>
    <w:rsid w:val="009e0a8a"/>
    <w:rPr>
      <w:rFonts w:ascii="Calibri Light" w:hAnsi="Calibri Light" w:eastAsia="" w:cs="" w:asciiTheme="majorHAnsi" w:cstheme="majorBidi" w:eastAsiaTheme="majorEastAsia" w:hAnsiTheme="majorHAnsi"/>
      <w:color w:val="1F4D78" w:themeColor="accent1" w:themeShade="7f"/>
      <w:sz w:val="24"/>
      <w:szCs w:val="22"/>
      <w:lang w:eastAsia="en-US"/>
    </w:rPr>
  </w:style>
  <w:style w:type="character" w:styleId="71" w:customStyle="1">
    <w:name w:val="Заголовок 7 Знак"/>
    <w:basedOn w:val="DefaultParagraphFont"/>
    <w:qFormat/>
    <w:rsid w:val="009e0a8a"/>
    <w:rPr>
      <w:rFonts w:ascii="Calibri Light" w:hAnsi="Calibri Light" w:eastAsia="" w:cs="" w:asciiTheme="majorHAnsi" w:cstheme="majorBidi" w:eastAsiaTheme="majorEastAsia" w:hAnsiTheme="majorHAnsi"/>
      <w:i/>
      <w:iCs/>
      <w:color w:val="1F4D78" w:themeColor="accent1" w:themeShade="7f"/>
      <w:sz w:val="24"/>
      <w:szCs w:val="22"/>
      <w:lang w:eastAsia="en-US"/>
    </w:rPr>
  </w:style>
  <w:style w:type="character" w:styleId="81" w:customStyle="1">
    <w:name w:val="Заголовок 8 Знак"/>
    <w:basedOn w:val="DefaultParagraphFont"/>
    <w:qFormat/>
    <w:rsid w:val="009e0a8a"/>
    <w:rPr>
      <w:rFonts w:ascii="Calibri Light" w:hAnsi="Calibri Light" w:eastAsia="" w:cs="" w:asciiTheme="majorHAnsi" w:cstheme="majorBidi" w:eastAsiaTheme="majorEastAsia" w:hAnsiTheme="majorHAnsi"/>
      <w:color w:val="272727" w:themeColor="text1" w:themeTint="d8"/>
      <w:sz w:val="21"/>
      <w:szCs w:val="21"/>
      <w:lang w:eastAsia="en-US"/>
    </w:rPr>
  </w:style>
  <w:style w:type="character" w:styleId="91" w:customStyle="1">
    <w:name w:val="Заголовок 9 Знак"/>
    <w:basedOn w:val="DefaultParagraphFont"/>
    <w:qFormat/>
    <w:rsid w:val="009e0a8a"/>
    <w:rPr>
      <w:rFonts w:ascii="Calibri Light" w:hAnsi="Calibri Light" w:eastAsia="" w:cs="" w:asciiTheme="majorHAnsi" w:cstheme="majorBidi" w:eastAsiaTheme="majorEastAsia" w:hAnsiTheme="majorHAnsi"/>
      <w:i/>
      <w:iCs/>
      <w:color w:val="272727" w:themeColor="text1" w:themeTint="d8"/>
      <w:sz w:val="21"/>
      <w:szCs w:val="21"/>
      <w:lang w:eastAsia="en-US"/>
    </w:rPr>
  </w:style>
  <w:style w:type="character" w:styleId="Style18" w:customStyle="1">
    <w:name w:val="Обычный (веб) Знак"/>
    <w:link w:val="NormalWeb"/>
    <w:uiPriority w:val="99"/>
    <w:qFormat/>
    <w:locked/>
    <w:rsid w:val="009e0a8a"/>
    <w:rPr>
      <w:rFonts w:ascii="Times New Roman" w:hAnsi="Times New Roman" w:eastAsia="Times New Roman"/>
      <w:sz w:val="18"/>
      <w:szCs w:val="18"/>
    </w:rPr>
  </w:style>
  <w:style w:type="character" w:styleId="Style19" w:customStyle="1">
    <w:name w:val="Название Знак"/>
    <w:link w:val="318"/>
    <w:qFormat/>
    <w:rsid w:val="009e0a8a"/>
    <w:rPr>
      <w:rFonts w:ascii="Times New Roman" w:hAnsi="Times New Roman" w:eastAsia="Times New Roman"/>
      <w:i/>
      <w:sz w:val="24"/>
      <w:szCs w:val="52"/>
      <w:lang w:eastAsia="en-US"/>
    </w:rPr>
  </w:style>
  <w:style w:type="character" w:styleId="IntenseReference">
    <w:name w:val="Intense Reference"/>
    <w:uiPriority w:val="99"/>
    <w:qFormat/>
    <w:rsid w:val="009e0a8a"/>
    <w:rPr>
      <w:b/>
      <w:bCs/>
      <w:smallCaps/>
      <w:color w:val="C0504D"/>
      <w:spacing w:val="5"/>
      <w:u w:val="single"/>
    </w:rPr>
  </w:style>
  <w:style w:type="character" w:styleId="S1" w:customStyle="1">
    <w:name w:val="S_Маркированный Знак1"/>
    <w:link w:val="S13"/>
    <w:qFormat/>
    <w:rsid w:val="009e0a8a"/>
    <w:rPr>
      <w:rFonts w:ascii="Times New Roman" w:hAnsi="Times New Roman" w:eastAsia="Times New Roman"/>
      <w:sz w:val="24"/>
      <w:szCs w:val="24"/>
    </w:rPr>
  </w:style>
  <w:style w:type="character" w:styleId="13" w:customStyle="1">
    <w:name w:val="Название Знак1"/>
    <w:basedOn w:val="DefaultParagraphFont"/>
    <w:qFormat/>
    <w:rsid w:val="009e0a8a"/>
    <w:rPr>
      <w:rFonts w:ascii="Times New Roman" w:hAnsi="Times New Roman" w:eastAsia="Times New Roman"/>
      <w:b/>
      <w:bCs/>
      <w:color w:val="000000"/>
      <w:sz w:val="26"/>
      <w:szCs w:val="26"/>
    </w:rPr>
  </w:style>
  <w:style w:type="character" w:styleId="32" w:customStyle="1">
    <w:name w:val="Основной текст 3 Знак"/>
    <w:basedOn w:val="DefaultParagraphFont"/>
    <w:link w:val="BodyText3"/>
    <w:uiPriority w:val="99"/>
    <w:qFormat/>
    <w:rsid w:val="009e0a8a"/>
    <w:rPr>
      <w:rFonts w:ascii="Times New Roman" w:hAnsi="Times New Roman"/>
      <w:sz w:val="16"/>
      <w:szCs w:val="16"/>
      <w:lang w:eastAsia="en-US"/>
    </w:rPr>
  </w:style>
  <w:style w:type="character" w:styleId="Style20" w:customStyle="1">
    <w:name w:val="Знак Знак"/>
    <w:qFormat/>
    <w:rsid w:val="009e0a8a"/>
    <w:rPr>
      <w:rFonts w:ascii="Arial" w:hAnsi="Arial"/>
      <w:b/>
      <w:i/>
      <w:sz w:val="28"/>
      <w:lang w:val="ru-RU"/>
    </w:rPr>
  </w:style>
  <w:style w:type="character" w:styleId="Editsection" w:customStyle="1">
    <w:name w:val="editsection"/>
    <w:basedOn w:val="DefaultParagraphFont"/>
    <w:qFormat/>
    <w:rsid w:val="009e0a8a"/>
    <w:rPr/>
  </w:style>
  <w:style w:type="character" w:styleId="Mwheadline" w:customStyle="1">
    <w:name w:val="mw-headline"/>
    <w:basedOn w:val="DefaultParagraphFont"/>
    <w:qFormat/>
    <w:rsid w:val="009e0a8a"/>
    <w:rPr/>
  </w:style>
  <w:style w:type="character" w:styleId="22" w:customStyle="1">
    <w:name w:val="Основной текст 2 Знак"/>
    <w:basedOn w:val="DefaultParagraphFont"/>
    <w:link w:val="BodyText21"/>
    <w:qFormat/>
    <w:rsid w:val="009e0a8a"/>
    <w:rPr>
      <w:rFonts w:ascii="Times New Roman" w:hAnsi="Times New Roman" w:eastAsia="Times New Roman"/>
      <w:sz w:val="24"/>
    </w:rPr>
  </w:style>
  <w:style w:type="character" w:styleId="Style21">
    <w:name w:val="Выделение"/>
    <w:uiPriority w:val="20"/>
    <w:qFormat/>
    <w:rsid w:val="009e0a8a"/>
    <w:rPr>
      <w:i/>
      <w:iCs/>
    </w:rPr>
  </w:style>
  <w:style w:type="character" w:styleId="HTML" w:customStyle="1">
    <w:name w:val="Стандартный HTML Знак"/>
    <w:basedOn w:val="DefaultParagraphFont"/>
    <w:link w:val="HTMLPreformatted"/>
    <w:uiPriority w:val="99"/>
    <w:qFormat/>
    <w:rsid w:val="009e0a8a"/>
    <w:rPr>
      <w:rFonts w:ascii="Courier New" w:hAnsi="Courier New" w:eastAsia="Times New Roman" w:cs="Courier New"/>
    </w:rPr>
  </w:style>
  <w:style w:type="character" w:styleId="Style22" w:customStyle="1">
    <w:name w:val="Текст сноски Знак"/>
    <w:basedOn w:val="DefaultParagraphFont"/>
    <w:qFormat/>
    <w:rsid w:val="009e0a8a"/>
    <w:rPr>
      <w:rFonts w:ascii="Times New Roman" w:hAnsi="Times New Roman" w:eastAsia="Times New Roman"/>
    </w:rPr>
  </w:style>
  <w:style w:type="character" w:styleId="Style23" w:customStyle="1">
    <w:name w:val="Символ сноски"/>
    <w:basedOn w:val="15"/>
    <w:qFormat/>
    <w:rsid w:val="009e0a8a"/>
    <w:rPr/>
  </w:style>
  <w:style w:type="character" w:styleId="Style24" w:customStyle="1">
    <w:name w:val="Привязка сноски"/>
    <w:rsid w:val="00647897"/>
    <w:rPr>
      <w:vertAlign w:val="superscript"/>
    </w:rPr>
  </w:style>
  <w:style w:type="character" w:styleId="23" w:customStyle="1">
    <w:name w:val="Основной текст с отступом 2 Знак"/>
    <w:basedOn w:val="DefaultParagraphFont"/>
    <w:link w:val="BodyTextIndent2"/>
    <w:uiPriority w:val="99"/>
    <w:qFormat/>
    <w:rsid w:val="009e0a8a"/>
    <w:rPr>
      <w:rFonts w:ascii="Times New Roman" w:hAnsi="Times New Roman" w:eastAsia="Times New Roman"/>
      <w:sz w:val="24"/>
      <w:szCs w:val="24"/>
    </w:rPr>
  </w:style>
  <w:style w:type="character" w:styleId="33" w:customStyle="1">
    <w:name w:val="Основной текст с отступом 3 Знак"/>
    <w:basedOn w:val="DefaultParagraphFont"/>
    <w:link w:val="BodyTextIndent3"/>
    <w:qFormat/>
    <w:rsid w:val="009e0a8a"/>
    <w:rPr>
      <w:rFonts w:ascii="Times New Roman" w:hAnsi="Times New Roman"/>
      <w:sz w:val="16"/>
      <w:szCs w:val="16"/>
      <w:lang w:eastAsia="en-US"/>
    </w:rPr>
  </w:style>
  <w:style w:type="character" w:styleId="Bodytext2" w:customStyle="1">
    <w:name w:val="Body text (2)_"/>
    <w:link w:val="Bodytext23"/>
    <w:qFormat/>
    <w:rsid w:val="009e0a8a"/>
    <w:rPr>
      <w:rFonts w:ascii="Arial Narrow" w:hAnsi="Arial Narrow" w:eastAsia="Arial Narrow" w:cs="Arial Narrow"/>
      <w:spacing w:val="10"/>
      <w:sz w:val="19"/>
      <w:szCs w:val="19"/>
      <w:shd w:fill="FFFFFF" w:val="clear"/>
    </w:rPr>
  </w:style>
  <w:style w:type="character" w:styleId="Bodytext2BoldItalicSpacing0pt" w:customStyle="1">
    <w:name w:val="Body text (2) + Bold;Italic;Spacing 0 pt"/>
    <w:qFormat/>
    <w:rsid w:val="009e0a8a"/>
    <w:rPr>
      <w:rFonts w:ascii="Arial Narrow" w:hAnsi="Arial Narrow" w:eastAsia="Arial Narrow" w:cs="Arial Narrow"/>
      <w:b/>
      <w:bCs/>
      <w:i/>
      <w:iCs/>
      <w:spacing w:val="0"/>
      <w:sz w:val="19"/>
      <w:szCs w:val="19"/>
      <w:shd w:fill="FFFFFF" w:val="clear"/>
    </w:rPr>
  </w:style>
  <w:style w:type="character" w:styleId="Heading1NotBoldNotItalicSpacing0pt" w:customStyle="1">
    <w:name w:val="Heading #1 + Not Bold;Not Italic;Spacing 0 pt"/>
    <w:qFormat/>
    <w:rsid w:val="009e0a8a"/>
    <w:rPr>
      <w:rFonts w:ascii="Arial Narrow" w:hAnsi="Arial Narrow" w:eastAsia="Arial Narrow" w:cs="Arial Narrow"/>
      <w:b/>
      <w:bCs/>
      <w:i/>
      <w:iCs/>
      <w:spacing w:val="10"/>
      <w:w w:val="100"/>
      <w:sz w:val="19"/>
      <w:szCs w:val="19"/>
      <w:shd w:fill="FFFFFF" w:val="clear"/>
    </w:rPr>
  </w:style>
  <w:style w:type="character" w:styleId="Bodytext" w:customStyle="1">
    <w:name w:val="Body text_"/>
    <w:link w:val="229"/>
    <w:qFormat/>
    <w:rsid w:val="009e0a8a"/>
    <w:rPr>
      <w:sz w:val="18"/>
      <w:szCs w:val="18"/>
      <w:shd w:fill="FFFFFF" w:val="clear"/>
    </w:rPr>
  </w:style>
  <w:style w:type="character" w:styleId="Applestylespan" w:customStyle="1">
    <w:name w:val="apple-style-span"/>
    <w:basedOn w:val="DefaultParagraphFont"/>
    <w:qFormat/>
    <w:rsid w:val="009e0a8a"/>
    <w:rPr/>
  </w:style>
  <w:style w:type="character" w:styleId="121" w:customStyle="1">
    <w:name w:val="Заголовок 1 Знак2"/>
    <w:qFormat/>
    <w:rsid w:val="009e0a8a"/>
    <w:rPr>
      <w:rFonts w:ascii="Arial" w:hAnsi="Arial" w:cs="Arial"/>
      <w:b/>
      <w:bCs/>
      <w:kern w:val="2"/>
      <w:sz w:val="32"/>
      <w:szCs w:val="32"/>
      <w:lang w:val="ru-RU" w:eastAsia="ru-RU" w:bidi="ar-SA"/>
    </w:rPr>
  </w:style>
  <w:style w:type="character" w:styleId="221" w:customStyle="1">
    <w:name w:val="Заголовок 2 Знак2"/>
    <w:qFormat/>
    <w:rsid w:val="009e0a8a"/>
    <w:rPr>
      <w:rFonts w:ascii="Arial" w:hAnsi="Arial" w:cs="Arial"/>
      <w:b/>
      <w:bCs/>
      <w:i/>
      <w:iCs/>
      <w:sz w:val="28"/>
      <w:szCs w:val="28"/>
      <w:lang w:val="ru-RU" w:eastAsia="ru-RU" w:bidi="ar-SA"/>
    </w:rPr>
  </w:style>
  <w:style w:type="character" w:styleId="Pagenumber">
    <w:name w:val="page number"/>
    <w:basedOn w:val="DefaultParagraphFont"/>
    <w:qFormat/>
    <w:rsid w:val="009e0a8a"/>
    <w:rPr/>
  </w:style>
  <w:style w:type="character" w:styleId="14" w:customStyle="1">
    <w:name w:val="заголовок 1 Знак"/>
    <w:link w:val="161"/>
    <w:qFormat/>
    <w:rsid w:val="009e0a8a"/>
    <w:rPr>
      <w:rFonts w:ascii="Times New Roman" w:hAnsi="Times New Roman" w:eastAsia="Times New Roman"/>
      <w:b/>
      <w:bCs/>
      <w:sz w:val="24"/>
      <w:szCs w:val="24"/>
    </w:rPr>
  </w:style>
  <w:style w:type="character" w:styleId="Style25" w:customStyle="1">
    <w:name w:val="Посещённая гиперссылка"/>
    <w:uiPriority w:val="99"/>
    <w:rsid w:val="009e0a8a"/>
    <w:rPr>
      <w:color w:val="800080"/>
      <w:u w:val="single"/>
    </w:rPr>
  </w:style>
  <w:style w:type="character" w:styleId="15" w:customStyle="1">
    <w:name w:val="Основной шрифт абзаца1"/>
    <w:qFormat/>
    <w:rsid w:val="009e0a8a"/>
    <w:rPr/>
  </w:style>
  <w:style w:type="character" w:styleId="16" w:customStyle="1">
    <w:name w:val="Знак Знак1"/>
    <w:basedOn w:val="15"/>
    <w:qFormat/>
    <w:rsid w:val="009e0a8a"/>
    <w:rPr/>
  </w:style>
  <w:style w:type="character" w:styleId="24" w:customStyle="1">
    <w:name w:val="Знак Знак2"/>
    <w:basedOn w:val="15"/>
    <w:qFormat/>
    <w:rsid w:val="009e0a8a"/>
    <w:rPr/>
  </w:style>
  <w:style w:type="character" w:styleId="Style26" w:customStyle="1">
    <w:name w:val="Текст Знак"/>
    <w:basedOn w:val="DefaultParagraphFont"/>
    <w:link w:val="PlainText"/>
    <w:qFormat/>
    <w:rsid w:val="009e0a8a"/>
    <w:rPr>
      <w:rFonts w:ascii="Courier New" w:hAnsi="Courier New" w:eastAsia="Times New Roman"/>
    </w:rPr>
  </w:style>
  <w:style w:type="character" w:styleId="WW8Num5z1" w:customStyle="1">
    <w:name w:val="WW8Num5z1"/>
    <w:qFormat/>
    <w:rsid w:val="009e0a8a"/>
    <w:rPr>
      <w:rFonts w:ascii="Courier New" w:hAnsi="Courier New" w:cs="Courier New"/>
    </w:rPr>
  </w:style>
  <w:style w:type="character" w:styleId="WW8Num8z1" w:customStyle="1">
    <w:name w:val="WW8Num8z1"/>
    <w:qFormat/>
    <w:rsid w:val="009e0a8a"/>
    <w:rPr>
      <w:rFonts w:ascii="Courier New" w:hAnsi="Courier New"/>
    </w:rPr>
  </w:style>
  <w:style w:type="character" w:styleId="AbsatzStandardschriftart" w:customStyle="1">
    <w:name w:val="Absatz-Standardschriftart"/>
    <w:qFormat/>
    <w:rsid w:val="009e0a8a"/>
    <w:rPr/>
  </w:style>
  <w:style w:type="character" w:styleId="WWAbsatzStandardschriftart" w:customStyle="1">
    <w:name w:val="WW-Absatz-Standardschriftart"/>
    <w:qFormat/>
    <w:rsid w:val="009e0a8a"/>
    <w:rPr/>
  </w:style>
  <w:style w:type="character" w:styleId="WW8Num2z0" w:customStyle="1">
    <w:name w:val="WW8Num2z0"/>
    <w:qFormat/>
    <w:rsid w:val="009e0a8a"/>
    <w:rPr>
      <w:rFonts w:ascii="Symbol" w:hAnsi="Symbol"/>
    </w:rPr>
  </w:style>
  <w:style w:type="character" w:styleId="WW8Num2z1" w:customStyle="1">
    <w:name w:val="WW8Num2z1"/>
    <w:qFormat/>
    <w:rsid w:val="009e0a8a"/>
    <w:rPr>
      <w:rFonts w:ascii="Courier New" w:hAnsi="Courier New"/>
    </w:rPr>
  </w:style>
  <w:style w:type="character" w:styleId="WW8Num2z2" w:customStyle="1">
    <w:name w:val="WW8Num2z2"/>
    <w:qFormat/>
    <w:rsid w:val="009e0a8a"/>
    <w:rPr>
      <w:rFonts w:ascii="Wingdings" w:hAnsi="Wingdings"/>
    </w:rPr>
  </w:style>
  <w:style w:type="character" w:styleId="WW8Num5z0" w:customStyle="1">
    <w:name w:val="WW8Num5z0"/>
    <w:qFormat/>
    <w:rsid w:val="009e0a8a"/>
    <w:rPr>
      <w:rFonts w:ascii="Symbol" w:hAnsi="Symbol"/>
    </w:rPr>
  </w:style>
  <w:style w:type="character" w:styleId="WW8Num5z2" w:customStyle="1">
    <w:name w:val="WW8Num5z2"/>
    <w:qFormat/>
    <w:rsid w:val="009e0a8a"/>
    <w:rPr>
      <w:rFonts w:ascii="Wingdings" w:hAnsi="Wingdings"/>
    </w:rPr>
  </w:style>
  <w:style w:type="character" w:styleId="WW8Num7z0" w:customStyle="1">
    <w:name w:val="WW8Num7z0"/>
    <w:qFormat/>
    <w:rsid w:val="009e0a8a"/>
    <w:rPr>
      <w:b/>
    </w:rPr>
  </w:style>
  <w:style w:type="character" w:styleId="WW8Num8z0" w:customStyle="1">
    <w:name w:val="WW8Num8z0"/>
    <w:qFormat/>
    <w:rsid w:val="009e0a8a"/>
    <w:rPr>
      <w:rFonts w:ascii="Symbol" w:hAnsi="Symbol"/>
    </w:rPr>
  </w:style>
  <w:style w:type="character" w:styleId="WW8Num8z2" w:customStyle="1">
    <w:name w:val="WW8Num8z2"/>
    <w:qFormat/>
    <w:rsid w:val="009e0a8a"/>
    <w:rPr>
      <w:rFonts w:ascii="Wingdings" w:hAnsi="Wingdings"/>
    </w:rPr>
  </w:style>
  <w:style w:type="character" w:styleId="WW8Num9z0" w:customStyle="1">
    <w:name w:val="WW8Num9z0"/>
    <w:qFormat/>
    <w:rsid w:val="009e0a8a"/>
    <w:rPr>
      <w:rFonts w:ascii="Symbol" w:hAnsi="Symbol"/>
    </w:rPr>
  </w:style>
  <w:style w:type="character" w:styleId="WW8Num9z1" w:customStyle="1">
    <w:name w:val="WW8Num9z1"/>
    <w:qFormat/>
    <w:rsid w:val="009e0a8a"/>
    <w:rPr>
      <w:rFonts w:ascii="Courier New" w:hAnsi="Courier New"/>
    </w:rPr>
  </w:style>
  <w:style w:type="character" w:styleId="WW8Num9z2" w:customStyle="1">
    <w:name w:val="WW8Num9z2"/>
    <w:qFormat/>
    <w:rsid w:val="009e0a8a"/>
    <w:rPr>
      <w:rFonts w:ascii="Wingdings" w:hAnsi="Wingdings"/>
    </w:rPr>
  </w:style>
  <w:style w:type="character" w:styleId="WW8Num10z0" w:customStyle="1">
    <w:name w:val="WW8Num10z0"/>
    <w:qFormat/>
    <w:rsid w:val="009e0a8a"/>
    <w:rPr>
      <w:rFonts w:ascii="Symbol" w:hAnsi="Symbol"/>
    </w:rPr>
  </w:style>
  <w:style w:type="character" w:styleId="WW8Num10z1" w:customStyle="1">
    <w:name w:val="WW8Num10z1"/>
    <w:qFormat/>
    <w:rsid w:val="009e0a8a"/>
    <w:rPr>
      <w:rFonts w:ascii="Courier New" w:hAnsi="Courier New" w:cs="Courier New"/>
    </w:rPr>
  </w:style>
  <w:style w:type="character" w:styleId="WW8Num10z2" w:customStyle="1">
    <w:name w:val="WW8Num10z2"/>
    <w:qFormat/>
    <w:rsid w:val="009e0a8a"/>
    <w:rPr>
      <w:rFonts w:ascii="Wingdings" w:hAnsi="Wingdings"/>
    </w:rPr>
  </w:style>
  <w:style w:type="character" w:styleId="WW8Num11z0" w:customStyle="1">
    <w:name w:val="WW8Num11z0"/>
    <w:qFormat/>
    <w:rsid w:val="009e0a8a"/>
    <w:rPr>
      <w:rFonts w:ascii="Symbol" w:hAnsi="Symbol"/>
    </w:rPr>
  </w:style>
  <w:style w:type="character" w:styleId="WW8Num11z1" w:customStyle="1">
    <w:name w:val="WW8Num11z1"/>
    <w:qFormat/>
    <w:rsid w:val="009e0a8a"/>
    <w:rPr>
      <w:rFonts w:ascii="Courier New" w:hAnsi="Courier New"/>
    </w:rPr>
  </w:style>
  <w:style w:type="character" w:styleId="WW8Num11z2" w:customStyle="1">
    <w:name w:val="WW8Num11z2"/>
    <w:qFormat/>
    <w:rsid w:val="009e0a8a"/>
    <w:rPr>
      <w:rFonts w:ascii="Wingdings" w:hAnsi="Wingdings"/>
    </w:rPr>
  </w:style>
  <w:style w:type="character" w:styleId="WW8Num12z0" w:customStyle="1">
    <w:name w:val="WW8Num12z0"/>
    <w:qFormat/>
    <w:rsid w:val="009e0a8a"/>
    <w:rPr>
      <w:rFonts w:ascii="Symbol" w:hAnsi="Symbol"/>
    </w:rPr>
  </w:style>
  <w:style w:type="character" w:styleId="WW8Num12z1" w:customStyle="1">
    <w:name w:val="WW8Num12z1"/>
    <w:qFormat/>
    <w:rsid w:val="009e0a8a"/>
    <w:rPr>
      <w:rFonts w:ascii="Courier New" w:hAnsi="Courier New"/>
    </w:rPr>
  </w:style>
  <w:style w:type="character" w:styleId="WW8Num12z2" w:customStyle="1">
    <w:name w:val="WW8Num12z2"/>
    <w:qFormat/>
    <w:rsid w:val="009e0a8a"/>
    <w:rPr>
      <w:rFonts w:ascii="Wingdings" w:hAnsi="Wingdings"/>
    </w:rPr>
  </w:style>
  <w:style w:type="character" w:styleId="WW8Num13z0" w:customStyle="1">
    <w:name w:val="WW8Num13z0"/>
    <w:qFormat/>
    <w:rsid w:val="009e0a8a"/>
    <w:rPr>
      <w:b/>
    </w:rPr>
  </w:style>
  <w:style w:type="character" w:styleId="WW8Num15z0" w:customStyle="1">
    <w:name w:val="WW8Num15z0"/>
    <w:qFormat/>
    <w:rsid w:val="009e0a8a"/>
    <w:rPr>
      <w:rFonts w:ascii="Symbol" w:hAnsi="Symbol"/>
    </w:rPr>
  </w:style>
  <w:style w:type="character" w:styleId="WW8Num15z1" w:customStyle="1">
    <w:name w:val="WW8Num15z1"/>
    <w:qFormat/>
    <w:rsid w:val="009e0a8a"/>
    <w:rPr>
      <w:rFonts w:ascii="Courier New" w:hAnsi="Courier New" w:cs="Courier New"/>
    </w:rPr>
  </w:style>
  <w:style w:type="character" w:styleId="WW8Num15z2" w:customStyle="1">
    <w:name w:val="WW8Num15z2"/>
    <w:qFormat/>
    <w:rsid w:val="009e0a8a"/>
    <w:rPr>
      <w:rFonts w:ascii="Wingdings" w:hAnsi="Wingdings"/>
    </w:rPr>
  </w:style>
  <w:style w:type="character" w:styleId="WW8Num16z0" w:customStyle="1">
    <w:name w:val="WW8Num16z0"/>
    <w:qFormat/>
    <w:rsid w:val="009e0a8a"/>
    <w:rPr>
      <w:rFonts w:ascii="Symbol" w:hAnsi="Symbol"/>
    </w:rPr>
  </w:style>
  <w:style w:type="character" w:styleId="WW8Num17z0" w:customStyle="1">
    <w:name w:val="WW8Num17z0"/>
    <w:qFormat/>
    <w:rsid w:val="009e0a8a"/>
    <w:rPr>
      <w:rFonts w:ascii="Symbol" w:hAnsi="Symbol"/>
    </w:rPr>
  </w:style>
  <w:style w:type="character" w:styleId="WW8Num17z1" w:customStyle="1">
    <w:name w:val="WW8Num17z1"/>
    <w:qFormat/>
    <w:rsid w:val="009e0a8a"/>
    <w:rPr>
      <w:rFonts w:ascii="Courier New" w:hAnsi="Courier New"/>
    </w:rPr>
  </w:style>
  <w:style w:type="character" w:styleId="WW8Num17z2" w:customStyle="1">
    <w:name w:val="WW8Num17z2"/>
    <w:qFormat/>
    <w:rsid w:val="009e0a8a"/>
    <w:rPr>
      <w:rFonts w:ascii="Wingdings" w:hAnsi="Wingdings"/>
    </w:rPr>
  </w:style>
  <w:style w:type="character" w:styleId="WW8Num18z0" w:customStyle="1">
    <w:name w:val="WW8Num18z0"/>
    <w:qFormat/>
    <w:rsid w:val="009e0a8a"/>
    <w:rPr>
      <w:rFonts w:ascii="Symbol" w:hAnsi="Symbol"/>
    </w:rPr>
  </w:style>
  <w:style w:type="character" w:styleId="WW8Num18z1" w:customStyle="1">
    <w:name w:val="WW8Num18z1"/>
    <w:qFormat/>
    <w:rsid w:val="009e0a8a"/>
    <w:rPr>
      <w:rFonts w:ascii="Courier New" w:hAnsi="Courier New"/>
    </w:rPr>
  </w:style>
  <w:style w:type="character" w:styleId="WW8Num18z2" w:customStyle="1">
    <w:name w:val="WW8Num18z2"/>
    <w:qFormat/>
    <w:rsid w:val="009e0a8a"/>
    <w:rPr>
      <w:rFonts w:ascii="Wingdings" w:hAnsi="Wingdings"/>
    </w:rPr>
  </w:style>
  <w:style w:type="character" w:styleId="WW8Num19z0" w:customStyle="1">
    <w:name w:val="WW8Num19z0"/>
    <w:qFormat/>
    <w:rsid w:val="009e0a8a"/>
    <w:rPr>
      <w:rFonts w:ascii="Symbol" w:hAnsi="Symbol"/>
    </w:rPr>
  </w:style>
  <w:style w:type="character" w:styleId="WW8Num19z1" w:customStyle="1">
    <w:name w:val="WW8Num19z1"/>
    <w:qFormat/>
    <w:rsid w:val="009e0a8a"/>
    <w:rPr>
      <w:rFonts w:ascii="Times New Roman" w:hAnsi="Times New Roman" w:eastAsia="Times New Roman" w:cs="Times New Roman"/>
    </w:rPr>
  </w:style>
  <w:style w:type="character" w:styleId="WW8Num19z2" w:customStyle="1">
    <w:name w:val="WW8Num19z2"/>
    <w:qFormat/>
    <w:rsid w:val="009e0a8a"/>
    <w:rPr>
      <w:rFonts w:ascii="Wingdings" w:hAnsi="Wingdings"/>
    </w:rPr>
  </w:style>
  <w:style w:type="character" w:styleId="WW8Num19z4" w:customStyle="1">
    <w:name w:val="WW8Num19z4"/>
    <w:qFormat/>
    <w:rsid w:val="009e0a8a"/>
    <w:rPr>
      <w:rFonts w:ascii="Courier New" w:hAnsi="Courier New"/>
    </w:rPr>
  </w:style>
  <w:style w:type="character" w:styleId="WW8Num20z1" w:customStyle="1">
    <w:name w:val="WW8Num20z1"/>
    <w:qFormat/>
    <w:rsid w:val="009e0a8a"/>
    <w:rPr>
      <w:rFonts w:ascii="Symbol" w:hAnsi="Symbol"/>
    </w:rPr>
  </w:style>
  <w:style w:type="character" w:styleId="WW8Num23z0" w:customStyle="1">
    <w:name w:val="WW8Num23z0"/>
    <w:qFormat/>
    <w:rsid w:val="009e0a8a"/>
    <w:rPr>
      <w:rFonts w:ascii="Symbol" w:hAnsi="Symbol"/>
    </w:rPr>
  </w:style>
  <w:style w:type="character" w:styleId="WW8Num23z1" w:customStyle="1">
    <w:name w:val="WW8Num23z1"/>
    <w:qFormat/>
    <w:rsid w:val="009e0a8a"/>
    <w:rPr>
      <w:rFonts w:ascii="Courier New" w:hAnsi="Courier New" w:cs="Courier New"/>
    </w:rPr>
  </w:style>
  <w:style w:type="character" w:styleId="WW8Num23z2" w:customStyle="1">
    <w:name w:val="WW8Num23z2"/>
    <w:qFormat/>
    <w:rsid w:val="009e0a8a"/>
    <w:rPr>
      <w:rFonts w:ascii="Wingdings" w:hAnsi="Wingdings"/>
    </w:rPr>
  </w:style>
  <w:style w:type="character" w:styleId="WW8Num24z0" w:customStyle="1">
    <w:name w:val="WW8Num24z0"/>
    <w:qFormat/>
    <w:rsid w:val="009e0a8a"/>
    <w:rPr>
      <w:b w:val="false"/>
    </w:rPr>
  </w:style>
  <w:style w:type="character" w:styleId="WW8Num26z0" w:customStyle="1">
    <w:name w:val="WW8Num26z0"/>
    <w:qFormat/>
    <w:rsid w:val="009e0a8a"/>
    <w:rPr>
      <w:rFonts w:ascii="Symbol" w:hAnsi="Symbol"/>
    </w:rPr>
  </w:style>
  <w:style w:type="character" w:styleId="WW8Num26z1" w:customStyle="1">
    <w:name w:val="WW8Num26z1"/>
    <w:qFormat/>
    <w:rsid w:val="009e0a8a"/>
    <w:rPr>
      <w:rFonts w:ascii="Courier New" w:hAnsi="Courier New"/>
    </w:rPr>
  </w:style>
  <w:style w:type="character" w:styleId="WW8Num26z2" w:customStyle="1">
    <w:name w:val="WW8Num26z2"/>
    <w:qFormat/>
    <w:rsid w:val="009e0a8a"/>
    <w:rPr>
      <w:rFonts w:ascii="Wingdings" w:hAnsi="Wingdings"/>
    </w:rPr>
  </w:style>
  <w:style w:type="character" w:styleId="WW8Num28z0" w:customStyle="1">
    <w:name w:val="WW8Num28z0"/>
    <w:qFormat/>
    <w:rsid w:val="009e0a8a"/>
    <w:rPr>
      <w:rFonts w:ascii="Symbol" w:hAnsi="Symbol"/>
    </w:rPr>
  </w:style>
  <w:style w:type="character" w:styleId="WW8Num28z1" w:customStyle="1">
    <w:name w:val="WW8Num28z1"/>
    <w:qFormat/>
    <w:rsid w:val="009e0a8a"/>
    <w:rPr>
      <w:rFonts w:ascii="Courier New" w:hAnsi="Courier New"/>
    </w:rPr>
  </w:style>
  <w:style w:type="character" w:styleId="WW8Num28z2" w:customStyle="1">
    <w:name w:val="WW8Num28z2"/>
    <w:qFormat/>
    <w:rsid w:val="009e0a8a"/>
    <w:rPr>
      <w:rFonts w:ascii="Wingdings" w:hAnsi="Wingdings"/>
    </w:rPr>
  </w:style>
  <w:style w:type="character" w:styleId="WW8Num30z0" w:customStyle="1">
    <w:name w:val="WW8Num30z0"/>
    <w:qFormat/>
    <w:rsid w:val="009e0a8a"/>
    <w:rPr>
      <w:b w:val="false"/>
    </w:rPr>
  </w:style>
  <w:style w:type="character" w:styleId="WW8Num31z0" w:customStyle="1">
    <w:name w:val="WW8Num31z0"/>
    <w:qFormat/>
    <w:rsid w:val="009e0a8a"/>
    <w:rPr>
      <w:rFonts w:ascii="Times New Roman" w:hAnsi="Times New Roman" w:eastAsia="Times New Roman" w:cs="Times New Roman"/>
      <w:b/>
    </w:rPr>
  </w:style>
  <w:style w:type="character" w:styleId="WW8Num31z1" w:customStyle="1">
    <w:name w:val="WW8Num31z1"/>
    <w:qFormat/>
    <w:rsid w:val="009e0a8a"/>
    <w:rPr>
      <w:rFonts w:ascii="Times New Roman" w:hAnsi="Times New Roman" w:eastAsia="Times New Roman" w:cs="Times New Roman"/>
    </w:rPr>
  </w:style>
  <w:style w:type="character" w:styleId="WW8Num33z0" w:customStyle="1">
    <w:name w:val="WW8Num33z0"/>
    <w:qFormat/>
    <w:rsid w:val="009e0a8a"/>
    <w:rPr>
      <w:rFonts w:ascii="Symbol" w:hAnsi="Symbol"/>
    </w:rPr>
  </w:style>
  <w:style w:type="character" w:styleId="WW8Num33z1" w:customStyle="1">
    <w:name w:val="WW8Num33z1"/>
    <w:qFormat/>
    <w:rsid w:val="009e0a8a"/>
    <w:rPr>
      <w:rFonts w:ascii="Courier New" w:hAnsi="Courier New"/>
    </w:rPr>
  </w:style>
  <w:style w:type="character" w:styleId="WW8Num33z2" w:customStyle="1">
    <w:name w:val="WW8Num33z2"/>
    <w:qFormat/>
    <w:rsid w:val="009e0a8a"/>
    <w:rPr>
      <w:rFonts w:ascii="Wingdings" w:hAnsi="Wingdings"/>
    </w:rPr>
  </w:style>
  <w:style w:type="character" w:styleId="WW8Num36z0" w:customStyle="1">
    <w:name w:val="WW8Num36z0"/>
    <w:qFormat/>
    <w:rsid w:val="009e0a8a"/>
    <w:rPr>
      <w:rFonts w:ascii="Symbol" w:hAnsi="Symbol"/>
    </w:rPr>
  </w:style>
  <w:style w:type="character" w:styleId="WW8Num36z2" w:customStyle="1">
    <w:name w:val="WW8Num36z2"/>
    <w:qFormat/>
    <w:rsid w:val="009e0a8a"/>
    <w:rPr>
      <w:rFonts w:ascii="Wingdings" w:hAnsi="Wingdings"/>
    </w:rPr>
  </w:style>
  <w:style w:type="character" w:styleId="WW8Num36z4" w:customStyle="1">
    <w:name w:val="WW8Num36z4"/>
    <w:qFormat/>
    <w:rsid w:val="009e0a8a"/>
    <w:rPr>
      <w:rFonts w:ascii="Courier New" w:hAnsi="Courier New"/>
    </w:rPr>
  </w:style>
  <w:style w:type="character" w:styleId="WW8Num37z0" w:customStyle="1">
    <w:name w:val="WW8Num37z0"/>
    <w:qFormat/>
    <w:rsid w:val="009e0a8a"/>
    <w:rPr>
      <w:rFonts w:ascii="Symbol" w:hAnsi="Symbol"/>
    </w:rPr>
  </w:style>
  <w:style w:type="character" w:styleId="WW8Num37z1" w:customStyle="1">
    <w:name w:val="WW8Num37z1"/>
    <w:qFormat/>
    <w:rsid w:val="009e0a8a"/>
    <w:rPr>
      <w:rFonts w:ascii="Courier New" w:hAnsi="Courier New"/>
    </w:rPr>
  </w:style>
  <w:style w:type="character" w:styleId="WW8Num37z2" w:customStyle="1">
    <w:name w:val="WW8Num37z2"/>
    <w:qFormat/>
    <w:rsid w:val="009e0a8a"/>
    <w:rPr>
      <w:rFonts w:ascii="Wingdings" w:hAnsi="Wingdings"/>
    </w:rPr>
  </w:style>
  <w:style w:type="character" w:styleId="WW8Num38z0" w:customStyle="1">
    <w:name w:val="WW8Num38z0"/>
    <w:qFormat/>
    <w:rsid w:val="009e0a8a"/>
    <w:rPr>
      <w:rFonts w:ascii="Symbol" w:hAnsi="Symbol"/>
    </w:rPr>
  </w:style>
  <w:style w:type="character" w:styleId="WW8Num38z1" w:customStyle="1">
    <w:name w:val="WW8Num38z1"/>
    <w:qFormat/>
    <w:rsid w:val="009e0a8a"/>
    <w:rPr>
      <w:rFonts w:ascii="Courier New" w:hAnsi="Courier New"/>
    </w:rPr>
  </w:style>
  <w:style w:type="character" w:styleId="WW8Num38z2" w:customStyle="1">
    <w:name w:val="WW8Num38z2"/>
    <w:qFormat/>
    <w:rsid w:val="009e0a8a"/>
    <w:rPr>
      <w:rFonts w:ascii="Wingdings" w:hAnsi="Wingdings"/>
    </w:rPr>
  </w:style>
  <w:style w:type="character" w:styleId="WW8Num39z0" w:customStyle="1">
    <w:name w:val="WW8Num39z0"/>
    <w:qFormat/>
    <w:rsid w:val="009e0a8a"/>
    <w:rPr>
      <w:rFonts w:ascii="Symbol" w:hAnsi="Symbol"/>
    </w:rPr>
  </w:style>
  <w:style w:type="character" w:styleId="WW8Num39z1" w:customStyle="1">
    <w:name w:val="WW8Num39z1"/>
    <w:qFormat/>
    <w:rsid w:val="009e0a8a"/>
    <w:rPr>
      <w:rFonts w:ascii="Courier New" w:hAnsi="Courier New"/>
    </w:rPr>
  </w:style>
  <w:style w:type="character" w:styleId="WW8Num39z2" w:customStyle="1">
    <w:name w:val="WW8Num39z2"/>
    <w:qFormat/>
    <w:rsid w:val="009e0a8a"/>
    <w:rPr>
      <w:rFonts w:ascii="Wingdings" w:hAnsi="Wingdings"/>
    </w:rPr>
  </w:style>
  <w:style w:type="character" w:styleId="Style27" w:customStyle="1">
    <w:name w:val="Символы концевой сноски"/>
    <w:basedOn w:val="15"/>
    <w:qFormat/>
    <w:rsid w:val="009e0a8a"/>
    <w:rPr/>
  </w:style>
  <w:style w:type="character" w:styleId="Style28" w:customStyle="1">
    <w:name w:val="Схема документа Знак"/>
    <w:basedOn w:val="DefaultParagraphFont"/>
    <w:link w:val="230"/>
    <w:qFormat/>
    <w:rsid w:val="009e0a8a"/>
    <w:rPr>
      <w:rFonts w:ascii="Tahoma" w:hAnsi="Tahoma" w:eastAsia="Times New Roman" w:cs="Tahoma"/>
      <w:shd w:fill="000080" w:val="clear"/>
    </w:rPr>
  </w:style>
  <w:style w:type="character" w:styleId="Style29" w:customStyle="1">
    <w:name w:val="ПЗаг_ГД"/>
    <w:qFormat/>
    <w:rsid w:val="009e0a8a"/>
    <w:rPr>
      <w:rFonts w:ascii="Times New Roman" w:hAnsi="Times New Roman"/>
      <w:b/>
      <w:i/>
      <w:sz w:val="24"/>
    </w:rPr>
  </w:style>
  <w:style w:type="character" w:styleId="211" w:customStyle="1">
    <w:name w:val="Заголовок 2 Знак1"/>
    <w:qFormat/>
    <w:rsid w:val="009e0a8a"/>
    <w:rPr>
      <w:rFonts w:ascii="Arial" w:hAnsi="Arial" w:cs="Arial"/>
      <w:b/>
      <w:bCs/>
      <w:i/>
      <w:iCs/>
      <w:sz w:val="28"/>
      <w:szCs w:val="28"/>
      <w:lang w:val="ru-RU" w:eastAsia="ru-RU" w:bidi="ar-SA"/>
    </w:rPr>
  </w:style>
  <w:style w:type="character" w:styleId="111" w:customStyle="1">
    <w:name w:val="Заголовок 1 Знак1"/>
    <w:qFormat/>
    <w:rsid w:val="009e0a8a"/>
    <w:rPr>
      <w:rFonts w:ascii="Arial" w:hAnsi="Arial" w:cs="Arial"/>
      <w:b/>
      <w:bCs/>
      <w:kern w:val="2"/>
      <w:sz w:val="32"/>
      <w:szCs w:val="32"/>
      <w:lang w:val="ru-RU" w:eastAsia="ru-RU" w:bidi="ar-SA"/>
    </w:rPr>
  </w:style>
  <w:style w:type="character" w:styleId="FontStyle12" w:customStyle="1">
    <w:name w:val="Font Style12"/>
    <w:uiPriority w:val="99"/>
    <w:qFormat/>
    <w:rsid w:val="009e0a8a"/>
    <w:rPr>
      <w:rFonts w:ascii="Times New Roman" w:hAnsi="Times New Roman" w:cs="Times New Roman"/>
      <w:sz w:val="24"/>
      <w:szCs w:val="24"/>
    </w:rPr>
  </w:style>
  <w:style w:type="character" w:styleId="TimesNewRoman14pt" w:customStyle="1">
    <w:name w:val="Стиль Times New Roman 14 pt Черный"/>
    <w:qFormat/>
    <w:rsid w:val="009e0a8a"/>
    <w:rPr>
      <w:rFonts w:ascii="Times New Roman" w:hAnsi="Times New Roman"/>
      <w:color w:val="000000"/>
      <w:spacing w:val="-3"/>
      <w:sz w:val="24"/>
    </w:rPr>
  </w:style>
  <w:style w:type="character" w:styleId="FontStyle20" w:customStyle="1">
    <w:name w:val="Font Style20"/>
    <w:qFormat/>
    <w:rsid w:val="009e0a8a"/>
    <w:rPr>
      <w:rFonts w:ascii="Times New Roman" w:hAnsi="Times New Roman" w:cs="Times New Roman"/>
      <w:sz w:val="22"/>
      <w:szCs w:val="22"/>
    </w:rPr>
  </w:style>
  <w:style w:type="character" w:styleId="42" w:customStyle="1">
    <w:name w:val="Знак Знак4"/>
    <w:qFormat/>
    <w:rsid w:val="009e0a8a"/>
    <w:rPr>
      <w:rFonts w:ascii="Arial" w:hAnsi="Arial" w:cs="Arial"/>
      <w:b/>
      <w:bCs/>
      <w:kern w:val="2"/>
      <w:sz w:val="32"/>
      <w:szCs w:val="32"/>
      <w:lang w:val="ru-RU" w:eastAsia="ru-RU" w:bidi="ar-SA"/>
    </w:rPr>
  </w:style>
  <w:style w:type="character" w:styleId="Style30" w:customStyle="1">
    <w:name w:val="ВерхКолонтитул Знак Знак"/>
    <w:qFormat/>
    <w:locked/>
    <w:rsid w:val="009e0a8a"/>
    <w:rPr>
      <w:sz w:val="24"/>
      <w:szCs w:val="24"/>
      <w:lang w:val="ru-RU" w:eastAsia="ru-RU" w:bidi="ar-SA"/>
    </w:rPr>
  </w:style>
  <w:style w:type="character" w:styleId="17" w:customStyle="1">
    <w:name w:val="Основной текст с отступом Знак1"/>
    <w:basedOn w:val="Style16"/>
    <w:qFormat/>
    <w:rsid w:val="009e0a8a"/>
    <w:rPr>
      <w:rFonts w:ascii="Times New Roman" w:hAnsi="Times New Roman" w:eastAsia="Times New Roman"/>
      <w:sz w:val="24"/>
      <w:szCs w:val="24"/>
      <w:lang w:eastAsia="ar-SA"/>
    </w:rPr>
  </w:style>
  <w:style w:type="character" w:styleId="Style31" w:customStyle="1">
    <w:name w:val="Без интервала Знак"/>
    <w:link w:val="NoSpacing"/>
    <w:uiPriority w:val="1"/>
    <w:qFormat/>
    <w:rsid w:val="009e0a8a"/>
    <w:rPr>
      <w:rFonts w:eastAsia="Times New Roman"/>
      <w:sz w:val="22"/>
      <w:szCs w:val="22"/>
      <w:lang w:eastAsia="en-US"/>
    </w:rPr>
  </w:style>
  <w:style w:type="character" w:styleId="Highlight" w:customStyle="1">
    <w:name w:val="highlight"/>
    <w:basedOn w:val="DefaultParagraphFont"/>
    <w:qFormat/>
    <w:rsid w:val="009e0a8a"/>
    <w:rPr/>
  </w:style>
  <w:style w:type="character" w:styleId="Style32" w:customStyle="1">
    <w:name w:val="Список Знак"/>
    <w:qFormat/>
    <w:rsid w:val="009e0a8a"/>
    <w:rPr>
      <w:rFonts w:ascii="Times New Roman" w:hAnsi="Times New Roman" w:eastAsia="Times New Roman" w:cs="Tahoma"/>
      <w:sz w:val="24"/>
      <w:szCs w:val="24"/>
      <w:lang w:eastAsia="ar-SA"/>
    </w:rPr>
  </w:style>
  <w:style w:type="character" w:styleId="Style33" w:customStyle="1">
    <w:name w:val="Табличный_нумерованный Знак"/>
    <w:link w:val="Style161"/>
    <w:qFormat/>
    <w:rsid w:val="009e0a8a"/>
    <w:rPr>
      <w:rFonts w:ascii="Times New Roman" w:hAnsi="Times New Roman" w:eastAsia="Times New Roman"/>
      <w:sz w:val="22"/>
      <w:szCs w:val="22"/>
    </w:rPr>
  </w:style>
  <w:style w:type="character" w:styleId="SubtleEmphasis">
    <w:name w:val="Subtle Emphasis"/>
    <w:uiPriority w:val="19"/>
    <w:qFormat/>
    <w:rsid w:val="009e0a8a"/>
    <w:rPr>
      <w:i/>
      <w:iCs/>
      <w:color w:val="808080"/>
    </w:rPr>
  </w:style>
  <w:style w:type="character" w:styleId="HTMLSample">
    <w:name w:val="HTML Sample"/>
    <w:uiPriority w:val="99"/>
    <w:qFormat/>
    <w:rsid w:val="009e0a8a"/>
    <w:rPr>
      <w:rFonts w:ascii="Courier New" w:hAnsi="Courier New" w:cs="Courier New"/>
      <w:lang w:val="ru-RU"/>
    </w:rPr>
  </w:style>
  <w:style w:type="character" w:styleId="HTMLDefinition">
    <w:name w:val="HTML Definition"/>
    <w:uiPriority w:val="99"/>
    <w:qFormat/>
    <w:rsid w:val="009e0a8a"/>
    <w:rPr>
      <w:i/>
      <w:iCs/>
      <w:lang w:val="ru-RU"/>
    </w:rPr>
  </w:style>
  <w:style w:type="character" w:styleId="HTMLVariable">
    <w:name w:val="HTML Variable"/>
    <w:uiPriority w:val="99"/>
    <w:qFormat/>
    <w:rsid w:val="009e0a8a"/>
    <w:rPr>
      <w:i/>
      <w:iCs/>
      <w:lang w:val="ru-RU"/>
    </w:rPr>
  </w:style>
  <w:style w:type="character" w:styleId="HTMLTypewriter">
    <w:name w:val="HTML Typewriter"/>
    <w:uiPriority w:val="99"/>
    <w:qFormat/>
    <w:rsid w:val="009e0a8a"/>
    <w:rPr>
      <w:rFonts w:ascii="Courier New" w:hAnsi="Courier New" w:cs="Courier New"/>
      <w:sz w:val="20"/>
      <w:szCs w:val="20"/>
      <w:lang w:val="ru-RU"/>
    </w:rPr>
  </w:style>
  <w:style w:type="character" w:styleId="HTMLAcronym">
    <w:name w:val="HTML Acronym"/>
    <w:uiPriority w:val="99"/>
    <w:qFormat/>
    <w:rsid w:val="009e0a8a"/>
    <w:rPr>
      <w:lang w:val="ru-RU"/>
    </w:rPr>
  </w:style>
  <w:style w:type="character" w:styleId="HTMLKeyboard">
    <w:name w:val="HTML Keyboard"/>
    <w:uiPriority w:val="99"/>
    <w:qFormat/>
    <w:rsid w:val="009e0a8a"/>
    <w:rPr>
      <w:rFonts w:ascii="Courier New" w:hAnsi="Courier New" w:cs="Courier New"/>
      <w:sz w:val="20"/>
      <w:szCs w:val="20"/>
      <w:lang w:val="ru-RU"/>
    </w:rPr>
  </w:style>
  <w:style w:type="character" w:styleId="HTMLCode">
    <w:name w:val="HTML Code"/>
    <w:uiPriority w:val="99"/>
    <w:qFormat/>
    <w:rsid w:val="009e0a8a"/>
    <w:rPr>
      <w:rFonts w:ascii="Courier New" w:hAnsi="Courier New" w:cs="Courier New"/>
      <w:sz w:val="20"/>
      <w:szCs w:val="20"/>
      <w:lang w:val="ru-RU"/>
    </w:rPr>
  </w:style>
  <w:style w:type="character" w:styleId="HTMLCite">
    <w:name w:val="HTML Cite"/>
    <w:uiPriority w:val="99"/>
    <w:qFormat/>
    <w:rsid w:val="009e0a8a"/>
    <w:rPr>
      <w:i/>
      <w:iCs/>
      <w:lang w:val="ru-RU"/>
    </w:rPr>
  </w:style>
  <w:style w:type="character" w:styleId="IntenseEmphasis">
    <w:name w:val="Intense Emphasis"/>
    <w:uiPriority w:val="99"/>
    <w:qFormat/>
    <w:rsid w:val="009e0a8a"/>
    <w:rPr>
      <w:b/>
      <w:bCs/>
      <w:i/>
      <w:iCs/>
      <w:color w:val="4F81BD"/>
      <w:sz w:val="22"/>
      <w:szCs w:val="22"/>
    </w:rPr>
  </w:style>
  <w:style w:type="character" w:styleId="SubtleReference">
    <w:name w:val="Subtle Reference"/>
    <w:uiPriority w:val="99"/>
    <w:qFormat/>
    <w:rsid w:val="009e0a8a"/>
    <w:rPr>
      <w:color w:val="auto"/>
      <w:u w:val="single"/>
    </w:rPr>
  </w:style>
  <w:style w:type="character" w:styleId="BookTitle">
    <w:name w:val="Book Title"/>
    <w:uiPriority w:val="99"/>
    <w:qFormat/>
    <w:rsid w:val="009e0a8a"/>
    <w:rPr>
      <w:rFonts w:ascii="Cambria" w:hAnsi="Cambria" w:eastAsia="Times New Roman" w:cs="Times New Roman"/>
      <w:b/>
      <w:bCs/>
      <w:i/>
      <w:iCs/>
      <w:color w:val="auto"/>
    </w:rPr>
  </w:style>
  <w:style w:type="character" w:styleId="Style34" w:customStyle="1">
    <w:name w:val="Подпись Знак"/>
    <w:basedOn w:val="DefaultParagraphFont"/>
    <w:qFormat/>
    <w:rsid w:val="009e0a8a"/>
    <w:rPr>
      <w:rFonts w:ascii="Arial" w:hAnsi="Arial" w:eastAsia="Times New Roman" w:cs="Arial"/>
      <w:spacing w:val="-5"/>
      <w:lang w:eastAsia="ar-SA"/>
    </w:rPr>
  </w:style>
  <w:style w:type="character" w:styleId="Style35" w:customStyle="1">
    <w:name w:val="Электронная подпись Знак"/>
    <w:basedOn w:val="DefaultParagraphFont"/>
    <w:link w:val="EmailSignature"/>
    <w:uiPriority w:val="99"/>
    <w:qFormat/>
    <w:rsid w:val="009e0a8a"/>
    <w:rPr>
      <w:rFonts w:ascii="Arial" w:hAnsi="Arial" w:eastAsia="Times New Roman" w:cs="Arial"/>
      <w:spacing w:val="-5"/>
      <w:lang w:eastAsia="ar-SA"/>
    </w:rPr>
  </w:style>
  <w:style w:type="character" w:styleId="HTML1" w:customStyle="1">
    <w:name w:val="Адрес HTML Знак"/>
    <w:basedOn w:val="DefaultParagraphFont"/>
    <w:link w:val="HTMLAddress"/>
    <w:uiPriority w:val="99"/>
    <w:qFormat/>
    <w:rsid w:val="009e0a8a"/>
    <w:rPr>
      <w:rFonts w:ascii="Arial" w:hAnsi="Arial" w:eastAsia="Times New Roman" w:cs="Arial"/>
      <w:i/>
      <w:iCs/>
      <w:spacing w:val="-5"/>
      <w:lang w:eastAsia="ar-SA"/>
    </w:rPr>
  </w:style>
  <w:style w:type="character" w:styleId="25" w:customStyle="1">
    <w:name w:val="Цитата 2 Знак"/>
    <w:basedOn w:val="DefaultParagraphFont"/>
    <w:link w:val="Quote"/>
    <w:uiPriority w:val="99"/>
    <w:qFormat/>
    <w:rsid w:val="009e0a8a"/>
    <w:rPr>
      <w:rFonts w:ascii="Cambria" w:hAnsi="Cambria" w:eastAsia="Times New Roman"/>
      <w:i/>
      <w:iCs/>
      <w:color w:val="5A5A5A"/>
      <w:sz w:val="24"/>
      <w:szCs w:val="24"/>
      <w:lang w:val="en-US" w:eastAsia="en-US" w:bidi="en-US"/>
    </w:rPr>
  </w:style>
  <w:style w:type="character" w:styleId="Style36" w:customStyle="1">
    <w:name w:val="Выделенная цитата Знак"/>
    <w:basedOn w:val="DefaultParagraphFont"/>
    <w:link w:val="IntenseQuote"/>
    <w:uiPriority w:val="99"/>
    <w:qFormat/>
    <w:rsid w:val="009e0a8a"/>
    <w:rPr>
      <w:rFonts w:ascii="Cambria" w:hAnsi="Cambria" w:eastAsia="Times New Roman"/>
      <w:i/>
      <w:iCs/>
      <w:color w:val="FFFEFF"/>
      <w:sz w:val="24"/>
      <w:szCs w:val="24"/>
      <w:shd w:fill="4F81BD" w:val="clear"/>
      <w:lang w:val="en-US" w:eastAsia="en-US" w:bidi="en-US"/>
    </w:rPr>
  </w:style>
  <w:style w:type="character" w:styleId="S" w:customStyle="1">
    <w:name w:val="S_Обычный в таблице Знак"/>
    <w:link w:val="S15"/>
    <w:qFormat/>
    <w:rsid w:val="009e0a8a"/>
    <w:rPr>
      <w:rFonts w:ascii="Times New Roman" w:hAnsi="Times New Roman" w:eastAsia="Times New Roman"/>
      <w:sz w:val="24"/>
      <w:szCs w:val="24"/>
    </w:rPr>
  </w:style>
  <w:style w:type="character" w:styleId="43" w:customStyle="1">
    <w:name w:val="Стиль 4 Знак"/>
    <w:link w:val="410"/>
    <w:qFormat/>
    <w:rsid w:val="009e0a8a"/>
    <w:rPr>
      <w:rFonts w:ascii="Times New Roman" w:hAnsi="Times New Roman" w:eastAsia="Times New Roman"/>
      <w:b/>
      <w:bCs/>
      <w:iCs/>
      <w:sz w:val="24"/>
      <w:szCs w:val="22"/>
      <w:lang w:val="x-none" w:eastAsia="en-US"/>
    </w:rPr>
  </w:style>
  <w:style w:type="character" w:styleId="212" w:customStyle="1">
    <w:name w:val="Основной текст с отступом 2 Знак1"/>
    <w:qFormat/>
    <w:rsid w:val="009e0a8a"/>
    <w:rPr>
      <w:sz w:val="24"/>
      <w:szCs w:val="24"/>
      <w:lang w:val="ru-RU" w:eastAsia="ru-RU" w:bidi="ar-SA"/>
    </w:rPr>
  </w:style>
  <w:style w:type="character" w:styleId="212pt" w:customStyle="1">
    <w:name w:val="Заголовок 2 + 12 pt Знак Знак"/>
    <w:link w:val="212pt6"/>
    <w:qFormat/>
    <w:locked/>
    <w:rsid w:val="009e0a8a"/>
    <w:rPr>
      <w:b/>
      <w:bCs/>
      <w:sz w:val="24"/>
    </w:rPr>
  </w:style>
  <w:style w:type="character" w:styleId="Style37" w:customStyle="1">
    <w:name w:val="Символ концевой сноски"/>
    <w:qFormat/>
    <w:rsid w:val="009e0a8a"/>
    <w:rPr>
      <w:vertAlign w:val="superscript"/>
    </w:rPr>
  </w:style>
  <w:style w:type="character" w:styleId="Style38" w:customStyle="1">
    <w:name w:val="Привязка концевой сноски"/>
    <w:rsid w:val="00647897"/>
    <w:rPr>
      <w:vertAlign w:val="superscript"/>
    </w:rPr>
  </w:style>
  <w:style w:type="character" w:styleId="212pt1" w:customStyle="1">
    <w:name w:val="Заголовок 2 + 12 pt Знак Знак Знак Знак Знак"/>
    <w:qFormat/>
    <w:rsid w:val="009e0a8a"/>
    <w:rPr>
      <w:b/>
      <w:bCs/>
      <w:sz w:val="24"/>
      <w:lang w:val="ru-RU" w:eastAsia="ru-RU" w:bidi="ar-SA"/>
    </w:rPr>
  </w:style>
  <w:style w:type="character" w:styleId="212pt2" w:customStyle="1">
    <w:name w:val="Заголовок 2 + 12 pt Знак Знак Знак Знак"/>
    <w:qFormat/>
    <w:rsid w:val="009e0a8a"/>
    <w:rPr>
      <w:bCs/>
      <w:sz w:val="24"/>
      <w:szCs w:val="24"/>
      <w:lang w:val="ru-RU" w:eastAsia="ru-RU" w:bidi="ar-SA"/>
    </w:rPr>
  </w:style>
  <w:style w:type="character" w:styleId="Style39" w:customStyle="1">
    <w:name w:val="Шапка Знак"/>
    <w:basedOn w:val="DefaultParagraphFont"/>
    <w:link w:val="MessageHeader"/>
    <w:qFormat/>
    <w:rsid w:val="009e0a8a"/>
    <w:rPr>
      <w:rFonts w:ascii="NTHelvetica/Cyrillic" w:hAnsi="NTHelvetica/Cyrillic" w:eastAsia="Times New Roman"/>
      <w:sz w:val="16"/>
    </w:rPr>
  </w:style>
  <w:style w:type="character" w:styleId="S2" w:customStyle="1">
    <w:name w:val="S_Обычный Знак"/>
    <w:link w:val="S11"/>
    <w:qFormat/>
    <w:rsid w:val="009e0a8a"/>
    <w:rPr>
      <w:rFonts w:ascii="Times New Roman" w:hAnsi="Times New Roman" w:eastAsia="MS Mincho"/>
      <w:sz w:val="24"/>
      <w:szCs w:val="24"/>
      <w:lang w:eastAsia="ar-SA"/>
    </w:rPr>
  </w:style>
  <w:style w:type="character" w:styleId="Normal1" w:customStyle="1">
    <w:name w:val="Normal Знак"/>
    <w:link w:val="324"/>
    <w:qFormat/>
    <w:rsid w:val="009e0a8a"/>
    <w:rPr>
      <w:rFonts w:ascii="Times New Roman" w:hAnsi="Times New Roman" w:eastAsia="Times New Roman"/>
      <w:sz w:val="22"/>
    </w:rPr>
  </w:style>
  <w:style w:type="character" w:styleId="Normal1002" w:customStyle="1">
    <w:name w:val="Normal + 10 пт полужирный По центру Слева:  -02 см Справ... Знак"/>
    <w:link w:val="Normal10021"/>
    <w:qFormat/>
    <w:rsid w:val="009e0a8a"/>
    <w:rPr>
      <w:rFonts w:ascii="Times New Roman" w:hAnsi="Times New Roman" w:eastAsia="Times New Roman"/>
      <w:b/>
      <w:bCs/>
    </w:rPr>
  </w:style>
  <w:style w:type="character" w:styleId="Streetaddress" w:customStyle="1">
    <w:name w:val="street-address"/>
    <w:qFormat/>
    <w:rsid w:val="009e0a8a"/>
    <w:rPr/>
  </w:style>
  <w:style w:type="character" w:styleId="Bodytext4" w:customStyle="1">
    <w:name w:val="Body text (4)_"/>
    <w:link w:val="Bodytext411"/>
    <w:uiPriority w:val="99"/>
    <w:qFormat/>
    <w:rsid w:val="009e0a8a"/>
    <w:rPr>
      <w:rFonts w:ascii="Arial Narrow" w:hAnsi="Arial Narrow" w:cs="Arial Narrow"/>
      <w:sz w:val="16"/>
      <w:szCs w:val="16"/>
      <w:shd w:fill="FFFFFF" w:val="clear"/>
    </w:rPr>
  </w:style>
  <w:style w:type="character" w:styleId="Bodytext41" w:customStyle="1">
    <w:name w:val="Body text (4)"/>
    <w:uiPriority w:val="99"/>
    <w:qFormat/>
    <w:rsid w:val="009e0a8a"/>
    <w:rPr>
      <w:rFonts w:ascii="Arial Narrow" w:hAnsi="Arial Narrow" w:cs="Arial Narrow"/>
      <w:sz w:val="16"/>
      <w:szCs w:val="16"/>
      <w:shd w:fill="FFFFFF" w:val="clear"/>
    </w:rPr>
  </w:style>
  <w:style w:type="character" w:styleId="Heading42" w:customStyle="1">
    <w:name w:val="Heading #4 (2)_"/>
    <w:link w:val="Heading4211"/>
    <w:uiPriority w:val="99"/>
    <w:qFormat/>
    <w:rsid w:val="009e0a8a"/>
    <w:rPr>
      <w:rFonts w:ascii="Arial Narrow" w:hAnsi="Arial Narrow" w:cs="Arial Narrow"/>
      <w:sz w:val="21"/>
      <w:szCs w:val="21"/>
      <w:shd w:fill="FFFFFF" w:val="clear"/>
    </w:rPr>
  </w:style>
  <w:style w:type="character" w:styleId="Heading42Bold" w:customStyle="1">
    <w:name w:val="Heading #4 (2) + Bold"/>
    <w:uiPriority w:val="99"/>
    <w:qFormat/>
    <w:rsid w:val="009e0a8a"/>
    <w:rPr>
      <w:rFonts w:ascii="Arial Narrow" w:hAnsi="Arial Narrow" w:cs="Arial Narrow"/>
      <w:b/>
      <w:bCs/>
      <w:i/>
      <w:iCs/>
      <w:spacing w:val="-10"/>
      <w:sz w:val="21"/>
      <w:szCs w:val="21"/>
      <w:shd w:fill="FFFFFF" w:val="clear"/>
    </w:rPr>
  </w:style>
  <w:style w:type="character" w:styleId="Heading421" w:customStyle="1">
    <w:name w:val="Heading #4 (2)"/>
    <w:uiPriority w:val="99"/>
    <w:qFormat/>
    <w:rsid w:val="009e0a8a"/>
    <w:rPr>
      <w:rFonts w:ascii="Arial Narrow" w:hAnsi="Arial Narrow" w:cs="Arial Narrow"/>
      <w:sz w:val="21"/>
      <w:szCs w:val="21"/>
      <w:shd w:fill="FFFFFF" w:val="clear"/>
    </w:rPr>
  </w:style>
  <w:style w:type="character" w:styleId="Tablecaption" w:customStyle="1">
    <w:name w:val="Table caption_"/>
    <w:link w:val="Tablecaption1"/>
    <w:uiPriority w:val="99"/>
    <w:qFormat/>
    <w:rsid w:val="009e0a8a"/>
    <w:rPr>
      <w:b/>
      <w:bCs/>
      <w:i/>
      <w:iCs/>
      <w:spacing w:val="10"/>
      <w:sz w:val="19"/>
      <w:szCs w:val="19"/>
      <w:shd w:fill="FFFFFF" w:val="clear"/>
    </w:rPr>
  </w:style>
  <w:style w:type="character" w:styleId="Bodytext6" w:customStyle="1">
    <w:name w:val="Body text (6)_"/>
    <w:link w:val="Bodytext61"/>
    <w:uiPriority w:val="99"/>
    <w:qFormat/>
    <w:rsid w:val="009e0a8a"/>
    <w:rPr>
      <w:b/>
      <w:bCs/>
      <w:sz w:val="15"/>
      <w:szCs w:val="15"/>
      <w:shd w:fill="FFFFFF" w:val="clear"/>
    </w:rPr>
  </w:style>
  <w:style w:type="character" w:styleId="FontStyle98" w:customStyle="1">
    <w:name w:val="Font Style98"/>
    <w:qFormat/>
    <w:rsid w:val="009e0a8a"/>
    <w:rPr>
      <w:rFonts w:ascii="Times New Roman" w:hAnsi="Times New Roman" w:cs="Times New Roman"/>
      <w:sz w:val="22"/>
      <w:szCs w:val="22"/>
    </w:rPr>
  </w:style>
  <w:style w:type="character" w:styleId="FontStyle115" w:customStyle="1">
    <w:name w:val="Font Style115"/>
    <w:qFormat/>
    <w:rsid w:val="009e0a8a"/>
    <w:rPr>
      <w:rFonts w:ascii="Times New Roman" w:hAnsi="Times New Roman" w:cs="Times New Roman"/>
      <w:b/>
      <w:bCs/>
      <w:sz w:val="22"/>
      <w:szCs w:val="22"/>
    </w:rPr>
  </w:style>
  <w:style w:type="character" w:styleId="Style40" w:customStyle="1">
    <w:name w:val="Основной текст_"/>
    <w:link w:val="325"/>
    <w:uiPriority w:val="99"/>
    <w:qFormat/>
    <w:rsid w:val="009e0a8a"/>
    <w:rPr>
      <w:rFonts w:ascii="Times New Roman" w:hAnsi="Times New Roman" w:eastAsia="Times New Roman"/>
      <w:shd w:fill="FFFFFF" w:val="clear"/>
    </w:rPr>
  </w:style>
  <w:style w:type="character" w:styleId="10pt" w:customStyle="1">
    <w:name w:val="Основной текст + 10 pt"/>
    <w:qFormat/>
    <w:rsid w:val="009e0a8a"/>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20"/>
      <w:szCs w:val="20"/>
      <w:u w:val="none"/>
      <w:lang w:val="ru-RU"/>
    </w:rPr>
  </w:style>
  <w:style w:type="character" w:styleId="55pt" w:customStyle="1">
    <w:name w:val="Основной текст + 5;5 pt;Полужирный"/>
    <w:qFormat/>
    <w:rsid w:val="009e0a8a"/>
    <w:rPr>
      <w:rFonts w:ascii="Times New Roman" w:hAnsi="Times New Roman" w:eastAsia="Times New Roman" w:cs="Times New Roman"/>
      <w:b/>
      <w:bCs/>
      <w:i w:val="false"/>
      <w:iCs w:val="false"/>
      <w:caps w:val="false"/>
      <w:smallCaps w:val="false"/>
      <w:strike w:val="false"/>
      <w:dstrike w:val="false"/>
      <w:color w:val="000000"/>
      <w:spacing w:val="0"/>
      <w:w w:val="100"/>
      <w:sz w:val="11"/>
      <w:szCs w:val="11"/>
      <w:u w:val="none"/>
      <w:lang w:val="ru-RU"/>
    </w:rPr>
  </w:style>
  <w:style w:type="character" w:styleId="55pt1" w:customStyle="1">
    <w:name w:val="Основной текст + 5;5 pt"/>
    <w:qFormat/>
    <w:rsid w:val="009e0a8a"/>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11"/>
      <w:szCs w:val="11"/>
      <w:u w:val="none"/>
      <w:lang w:val="ru-RU"/>
    </w:rPr>
  </w:style>
  <w:style w:type="character" w:styleId="9pt" w:customStyle="1">
    <w:name w:val="Основной текст + 9 pt"/>
    <w:qFormat/>
    <w:rsid w:val="009e0a8a"/>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18"/>
      <w:szCs w:val="18"/>
      <w:u w:val="none"/>
      <w:lang w:val="ru-RU"/>
    </w:rPr>
  </w:style>
  <w:style w:type="character" w:styleId="Style41" w:customStyle="1">
    <w:name w:val="Название объекта Знак"/>
    <w:link w:val="Caption"/>
    <w:qFormat/>
    <w:locked/>
    <w:rsid w:val="009e0a8a"/>
    <w:rPr>
      <w:rFonts w:ascii="Times New Roman" w:hAnsi="Times New Roman" w:eastAsia="Times New Roman"/>
      <w:b/>
      <w:sz w:val="26"/>
    </w:rPr>
  </w:style>
  <w:style w:type="character" w:styleId="ConsPlusNormal" w:customStyle="1">
    <w:name w:val="ConsPlusNormal Знак"/>
    <w:link w:val="ConsPlusNormal1"/>
    <w:qFormat/>
    <w:locked/>
    <w:rsid w:val="009e0a8a"/>
    <w:rPr>
      <w:rFonts w:ascii="Arial" w:hAnsi="Arial" w:eastAsia="Times New Roman" w:cs="Arial"/>
    </w:rPr>
  </w:style>
  <w:style w:type="character" w:styleId="Titlerazdel" w:customStyle="1">
    <w:name w:val="title_razdel"/>
    <w:basedOn w:val="DefaultParagraphFont"/>
    <w:qFormat/>
    <w:rsid w:val="009e0a8a"/>
    <w:rPr/>
  </w:style>
  <w:style w:type="character" w:styleId="72" w:customStyle="1">
    <w:name w:val="7 Обычный Знак"/>
    <w:qFormat/>
    <w:rsid w:val="009e0a8a"/>
    <w:rPr>
      <w:sz w:val="24"/>
      <w:lang w:val="ru-RU" w:eastAsia="ru-RU" w:bidi="ar-SA"/>
    </w:rPr>
  </w:style>
  <w:style w:type="character" w:styleId="Style42" w:customStyle="1">
    <w:name w:val="Основной текст док. Знак"/>
    <w:qFormat/>
    <w:rsid w:val="009e0a8a"/>
    <w:rPr>
      <w:rFonts w:ascii="Arial" w:hAnsi="Arial"/>
      <w:sz w:val="24"/>
      <w:lang w:val="ru-RU" w:eastAsia="ru-RU" w:bidi="ar-SA"/>
    </w:rPr>
  </w:style>
  <w:style w:type="character" w:styleId="Fontstyle11" w:customStyle="1">
    <w:name w:val="fontstyle11"/>
    <w:basedOn w:val="DefaultParagraphFont"/>
    <w:qFormat/>
    <w:rsid w:val="009e0a8a"/>
    <w:rPr/>
  </w:style>
  <w:style w:type="character" w:styleId="18" w:customStyle="1">
    <w:name w:val="Основной текст (18)_"/>
    <w:link w:val="181"/>
    <w:uiPriority w:val="99"/>
    <w:qFormat/>
    <w:rsid w:val="009e0a8a"/>
    <w:rPr>
      <w:rFonts w:ascii="Times New Roman" w:hAnsi="Times New Roman"/>
      <w:sz w:val="10"/>
      <w:szCs w:val="10"/>
      <w:shd w:fill="FFFFFF" w:val="clear"/>
      <w:lang w:val="en-US"/>
    </w:rPr>
  </w:style>
  <w:style w:type="character" w:styleId="Style43" w:customStyle="1">
    <w:name w:val="Гипертекстовая ссылка"/>
    <w:uiPriority w:val="99"/>
    <w:qFormat/>
    <w:rsid w:val="009e0a8a"/>
    <w:rPr>
      <w:rFonts w:cs="Times New Roman"/>
      <w:b w:val="false"/>
      <w:color w:val="106BBE"/>
      <w:sz w:val="26"/>
    </w:rPr>
  </w:style>
  <w:style w:type="character" w:styleId="FontStyle124" w:customStyle="1">
    <w:name w:val="Font Style124"/>
    <w:uiPriority w:val="99"/>
    <w:qFormat/>
    <w:rsid w:val="009e0a8a"/>
    <w:rPr>
      <w:rFonts w:ascii="Times New Roman" w:hAnsi="Times New Roman" w:cs="Times New Roman"/>
      <w:sz w:val="22"/>
      <w:szCs w:val="22"/>
    </w:rPr>
  </w:style>
  <w:style w:type="character" w:styleId="FontStyle119" w:customStyle="1">
    <w:name w:val="Font Style119"/>
    <w:uiPriority w:val="99"/>
    <w:qFormat/>
    <w:rsid w:val="009e0a8a"/>
    <w:rPr>
      <w:rFonts w:ascii="Times New Roman" w:hAnsi="Times New Roman" w:cs="Times New Roman"/>
      <w:sz w:val="34"/>
      <w:szCs w:val="34"/>
    </w:rPr>
  </w:style>
  <w:style w:type="character" w:styleId="FontStyle147" w:customStyle="1">
    <w:name w:val="Font Style147"/>
    <w:uiPriority w:val="99"/>
    <w:qFormat/>
    <w:rsid w:val="009e0a8a"/>
    <w:rPr>
      <w:rFonts w:ascii="Georgia" w:hAnsi="Georgia" w:cs="Georgia"/>
      <w:sz w:val="14"/>
      <w:szCs w:val="14"/>
    </w:rPr>
  </w:style>
  <w:style w:type="character" w:styleId="FontStyle122" w:customStyle="1">
    <w:name w:val="Font Style122"/>
    <w:uiPriority w:val="99"/>
    <w:qFormat/>
    <w:rsid w:val="009e0a8a"/>
    <w:rPr>
      <w:rFonts w:ascii="Times New Roman" w:hAnsi="Times New Roman" w:cs="Times New Roman"/>
      <w:b/>
      <w:bCs/>
      <w:sz w:val="22"/>
      <w:szCs w:val="22"/>
    </w:rPr>
  </w:style>
  <w:style w:type="character" w:styleId="FontStyle133" w:customStyle="1">
    <w:name w:val="Font Style133"/>
    <w:uiPriority w:val="99"/>
    <w:qFormat/>
    <w:rsid w:val="009e0a8a"/>
    <w:rPr>
      <w:rFonts w:ascii="Times New Roman" w:hAnsi="Times New Roman" w:cs="Times New Roman"/>
      <w:b/>
      <w:bCs/>
      <w:sz w:val="8"/>
      <w:szCs w:val="8"/>
    </w:rPr>
  </w:style>
  <w:style w:type="character" w:styleId="FontStyle137" w:customStyle="1">
    <w:name w:val="Font Style137"/>
    <w:uiPriority w:val="99"/>
    <w:qFormat/>
    <w:rsid w:val="009e0a8a"/>
    <w:rPr>
      <w:rFonts w:ascii="Times New Roman" w:hAnsi="Times New Roman" w:cs="Times New Roman"/>
      <w:sz w:val="22"/>
      <w:szCs w:val="22"/>
    </w:rPr>
  </w:style>
  <w:style w:type="character" w:styleId="FontStyle138" w:customStyle="1">
    <w:name w:val="Font Style138"/>
    <w:uiPriority w:val="99"/>
    <w:qFormat/>
    <w:rsid w:val="009e0a8a"/>
    <w:rPr>
      <w:rFonts w:ascii="Times New Roman" w:hAnsi="Times New Roman" w:cs="Times New Roman"/>
      <w:i/>
      <w:iCs/>
      <w:sz w:val="22"/>
      <w:szCs w:val="22"/>
    </w:rPr>
  </w:style>
  <w:style w:type="character" w:styleId="FontStyle140" w:customStyle="1">
    <w:name w:val="Font Style140"/>
    <w:uiPriority w:val="99"/>
    <w:qFormat/>
    <w:rsid w:val="009e0a8a"/>
    <w:rPr>
      <w:rFonts w:ascii="Palatino Linotype" w:hAnsi="Palatino Linotype" w:cs="Palatino Linotype"/>
      <w:b/>
      <w:bCs/>
      <w:sz w:val="20"/>
      <w:szCs w:val="20"/>
    </w:rPr>
  </w:style>
  <w:style w:type="character" w:styleId="FontStyle141" w:customStyle="1">
    <w:name w:val="Font Style141"/>
    <w:uiPriority w:val="99"/>
    <w:qFormat/>
    <w:rsid w:val="009e0a8a"/>
    <w:rPr>
      <w:rFonts w:ascii="Times New Roman" w:hAnsi="Times New Roman" w:cs="Times New Roman"/>
      <w:sz w:val="24"/>
      <w:szCs w:val="24"/>
    </w:rPr>
  </w:style>
  <w:style w:type="character" w:styleId="FontStyle142" w:customStyle="1">
    <w:name w:val="Font Style142"/>
    <w:uiPriority w:val="99"/>
    <w:qFormat/>
    <w:rsid w:val="009e0a8a"/>
    <w:rPr>
      <w:rFonts w:ascii="Times New Roman" w:hAnsi="Times New Roman" w:cs="Times New Roman"/>
      <w:b/>
      <w:bCs/>
      <w:sz w:val="12"/>
      <w:szCs w:val="12"/>
    </w:rPr>
  </w:style>
  <w:style w:type="character" w:styleId="FontStyle143" w:customStyle="1">
    <w:name w:val="Font Style143"/>
    <w:uiPriority w:val="99"/>
    <w:qFormat/>
    <w:rsid w:val="009e0a8a"/>
    <w:rPr>
      <w:rFonts w:ascii="Times New Roman" w:hAnsi="Times New Roman" w:cs="Times New Roman"/>
      <w:sz w:val="22"/>
      <w:szCs w:val="22"/>
    </w:rPr>
  </w:style>
  <w:style w:type="character" w:styleId="FontStyle144" w:customStyle="1">
    <w:name w:val="Font Style144"/>
    <w:uiPriority w:val="99"/>
    <w:qFormat/>
    <w:rsid w:val="009e0a8a"/>
    <w:rPr>
      <w:rFonts w:ascii="Palatino Linotype" w:hAnsi="Palatino Linotype" w:cs="Palatino Linotype"/>
      <w:sz w:val="12"/>
      <w:szCs w:val="12"/>
    </w:rPr>
  </w:style>
  <w:style w:type="character" w:styleId="FontStyle123" w:customStyle="1">
    <w:name w:val="Font Style123"/>
    <w:uiPriority w:val="99"/>
    <w:qFormat/>
    <w:rsid w:val="009e0a8a"/>
    <w:rPr>
      <w:rFonts w:ascii="Times New Roman" w:hAnsi="Times New Roman" w:cs="Times New Roman"/>
      <w:b/>
      <w:bCs/>
      <w:i/>
      <w:iCs/>
      <w:sz w:val="22"/>
      <w:szCs w:val="22"/>
    </w:rPr>
  </w:style>
  <w:style w:type="character" w:styleId="BookmanOldStyle105pt" w:customStyle="1">
    <w:name w:val="Основной текст + Bookman Old Style;10;5 pt"/>
    <w:qFormat/>
    <w:rsid w:val="009e0a8a"/>
    <w:rPr>
      <w:rFonts w:ascii="Bookman Old Style" w:hAnsi="Bookman Old Style" w:eastAsia="Bookman Old Style" w:cs="Bookman Old Style"/>
      <w:b w:val="false"/>
      <w:bCs w:val="false"/>
      <w:i w:val="false"/>
      <w:iCs w:val="false"/>
      <w:caps w:val="false"/>
      <w:smallCaps w:val="false"/>
      <w:strike w:val="false"/>
      <w:dstrike w:val="false"/>
      <w:color w:val="000000"/>
      <w:spacing w:val="10"/>
      <w:w w:val="100"/>
      <w:sz w:val="21"/>
      <w:szCs w:val="21"/>
      <w:u w:val="none"/>
      <w:lang w:val="ru-RU"/>
    </w:rPr>
  </w:style>
  <w:style w:type="character" w:styleId="85pt0pt" w:customStyle="1">
    <w:name w:val="Основной текст + 8;5 pt;Курсив;Интервал 0 pt"/>
    <w:qFormat/>
    <w:rsid w:val="009e0a8a"/>
    <w:rPr>
      <w:rFonts w:ascii="Times New Roman" w:hAnsi="Times New Roman" w:eastAsia="Times New Roman" w:cs="Times New Roman"/>
      <w:b w:val="false"/>
      <w:bCs w:val="false"/>
      <w:i/>
      <w:iCs/>
      <w:caps w:val="false"/>
      <w:smallCaps w:val="false"/>
      <w:strike w:val="false"/>
      <w:dstrike w:val="false"/>
      <w:color w:val="000000"/>
      <w:spacing w:val="0"/>
      <w:w w:val="100"/>
      <w:sz w:val="17"/>
      <w:szCs w:val="17"/>
      <w:u w:val="none"/>
      <w:lang w:val="ru-RU"/>
    </w:rPr>
  </w:style>
  <w:style w:type="character" w:styleId="Style44" w:customStyle="1">
    <w:name w:val="таб номер Знак"/>
    <w:link w:val="Style182"/>
    <w:qFormat/>
    <w:rsid w:val="009e0a8a"/>
    <w:rPr>
      <w:rFonts w:ascii="Arial" w:hAnsi="Arial" w:cs="Arial"/>
      <w:sz w:val="24"/>
      <w:szCs w:val="28"/>
      <w:lang w:eastAsia="en-US"/>
    </w:rPr>
  </w:style>
  <w:style w:type="character" w:styleId="S3" w:customStyle="1">
    <w:name w:val="S_Маркированный Знак"/>
    <w:qFormat/>
    <w:rsid w:val="009e0a8a"/>
    <w:rPr>
      <w:rFonts w:ascii="Times New Roman" w:hAnsi="Times New Roman" w:eastAsia="Times New Roman" w:cs="Times New Roman"/>
      <w:color w:val="000000"/>
      <w:sz w:val="28"/>
      <w:szCs w:val="28"/>
      <w:lang w:eastAsia="ru-RU"/>
    </w:rPr>
  </w:style>
  <w:style w:type="character" w:styleId="Style45" w:customStyle="1">
    <w:name w:val="Петя Знак"/>
    <w:link w:val="Style183"/>
    <w:qFormat/>
    <w:rsid w:val="009e0a8a"/>
    <w:rPr>
      <w:rFonts w:ascii="Times New Roman" w:hAnsi="Times New Roman" w:eastAsia="Times New Roman"/>
      <w:sz w:val="24"/>
      <w:szCs w:val="24"/>
    </w:rPr>
  </w:style>
  <w:style w:type="character" w:styleId="GreenOKChar" w:customStyle="1">
    <w:name w:val="Green OK Char"/>
    <w:link w:val="GreenOK"/>
    <w:uiPriority w:val="99"/>
    <w:qFormat/>
    <w:locked/>
    <w:rsid w:val="009e0a8a"/>
    <w:rPr>
      <w:color w:val="76923C"/>
    </w:rPr>
  </w:style>
  <w:style w:type="character" w:styleId="Calibri" w:customStyle="1">
    <w:name w:val="Основной текст + Calibri"/>
    <w:qFormat/>
    <w:rsid w:val="009e0a8a"/>
    <w:rPr>
      <w:rFonts w:ascii="Calibri" w:hAnsi="Calibri" w:eastAsia="Calibri" w:cs="Calibri"/>
      <w:b w:val="false"/>
      <w:bCs w:val="false"/>
      <w:i w:val="false"/>
      <w:iCs w:val="false"/>
      <w:caps w:val="false"/>
      <w:smallCaps w:val="false"/>
      <w:strike w:val="false"/>
      <w:dstrike w:val="false"/>
      <w:color w:val="000000"/>
      <w:spacing w:val="0"/>
      <w:w w:val="100"/>
      <w:sz w:val="20"/>
      <w:szCs w:val="20"/>
      <w:u w:val="none"/>
      <w:lang w:val="ru-RU"/>
    </w:rPr>
  </w:style>
  <w:style w:type="character" w:styleId="Style46" w:customStyle="1">
    <w:name w:val="Маркированный список Знак"/>
    <w:link w:val="ListBullet"/>
    <w:uiPriority w:val="99"/>
    <w:qFormat/>
    <w:rsid w:val="009e0a8a"/>
    <w:rPr>
      <w:rFonts w:ascii="Times New Roman" w:hAnsi="Times New Roman"/>
      <w:sz w:val="24"/>
      <w:szCs w:val="22"/>
      <w:lang w:eastAsia="en-US"/>
    </w:rPr>
  </w:style>
  <w:style w:type="character" w:styleId="NoSpacingChar" w:customStyle="1">
    <w:name w:val="No Spacing Char"/>
    <w:link w:val="177"/>
    <w:qFormat/>
    <w:locked/>
    <w:rsid w:val="009e0a8a"/>
    <w:rPr>
      <w:rFonts w:eastAsia="Times New Roman"/>
      <w:sz w:val="22"/>
      <w:szCs w:val="22"/>
    </w:rPr>
  </w:style>
  <w:style w:type="character" w:styleId="19" w:customStyle="1">
    <w:name w:val="Схема документа Знак1"/>
    <w:uiPriority w:val="99"/>
    <w:semiHidden/>
    <w:qFormat/>
    <w:rsid w:val="009e0a8a"/>
    <w:rPr>
      <w:rFonts w:ascii="Segoe UI" w:hAnsi="Segoe UI" w:cs="Segoe UI"/>
      <w:sz w:val="16"/>
      <w:szCs w:val="16"/>
    </w:rPr>
  </w:style>
  <w:style w:type="character" w:styleId="110" w:customStyle="1">
    <w:name w:val="Текст выноски Знак1"/>
    <w:qFormat/>
    <w:rsid w:val="009e0a8a"/>
    <w:rPr>
      <w:rFonts w:ascii="Segoe UI" w:hAnsi="Segoe UI" w:cs="Segoe UI"/>
      <w:sz w:val="18"/>
      <w:szCs w:val="18"/>
    </w:rPr>
  </w:style>
  <w:style w:type="character" w:styleId="112" w:customStyle="1">
    <w:name w:val="Текст примечания Знак1"/>
    <w:uiPriority w:val="99"/>
    <w:semiHidden/>
    <w:qFormat/>
    <w:rsid w:val="009e0a8a"/>
    <w:rPr>
      <w:sz w:val="20"/>
      <w:szCs w:val="20"/>
    </w:rPr>
  </w:style>
  <w:style w:type="character" w:styleId="Style47" w:customStyle="1">
    <w:name w:val="Текст доклада Знак"/>
    <w:link w:val="Style184"/>
    <w:uiPriority w:val="99"/>
    <w:qFormat/>
    <w:locked/>
    <w:rsid w:val="009e0a8a"/>
    <w:rPr>
      <w:rFonts w:ascii="Times New Roman" w:hAnsi="Times New Roman" w:eastAsia="Times New Roman"/>
      <w:sz w:val="24"/>
      <w:szCs w:val="24"/>
      <w:lang w:eastAsia="en-US"/>
    </w:rPr>
  </w:style>
  <w:style w:type="character" w:styleId="0212163" w:customStyle="1">
    <w:name w:val="021216Глава Знак"/>
    <w:link w:val="0212169"/>
    <w:qFormat/>
    <w:rsid w:val="009e0a8a"/>
    <w:rPr>
      <w:rFonts w:ascii="Times New Roman" w:hAnsi="Times New Roman" w:eastAsia="Times New Roman"/>
      <w:b/>
      <w:caps/>
      <w:sz w:val="24"/>
      <w:szCs w:val="24"/>
    </w:rPr>
  </w:style>
  <w:style w:type="character" w:styleId="0212164" w:customStyle="1">
    <w:name w:val="021216Подглава Знак"/>
    <w:link w:val="02121610"/>
    <w:qFormat/>
    <w:rsid w:val="009e0a8a"/>
    <w:rPr>
      <w:rFonts w:ascii="Times New Roman" w:hAnsi="Times New Roman" w:eastAsia="Times New Roman"/>
      <w:b/>
      <w:sz w:val="24"/>
      <w:szCs w:val="22"/>
      <w:lang w:eastAsia="en-US"/>
    </w:rPr>
  </w:style>
  <w:style w:type="character" w:styleId="0212165" w:customStyle="1">
    <w:name w:val="021216ПослеТаблицы Знак"/>
    <w:link w:val="02121611"/>
    <w:qFormat/>
    <w:rsid w:val="009e0a8a"/>
    <w:rPr>
      <w:rFonts w:ascii="Times New Roman" w:hAnsi="Times New Roman"/>
      <w:sz w:val="28"/>
      <w:szCs w:val="22"/>
    </w:rPr>
  </w:style>
  <w:style w:type="character" w:styleId="105pt" w:customStyle="1">
    <w:name w:val="Основной текст + 10;5 pt;Не полужирный"/>
    <w:qFormat/>
    <w:rsid w:val="009e0a8a"/>
    <w:rPr>
      <w:rFonts w:ascii="Times New Roman" w:hAnsi="Times New Roman" w:eastAsia="Times New Roman" w:cs="Times New Roman"/>
      <w:b/>
      <w:bCs/>
      <w:i w:val="false"/>
      <w:iCs w:val="false"/>
      <w:caps w:val="false"/>
      <w:smallCaps w:val="false"/>
      <w:strike w:val="false"/>
      <w:dstrike w:val="false"/>
      <w:color w:val="000000"/>
      <w:spacing w:val="0"/>
      <w:w w:val="100"/>
      <w:sz w:val="21"/>
      <w:szCs w:val="21"/>
      <w:u w:val="none"/>
      <w:shd w:fill="FFFFFF" w:val="clear"/>
      <w:lang w:val="ru-RU"/>
    </w:rPr>
  </w:style>
  <w:style w:type="character" w:styleId="Calibri1" w:customStyle="1">
    <w:name w:val="Основной текст + Calibri;Не полужирный"/>
    <w:qFormat/>
    <w:rsid w:val="009e0a8a"/>
    <w:rPr>
      <w:rFonts w:ascii="Calibri" w:hAnsi="Calibri" w:eastAsia="Calibri" w:cs="Calibri"/>
      <w:b/>
      <w:bCs/>
      <w:i w:val="false"/>
      <w:iCs w:val="false"/>
      <w:caps w:val="false"/>
      <w:smallCaps w:val="false"/>
      <w:strike w:val="false"/>
      <w:dstrike w:val="false"/>
      <w:color w:val="000000"/>
      <w:spacing w:val="0"/>
      <w:w w:val="100"/>
      <w:sz w:val="22"/>
      <w:szCs w:val="22"/>
      <w:u w:val="none"/>
      <w:shd w:fill="FFFFFF" w:val="clear"/>
      <w:lang w:val="ru-RU"/>
    </w:rPr>
  </w:style>
  <w:style w:type="character" w:styleId="Arial95pt" w:customStyle="1">
    <w:name w:val="Основной текст + Arial;9;5 pt"/>
    <w:qFormat/>
    <w:rsid w:val="009e0a8a"/>
    <w:rPr>
      <w:rFonts w:ascii="Arial" w:hAnsi="Arial" w:eastAsia="Arial" w:cs="Arial"/>
      <w:b w:val="false"/>
      <w:bCs w:val="false"/>
      <w:i w:val="false"/>
      <w:iCs w:val="false"/>
      <w:caps w:val="false"/>
      <w:smallCaps w:val="false"/>
      <w:strike w:val="false"/>
      <w:dstrike w:val="false"/>
      <w:color w:val="000000"/>
      <w:spacing w:val="0"/>
      <w:w w:val="100"/>
      <w:sz w:val="19"/>
      <w:szCs w:val="19"/>
      <w:u w:val="none"/>
      <w:shd w:fill="FFFFFF" w:val="clear"/>
      <w:lang w:val="ru-RU"/>
    </w:rPr>
  </w:style>
  <w:style w:type="character" w:styleId="Garamond5pt" w:customStyle="1">
    <w:name w:val="Основной текст + Garamond;5 pt"/>
    <w:qFormat/>
    <w:rsid w:val="009e0a8a"/>
    <w:rPr>
      <w:rFonts w:ascii="Garamond" w:hAnsi="Garamond" w:eastAsia="Garamond" w:cs="Garamond"/>
      <w:b w:val="false"/>
      <w:bCs w:val="false"/>
      <w:i w:val="false"/>
      <w:iCs w:val="false"/>
      <w:caps w:val="false"/>
      <w:smallCaps w:val="false"/>
      <w:strike w:val="false"/>
      <w:dstrike w:val="false"/>
      <w:color w:val="000000"/>
      <w:spacing w:val="0"/>
      <w:w w:val="100"/>
      <w:sz w:val="10"/>
      <w:szCs w:val="10"/>
      <w:u w:val="none"/>
      <w:shd w:fill="FFFFFF" w:val="clear"/>
    </w:rPr>
  </w:style>
  <w:style w:type="character" w:styleId="95pt" w:customStyle="1">
    <w:name w:val="Основной текст + 9;5 pt;Полужирный"/>
    <w:qFormat/>
    <w:rsid w:val="009e0a8a"/>
    <w:rPr>
      <w:rFonts w:ascii="Times New Roman" w:hAnsi="Times New Roman" w:eastAsia="Times New Roman" w:cs="Times New Roman"/>
      <w:b/>
      <w:bCs/>
      <w:i w:val="false"/>
      <w:iCs w:val="false"/>
      <w:caps w:val="false"/>
      <w:smallCaps w:val="false"/>
      <w:strike w:val="false"/>
      <w:dstrike w:val="false"/>
      <w:color w:val="000000"/>
      <w:spacing w:val="0"/>
      <w:w w:val="100"/>
      <w:sz w:val="19"/>
      <w:szCs w:val="19"/>
      <w:u w:val="none"/>
      <w:shd w:fill="FFFFFF" w:val="clear"/>
      <w:lang w:val="ru-RU"/>
    </w:rPr>
  </w:style>
  <w:style w:type="character" w:styleId="4pt200" w:customStyle="1">
    <w:name w:val="Основной текст + 4 pt;Масштаб 200%"/>
    <w:qFormat/>
    <w:rsid w:val="009e0a8a"/>
    <w:rPr>
      <w:rFonts w:ascii="Times New Roman" w:hAnsi="Times New Roman" w:eastAsia="Times New Roman" w:cs="Times New Roman"/>
      <w:b w:val="false"/>
      <w:bCs w:val="false"/>
      <w:i w:val="false"/>
      <w:iCs w:val="false"/>
      <w:caps w:val="false"/>
      <w:smallCaps w:val="false"/>
      <w:strike w:val="false"/>
      <w:dstrike w:val="false"/>
      <w:color w:val="000000"/>
      <w:spacing w:val="0"/>
      <w:w w:val="200"/>
      <w:sz w:val="8"/>
      <w:szCs w:val="8"/>
      <w:u w:val="none"/>
      <w:shd w:fill="FFFFFF" w:val="clear"/>
      <w:lang w:val="ru-RU"/>
    </w:rPr>
  </w:style>
  <w:style w:type="character" w:styleId="CourierNew65pt" w:customStyle="1">
    <w:name w:val="Основной текст + Courier New;6;5 pt"/>
    <w:qFormat/>
    <w:rsid w:val="009e0a8a"/>
    <w:rPr>
      <w:rFonts w:ascii="Courier New" w:hAnsi="Courier New" w:eastAsia="Courier New" w:cs="Courier New"/>
      <w:b w:val="false"/>
      <w:bCs w:val="false"/>
      <w:i w:val="false"/>
      <w:iCs w:val="false"/>
      <w:caps w:val="false"/>
      <w:smallCaps w:val="false"/>
      <w:strike w:val="false"/>
      <w:dstrike w:val="false"/>
      <w:color w:val="000000"/>
      <w:spacing w:val="0"/>
      <w:w w:val="100"/>
      <w:sz w:val="13"/>
      <w:szCs w:val="13"/>
      <w:u w:val="none"/>
      <w:shd w:fill="FFFFFF" w:val="clear"/>
      <w:lang w:val="ru-RU"/>
    </w:rPr>
  </w:style>
  <w:style w:type="character" w:styleId="6pt" w:customStyle="1">
    <w:name w:val="Основной текст + 6 pt"/>
    <w:qFormat/>
    <w:rsid w:val="009e0a8a"/>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12"/>
      <w:szCs w:val="12"/>
      <w:u w:val="none"/>
      <w:shd w:fill="FFFFFF" w:val="clear"/>
      <w:lang w:val="ru-RU"/>
    </w:rPr>
  </w:style>
  <w:style w:type="character" w:styleId="Corbel4pt" w:customStyle="1">
    <w:name w:val="Основной текст + Corbel;4 pt"/>
    <w:qFormat/>
    <w:rsid w:val="009e0a8a"/>
    <w:rPr>
      <w:rFonts w:ascii="Corbel" w:hAnsi="Corbel" w:eastAsia="Corbel" w:cs="Corbel"/>
      <w:b w:val="false"/>
      <w:bCs w:val="false"/>
      <w:i w:val="false"/>
      <w:iCs w:val="false"/>
      <w:caps w:val="false"/>
      <w:smallCaps w:val="false"/>
      <w:strike w:val="false"/>
      <w:dstrike w:val="false"/>
      <w:color w:val="000000"/>
      <w:spacing w:val="0"/>
      <w:w w:val="100"/>
      <w:sz w:val="8"/>
      <w:szCs w:val="8"/>
      <w:u w:val="none"/>
      <w:shd w:fill="FFFFFF" w:val="clear"/>
      <w:lang w:val="ru-RU"/>
    </w:rPr>
  </w:style>
  <w:style w:type="character" w:styleId="45pt" w:customStyle="1">
    <w:name w:val="Основной текст + 4;5 pt;Курсив"/>
    <w:qFormat/>
    <w:rsid w:val="009e0a8a"/>
    <w:rPr>
      <w:rFonts w:ascii="Times New Roman" w:hAnsi="Times New Roman" w:eastAsia="Times New Roman" w:cs="Times New Roman"/>
      <w:b w:val="false"/>
      <w:bCs w:val="false"/>
      <w:i/>
      <w:iCs/>
      <w:caps w:val="false"/>
      <w:smallCaps w:val="false"/>
      <w:strike w:val="false"/>
      <w:dstrike w:val="false"/>
      <w:color w:val="000000"/>
      <w:spacing w:val="0"/>
      <w:w w:val="100"/>
      <w:sz w:val="9"/>
      <w:szCs w:val="9"/>
      <w:u w:val="none"/>
      <w:shd w:fill="FFFFFF" w:val="clear"/>
    </w:rPr>
  </w:style>
  <w:style w:type="character" w:styleId="1pt" w:customStyle="1">
    <w:name w:val="Основной текст + Интервал 1 pt"/>
    <w:qFormat/>
    <w:rsid w:val="009e0a8a"/>
    <w:rPr>
      <w:rFonts w:ascii="Times New Roman" w:hAnsi="Times New Roman" w:eastAsia="Times New Roman" w:cs="Times New Roman"/>
      <w:b w:val="false"/>
      <w:bCs w:val="false"/>
      <w:i w:val="false"/>
      <w:iCs w:val="false"/>
      <w:caps w:val="false"/>
      <w:smallCaps w:val="false"/>
      <w:strike w:val="false"/>
      <w:dstrike w:val="false"/>
      <w:color w:val="000000"/>
      <w:spacing w:val="20"/>
      <w:w w:val="100"/>
      <w:sz w:val="18"/>
      <w:szCs w:val="18"/>
      <w:u w:val="none"/>
      <w:shd w:fill="FFFFFF" w:val="clear"/>
      <w:lang w:val="ru-RU"/>
    </w:rPr>
  </w:style>
  <w:style w:type="character" w:styleId="1pt1" w:customStyle="1">
    <w:name w:val="Основной текст + Интервал -1 pt"/>
    <w:uiPriority w:val="99"/>
    <w:qFormat/>
    <w:rsid w:val="009e0a8a"/>
    <w:rPr>
      <w:rFonts w:ascii="Times New Roman" w:hAnsi="Times New Roman" w:eastAsia="Times New Roman" w:cs="Times New Roman"/>
      <w:b w:val="false"/>
      <w:bCs w:val="false"/>
      <w:i w:val="false"/>
      <w:iCs w:val="false"/>
      <w:caps w:val="false"/>
      <w:smallCaps w:val="false"/>
      <w:strike w:val="false"/>
      <w:dstrike w:val="false"/>
      <w:color w:val="000000"/>
      <w:spacing w:val="-30"/>
      <w:w w:val="100"/>
      <w:sz w:val="18"/>
      <w:szCs w:val="18"/>
      <w:u w:val="none"/>
      <w:shd w:fill="FFFFFF" w:val="clear"/>
      <w:lang w:val="ru-RU"/>
    </w:rPr>
  </w:style>
  <w:style w:type="character" w:styleId="Exact" w:customStyle="1">
    <w:name w:val="Основной текст Exact"/>
    <w:qFormat/>
    <w:rsid w:val="009e0a8a"/>
    <w:rPr>
      <w:rFonts w:ascii="Times New Roman" w:hAnsi="Times New Roman" w:eastAsia="Times New Roman" w:cs="Times New Roman"/>
      <w:b w:val="false"/>
      <w:bCs w:val="false"/>
      <w:i w:val="false"/>
      <w:iCs w:val="false"/>
      <w:caps w:val="false"/>
      <w:smallCaps w:val="false"/>
      <w:strike w:val="false"/>
      <w:dstrike w:val="false"/>
      <w:spacing w:val="-1"/>
      <w:sz w:val="17"/>
      <w:szCs w:val="17"/>
      <w:u w:val="none"/>
    </w:rPr>
  </w:style>
  <w:style w:type="character" w:styleId="Style48" w:customStyle="1">
    <w:name w:val="Основной текст + Курсив"/>
    <w:qFormat/>
    <w:rsid w:val="009e0a8a"/>
    <w:rPr>
      <w:rFonts w:ascii="Times New Roman" w:hAnsi="Times New Roman" w:eastAsia="Times New Roman" w:cs="Times New Roman"/>
      <w:b w:val="false"/>
      <w:bCs w:val="false"/>
      <w:i/>
      <w:iCs/>
      <w:caps w:val="false"/>
      <w:smallCaps w:val="false"/>
      <w:strike w:val="false"/>
      <w:dstrike w:val="false"/>
      <w:color w:val="000000"/>
      <w:spacing w:val="0"/>
      <w:w w:val="100"/>
      <w:sz w:val="18"/>
      <w:szCs w:val="18"/>
      <w:u w:val="none"/>
      <w:shd w:fill="FFFFFF" w:val="clear"/>
      <w:lang w:val="ru-RU"/>
    </w:rPr>
  </w:style>
  <w:style w:type="character" w:styleId="85pt" w:customStyle="1">
    <w:name w:val="Основной текст + 8;5 pt"/>
    <w:qFormat/>
    <w:rsid w:val="009e0a8a"/>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17"/>
      <w:szCs w:val="17"/>
      <w:u w:val="none"/>
      <w:shd w:fill="FFFFFF" w:val="clear"/>
      <w:lang w:val="ru-RU"/>
    </w:rPr>
  </w:style>
  <w:style w:type="character" w:styleId="113" w:customStyle="1">
    <w:name w:val="УРОВЕНЬ 1 Знак"/>
    <w:link w:val="187"/>
    <w:qFormat/>
    <w:rsid w:val="009e0a8a"/>
    <w:rPr>
      <w:rFonts w:ascii="Times New Roman" w:hAnsi="Times New Roman" w:eastAsia="Times New Roman"/>
      <w:b/>
      <w:caps/>
      <w:sz w:val="28"/>
      <w:szCs w:val="24"/>
    </w:rPr>
  </w:style>
  <w:style w:type="character" w:styleId="114" w:customStyle="1">
    <w:name w:val="Стиль Заголовок 1 + не полужирный Знак"/>
    <w:link w:val="188"/>
    <w:qFormat/>
    <w:rsid w:val="009e0a8a"/>
    <w:rPr>
      <w:rFonts w:ascii="Times New Roman" w:hAnsi="Times New Roman" w:eastAsia="Times New Roman" w:cs="Arial"/>
      <w:b/>
      <w:caps/>
      <w:kern w:val="2"/>
      <w:sz w:val="28"/>
      <w:szCs w:val="32"/>
    </w:rPr>
  </w:style>
  <w:style w:type="character" w:styleId="Style49" w:customStyle="1">
    <w:name w:val="ОСНОВА Знак"/>
    <w:link w:val="Style186"/>
    <w:qFormat/>
    <w:locked/>
    <w:rsid w:val="009e0a8a"/>
    <w:rPr>
      <w:b/>
      <w:sz w:val="24"/>
      <w:szCs w:val="24"/>
    </w:rPr>
  </w:style>
  <w:style w:type="character" w:styleId="Style50" w:customStyle="1">
    <w:name w:val="Основное Знак"/>
    <w:link w:val="Style187"/>
    <w:qFormat/>
    <w:locked/>
    <w:rsid w:val="009e0a8a"/>
    <w:rPr>
      <w:color w:val="000000"/>
      <w:sz w:val="24"/>
      <w:szCs w:val="24"/>
    </w:rPr>
  </w:style>
  <w:style w:type="character" w:styleId="Style51" w:customStyle="1">
    <w:name w:val="Нумерованный список !! Знак Знак"/>
    <w:qFormat/>
    <w:rsid w:val="009e0a8a"/>
    <w:rPr>
      <w:sz w:val="24"/>
      <w:szCs w:val="24"/>
      <w:lang w:val="ru-RU" w:eastAsia="ru-RU" w:bidi="ar-SA"/>
    </w:rPr>
  </w:style>
  <w:style w:type="character" w:styleId="Highlighthighlightactive" w:customStyle="1">
    <w:name w:val="highlight highlight_active"/>
    <w:basedOn w:val="DefaultParagraphFont"/>
    <w:qFormat/>
    <w:rsid w:val="009e0a8a"/>
    <w:rPr/>
  </w:style>
  <w:style w:type="character" w:styleId="Text10" w:customStyle="1">
    <w:name w:val="text-10"/>
    <w:basedOn w:val="DefaultParagraphFont"/>
    <w:qFormat/>
    <w:rsid w:val="009e0a8a"/>
    <w:rPr/>
  </w:style>
  <w:style w:type="character" w:styleId="Style52" w:customStyle="1">
    <w:name w:val="Таблица Знак"/>
    <w:link w:val="Style150"/>
    <w:qFormat/>
    <w:rsid w:val="009e0a8a"/>
    <w:rPr>
      <w:rFonts w:ascii="Times New Roman" w:hAnsi="Times New Roman" w:eastAsia="Times New Roman"/>
      <w:sz w:val="24"/>
      <w:szCs w:val="24"/>
    </w:rPr>
  </w:style>
  <w:style w:type="character" w:styleId="26" w:customStyle="1">
    <w:name w:val="Новый абзац Знак2"/>
    <w:link w:val="Style192"/>
    <w:qFormat/>
    <w:rsid w:val="009e0a8a"/>
    <w:rPr>
      <w:rFonts w:ascii="Arial" w:hAnsi="Arial" w:eastAsia="Times New Roman"/>
      <w:sz w:val="24"/>
    </w:rPr>
  </w:style>
  <w:style w:type="character" w:styleId="34" w:customStyle="1">
    <w:name w:val="Уровень 3 Знак"/>
    <w:link w:val="326"/>
    <w:qFormat/>
    <w:rsid w:val="009e0a8a"/>
    <w:rPr>
      <w:rFonts w:ascii="Times New Roman" w:hAnsi="Times New Roman" w:eastAsia="Times New Roman"/>
      <w:b/>
      <w:i/>
      <w:sz w:val="28"/>
      <w:szCs w:val="28"/>
      <w:lang w:eastAsia="en-US" w:bidi="en-US"/>
    </w:rPr>
  </w:style>
  <w:style w:type="character" w:styleId="27" w:customStyle="1">
    <w:name w:val="Знак Знак Знак Знак Знак Знак2"/>
    <w:qFormat/>
    <w:rsid w:val="009e0a8a"/>
    <w:rPr>
      <w:rFonts w:ascii="Times New Roman" w:hAnsi="Times New Roman"/>
      <w:sz w:val="24"/>
      <w:szCs w:val="24"/>
    </w:rPr>
  </w:style>
  <w:style w:type="character" w:styleId="Style53" w:customStyle="1">
    <w:name w:val="Новый абзац Знак"/>
    <w:qFormat/>
    <w:rsid w:val="009e0a8a"/>
    <w:rPr>
      <w:rFonts w:ascii="Arial" w:hAnsi="Arial"/>
      <w:sz w:val="24"/>
      <w:szCs w:val="24"/>
      <w:lang w:val="ru-RU" w:eastAsia="ru-RU" w:bidi="ar-SA"/>
    </w:rPr>
  </w:style>
  <w:style w:type="character" w:styleId="115" w:customStyle="1">
    <w:name w:val="Стиль1 Знак"/>
    <w:link w:val="176"/>
    <w:qFormat/>
    <w:locked/>
    <w:rsid w:val="009e0a8a"/>
    <w:rPr>
      <w:rFonts w:ascii="Times New Roman" w:hAnsi="Times New Roman" w:eastAsia="Times New Roman"/>
      <w:sz w:val="24"/>
    </w:rPr>
  </w:style>
  <w:style w:type="character" w:styleId="FontStyle79" w:customStyle="1">
    <w:name w:val="Font Style79"/>
    <w:qFormat/>
    <w:rsid w:val="009e0a8a"/>
    <w:rPr>
      <w:rFonts w:ascii="Times New Roman" w:hAnsi="Times New Roman" w:cs="Times New Roman"/>
      <w:sz w:val="24"/>
      <w:szCs w:val="24"/>
    </w:rPr>
  </w:style>
  <w:style w:type="character" w:styleId="FontStyle26" w:customStyle="1">
    <w:name w:val="Font Style26"/>
    <w:qFormat/>
    <w:rsid w:val="009e0a8a"/>
    <w:rPr>
      <w:rFonts w:ascii="Times New Roman" w:hAnsi="Times New Roman" w:cs="Times New Roman"/>
      <w:sz w:val="24"/>
      <w:szCs w:val="24"/>
    </w:rPr>
  </w:style>
  <w:style w:type="character" w:styleId="FontStyle28" w:customStyle="1">
    <w:name w:val="Font Style28"/>
    <w:qFormat/>
    <w:rsid w:val="009e0a8a"/>
    <w:rPr>
      <w:rFonts w:ascii="Times New Roman" w:hAnsi="Times New Roman" w:cs="Times New Roman"/>
      <w:sz w:val="26"/>
      <w:szCs w:val="26"/>
    </w:rPr>
  </w:style>
  <w:style w:type="character" w:styleId="Normal10022" w:customStyle="1">
    <w:name w:val="Стиль Normal + 10 пт полужирный По центру Слева:  -02 см Справ...2 Знак"/>
    <w:link w:val="Normal100221"/>
    <w:qFormat/>
    <w:rsid w:val="009e0a8a"/>
    <w:rPr>
      <w:rFonts w:ascii="Times New Roman" w:hAnsi="Times New Roman" w:eastAsia="Times New Roman"/>
      <w:b/>
      <w:bCs/>
    </w:rPr>
  </w:style>
  <w:style w:type="character" w:styleId="WWAbsatzStandardschriftart1111111111111111111111111111111111111111111111111111111111111111111111" w:customStyle="1">
    <w:name w:val="WW-Absatz-Standardschriftart1111111111111111111111111111111111111111111111111111111111111111111111"/>
    <w:qFormat/>
    <w:rsid w:val="009e0a8a"/>
    <w:rPr/>
  </w:style>
  <w:style w:type="character" w:styleId="TimesNewRoman13" w:customStyle="1">
    <w:name w:val="Стиль Times New Roman 13 пт полужирный подчеркивание"/>
    <w:qFormat/>
    <w:rsid w:val="009e0a8a"/>
    <w:rPr>
      <w:rFonts w:ascii="Times New Roman" w:hAnsi="Times New Roman"/>
      <w:b/>
      <w:bCs/>
      <w:sz w:val="24"/>
      <w:u w:val="single"/>
    </w:rPr>
  </w:style>
  <w:style w:type="character" w:styleId="FontStyle24" w:customStyle="1">
    <w:name w:val="Font Style24"/>
    <w:qFormat/>
    <w:rsid w:val="009e0a8a"/>
    <w:rPr>
      <w:rFonts w:ascii="Times New Roman" w:hAnsi="Times New Roman" w:cs="Times New Roman"/>
      <w:color w:val="000000"/>
      <w:sz w:val="26"/>
      <w:szCs w:val="26"/>
    </w:rPr>
  </w:style>
  <w:style w:type="character" w:styleId="S4" w:customStyle="1">
    <w:name w:val="S_Заголовок 4 Знак"/>
    <w:link w:val="S41"/>
    <w:uiPriority w:val="99"/>
    <w:qFormat/>
    <w:rsid w:val="009e0a8a"/>
    <w:rPr>
      <w:rFonts w:ascii="Times New Roman" w:hAnsi="Times New Roman" w:eastAsia="Times New Roman"/>
      <w:i/>
      <w:sz w:val="24"/>
      <w:szCs w:val="24"/>
    </w:rPr>
  </w:style>
  <w:style w:type="character" w:styleId="S5" w:customStyle="1">
    <w:name w:val="S_Маркированный Знак Знак"/>
    <w:qFormat/>
    <w:rsid w:val="009e0a8a"/>
    <w:rPr>
      <w:sz w:val="24"/>
      <w:szCs w:val="24"/>
      <w:lang w:val="ru-RU" w:eastAsia="ru-RU" w:bidi="ar-SA"/>
    </w:rPr>
  </w:style>
  <w:style w:type="character" w:styleId="Style54" w:customStyle="1">
    <w:name w:val="Основной текст + Полужирный"/>
    <w:qFormat/>
    <w:rsid w:val="009e0a8a"/>
    <w:rPr>
      <w:rFonts w:ascii="Times New Roman" w:hAnsi="Times New Roman" w:eastAsia="Times New Roman"/>
      <w:b/>
      <w:bCs/>
      <w:color w:val="000000"/>
      <w:spacing w:val="0"/>
      <w:w w:val="100"/>
      <w:sz w:val="21"/>
      <w:szCs w:val="21"/>
      <w:shd w:fill="FFFFFF" w:val="clear"/>
      <w:lang w:val="ru-RU"/>
    </w:rPr>
  </w:style>
  <w:style w:type="character" w:styleId="Calibri95pt" w:customStyle="1">
    <w:name w:val="Основной текст + Calibri;9;5 pt"/>
    <w:qFormat/>
    <w:rsid w:val="009e0a8a"/>
    <w:rPr>
      <w:rFonts w:ascii="Calibri" w:hAnsi="Calibri" w:eastAsia="Calibri" w:cs="Calibri"/>
      <w:b w:val="false"/>
      <w:bCs w:val="false"/>
      <w:i w:val="false"/>
      <w:iCs w:val="false"/>
      <w:caps w:val="false"/>
      <w:smallCaps w:val="false"/>
      <w:strike w:val="false"/>
      <w:dstrike w:val="false"/>
      <w:color w:val="000000"/>
      <w:spacing w:val="0"/>
      <w:w w:val="100"/>
      <w:sz w:val="19"/>
      <w:szCs w:val="19"/>
      <w:u w:val="none"/>
      <w:shd w:fill="FFFFFF" w:val="clear"/>
      <w:lang w:val="ru-RU"/>
    </w:rPr>
  </w:style>
  <w:style w:type="character" w:styleId="Calibri10pt" w:customStyle="1">
    <w:name w:val="Основной текст + Calibri;10 pt"/>
    <w:qFormat/>
    <w:rsid w:val="009e0a8a"/>
    <w:rPr>
      <w:rFonts w:ascii="Calibri" w:hAnsi="Calibri" w:eastAsia="Calibri" w:cs="Calibri"/>
      <w:b w:val="false"/>
      <w:bCs w:val="false"/>
      <w:i w:val="false"/>
      <w:iCs w:val="false"/>
      <w:caps w:val="false"/>
      <w:smallCaps w:val="false"/>
      <w:strike w:val="false"/>
      <w:dstrike w:val="false"/>
      <w:color w:val="000000"/>
      <w:spacing w:val="0"/>
      <w:w w:val="100"/>
      <w:sz w:val="20"/>
      <w:szCs w:val="20"/>
      <w:u w:val="none"/>
      <w:shd w:fill="FFFFFF" w:val="clear"/>
      <w:lang w:val="ru-RU"/>
    </w:rPr>
  </w:style>
  <w:style w:type="character" w:styleId="116" w:customStyle="1">
    <w:name w:val="1Осн.Текст Знак"/>
    <w:link w:val="193"/>
    <w:qFormat/>
    <w:rsid w:val="009e0a8a"/>
    <w:rPr>
      <w:rFonts w:ascii="Times New Roman" w:hAnsi="Times New Roman"/>
      <w:sz w:val="24"/>
      <w:szCs w:val="24"/>
    </w:rPr>
  </w:style>
  <w:style w:type="character" w:styleId="Style55" w:customStyle="1">
    <w:name w:val="Табличный текст Знак"/>
    <w:link w:val="Style197"/>
    <w:qFormat/>
    <w:rsid w:val="009e0a8a"/>
    <w:rPr>
      <w:rFonts w:ascii="Times New Roman" w:hAnsi="Times New Roman" w:eastAsia="Times New Roman"/>
      <w:color w:val="404040"/>
      <w:sz w:val="28"/>
      <w:szCs w:val="24"/>
      <w:lang w:val="uk-UA"/>
    </w:rPr>
  </w:style>
  <w:style w:type="character" w:styleId="Grame" w:customStyle="1">
    <w:name w:val="grame"/>
    <w:basedOn w:val="DefaultParagraphFont"/>
    <w:qFormat/>
    <w:rsid w:val="009e0a8a"/>
    <w:rPr/>
  </w:style>
  <w:style w:type="character" w:styleId="FontStyle111" w:customStyle="1">
    <w:name w:val="Font Style11"/>
    <w:uiPriority w:val="99"/>
    <w:qFormat/>
    <w:rsid w:val="009e0a8a"/>
    <w:rPr>
      <w:rFonts w:ascii="Times New Roman" w:hAnsi="Times New Roman" w:cs="Times New Roman"/>
      <w:sz w:val="24"/>
      <w:szCs w:val="24"/>
    </w:rPr>
  </w:style>
  <w:style w:type="character" w:styleId="Style56" w:customStyle="1">
    <w:name w:val="Текст концевой сноски Знак"/>
    <w:basedOn w:val="DefaultParagraphFont"/>
    <w:qFormat/>
    <w:rsid w:val="009e0a8a"/>
    <w:rPr>
      <w:rFonts w:ascii="Times New Roman" w:hAnsi="Times New Roman" w:eastAsia="Times New Roman"/>
    </w:rPr>
  </w:style>
  <w:style w:type="character" w:styleId="S6" w:customStyle="1">
    <w:name w:val="S_Обычный жирный Знак"/>
    <w:link w:val="S16"/>
    <w:uiPriority w:val="99"/>
    <w:qFormat/>
    <w:rsid w:val="009e0a8a"/>
    <w:rPr>
      <w:rFonts w:ascii="Times New Roman" w:hAnsi="Times New Roman" w:eastAsia="Times New Roman"/>
      <w:sz w:val="28"/>
      <w:szCs w:val="24"/>
    </w:rPr>
  </w:style>
  <w:style w:type="character" w:styleId="Heading1Char" w:customStyle="1">
    <w:name w:val="Heading 1 Char"/>
    <w:uiPriority w:val="9"/>
    <w:qFormat/>
    <w:rsid w:val="009e0a8a"/>
    <w:rPr>
      <w:rFonts w:ascii="Cambria" w:hAnsi="Cambria" w:eastAsia="Times New Roman" w:cs="Times New Roman"/>
      <w:b/>
      <w:bCs/>
      <w:kern w:val="2"/>
      <w:sz w:val="32"/>
      <w:szCs w:val="32"/>
    </w:rPr>
  </w:style>
  <w:style w:type="character" w:styleId="Heading4Char" w:customStyle="1">
    <w:name w:val="Heading 4 Char"/>
    <w:uiPriority w:val="9"/>
    <w:semiHidden/>
    <w:qFormat/>
    <w:rsid w:val="009e0a8a"/>
    <w:rPr>
      <w:rFonts w:ascii="Calibri" w:hAnsi="Calibri" w:eastAsia="Times New Roman" w:cs="Times New Roman"/>
      <w:b/>
      <w:bCs/>
      <w:sz w:val="28"/>
      <w:szCs w:val="28"/>
    </w:rPr>
  </w:style>
  <w:style w:type="character" w:styleId="Heading5Char" w:customStyle="1">
    <w:name w:val="Heading 5 Char"/>
    <w:uiPriority w:val="9"/>
    <w:semiHidden/>
    <w:qFormat/>
    <w:rsid w:val="009e0a8a"/>
    <w:rPr>
      <w:rFonts w:ascii="Calibri" w:hAnsi="Calibri" w:eastAsia="Times New Roman" w:cs="Times New Roman"/>
      <w:b/>
      <w:bCs/>
      <w:i/>
      <w:iCs/>
      <w:sz w:val="26"/>
      <w:szCs w:val="26"/>
    </w:rPr>
  </w:style>
  <w:style w:type="character" w:styleId="Heading6Char" w:customStyle="1">
    <w:name w:val="Heading 6 Char"/>
    <w:uiPriority w:val="9"/>
    <w:semiHidden/>
    <w:qFormat/>
    <w:rsid w:val="009e0a8a"/>
    <w:rPr>
      <w:rFonts w:ascii="Calibri" w:hAnsi="Calibri" w:eastAsia="Times New Roman" w:cs="Times New Roman"/>
      <w:b/>
      <w:bCs/>
    </w:rPr>
  </w:style>
  <w:style w:type="character" w:styleId="Heading7Char" w:customStyle="1">
    <w:name w:val="Heading 7 Char"/>
    <w:uiPriority w:val="9"/>
    <w:semiHidden/>
    <w:qFormat/>
    <w:rsid w:val="009e0a8a"/>
    <w:rPr>
      <w:rFonts w:ascii="Calibri" w:hAnsi="Calibri" w:eastAsia="Times New Roman" w:cs="Times New Roman"/>
      <w:sz w:val="24"/>
      <w:szCs w:val="24"/>
    </w:rPr>
  </w:style>
  <w:style w:type="character" w:styleId="Heading8Char" w:customStyle="1">
    <w:name w:val="Heading 8 Char"/>
    <w:uiPriority w:val="9"/>
    <w:semiHidden/>
    <w:qFormat/>
    <w:rsid w:val="009e0a8a"/>
    <w:rPr>
      <w:rFonts w:ascii="Calibri" w:hAnsi="Calibri" w:eastAsia="Times New Roman" w:cs="Times New Roman"/>
      <w:i/>
      <w:iCs/>
      <w:sz w:val="24"/>
      <w:szCs w:val="24"/>
    </w:rPr>
  </w:style>
  <w:style w:type="character" w:styleId="Heading9Char" w:customStyle="1">
    <w:name w:val="Heading 9 Char"/>
    <w:uiPriority w:val="9"/>
    <w:semiHidden/>
    <w:qFormat/>
    <w:rsid w:val="009e0a8a"/>
    <w:rPr>
      <w:rFonts w:ascii="Cambria" w:hAnsi="Cambria" w:eastAsia="Times New Roman" w:cs="Times New Roman"/>
    </w:rPr>
  </w:style>
  <w:style w:type="character" w:styleId="BalloonTextChar" w:customStyle="1">
    <w:name w:val="Balloon Text Char"/>
    <w:uiPriority w:val="99"/>
    <w:semiHidden/>
    <w:qFormat/>
    <w:rsid w:val="009e0a8a"/>
    <w:rPr>
      <w:rFonts w:ascii="Times New Roman" w:hAnsi="Times New Roman"/>
      <w:sz w:val="0"/>
      <w:szCs w:val="0"/>
    </w:rPr>
  </w:style>
  <w:style w:type="character" w:styleId="CommentTextChar" w:customStyle="1">
    <w:name w:val="Comment Text Char"/>
    <w:uiPriority w:val="99"/>
    <w:semiHidden/>
    <w:qFormat/>
    <w:rsid w:val="009e0a8a"/>
    <w:rPr>
      <w:sz w:val="20"/>
      <w:szCs w:val="20"/>
    </w:rPr>
  </w:style>
  <w:style w:type="character" w:styleId="CommentSubjectChar" w:customStyle="1">
    <w:name w:val="Comment Subject Char"/>
    <w:uiPriority w:val="99"/>
    <w:semiHidden/>
    <w:qFormat/>
    <w:rsid w:val="009e0a8a"/>
    <w:rPr>
      <w:b/>
      <w:bCs/>
      <w:sz w:val="20"/>
      <w:szCs w:val="20"/>
    </w:rPr>
  </w:style>
  <w:style w:type="character" w:styleId="DocumentMapChar" w:customStyle="1">
    <w:name w:val="Document Map Char"/>
    <w:uiPriority w:val="99"/>
    <w:semiHidden/>
    <w:qFormat/>
    <w:rsid w:val="009e0a8a"/>
    <w:rPr>
      <w:rFonts w:ascii="Times New Roman" w:hAnsi="Times New Roman"/>
      <w:sz w:val="0"/>
      <w:szCs w:val="0"/>
    </w:rPr>
  </w:style>
  <w:style w:type="character" w:styleId="TitleChar" w:customStyle="1">
    <w:name w:val="Title Char"/>
    <w:uiPriority w:val="10"/>
    <w:qFormat/>
    <w:rsid w:val="009e0a8a"/>
    <w:rPr>
      <w:rFonts w:ascii="Cambria" w:hAnsi="Cambria" w:eastAsia="Times New Roman" w:cs="Times New Roman"/>
      <w:b/>
      <w:bCs/>
      <w:kern w:val="2"/>
      <w:sz w:val="32"/>
      <w:szCs w:val="32"/>
    </w:rPr>
  </w:style>
  <w:style w:type="character" w:styleId="SubtitleChar" w:customStyle="1">
    <w:name w:val="Subtitle Char"/>
    <w:uiPriority w:val="11"/>
    <w:qFormat/>
    <w:rsid w:val="009e0a8a"/>
    <w:rPr>
      <w:rFonts w:ascii="Cambria" w:hAnsi="Cambria" w:eastAsia="Times New Roman" w:cs="Times New Roman"/>
      <w:sz w:val="24"/>
      <w:szCs w:val="24"/>
    </w:rPr>
  </w:style>
  <w:style w:type="character" w:styleId="117" w:customStyle="1">
    <w:name w:val="Слабое выделение1"/>
    <w:uiPriority w:val="99"/>
    <w:qFormat/>
    <w:rsid w:val="009e0a8a"/>
    <w:rPr>
      <w:i/>
      <w:color w:val="5A5A5A"/>
    </w:rPr>
  </w:style>
  <w:style w:type="character" w:styleId="118" w:customStyle="1">
    <w:name w:val="Сильное выделение1"/>
    <w:uiPriority w:val="99"/>
    <w:qFormat/>
    <w:rsid w:val="009e0a8a"/>
    <w:rPr>
      <w:b/>
      <w:i/>
      <w:color w:val="4F81BD"/>
      <w:sz w:val="22"/>
    </w:rPr>
  </w:style>
  <w:style w:type="character" w:styleId="119" w:customStyle="1">
    <w:name w:val="Слабая ссылка1"/>
    <w:uiPriority w:val="99"/>
    <w:qFormat/>
    <w:rsid w:val="009e0a8a"/>
    <w:rPr>
      <w:color w:val="auto"/>
      <w:u w:val="single" w:color="9BBB59"/>
    </w:rPr>
  </w:style>
  <w:style w:type="character" w:styleId="120" w:customStyle="1">
    <w:name w:val="Сильная ссылка1"/>
    <w:uiPriority w:val="99"/>
    <w:qFormat/>
    <w:rsid w:val="009e0a8a"/>
    <w:rPr>
      <w:b/>
      <w:color w:val="76923C"/>
      <w:u w:val="single" w:color="9BBB59"/>
    </w:rPr>
  </w:style>
  <w:style w:type="character" w:styleId="122" w:customStyle="1">
    <w:name w:val="Название книги1"/>
    <w:uiPriority w:val="99"/>
    <w:qFormat/>
    <w:rsid w:val="009e0a8a"/>
    <w:rPr>
      <w:rFonts w:ascii="Cambria" w:hAnsi="Cambria" w:eastAsia="Times New Roman"/>
      <w:b/>
      <w:i/>
      <w:color w:val="auto"/>
    </w:rPr>
  </w:style>
  <w:style w:type="character" w:styleId="BodyTextChar1" w:customStyle="1">
    <w:name w:val="Body Text Char1"/>
    <w:basedOn w:val="DefaultParagraphFont"/>
    <w:uiPriority w:val="99"/>
    <w:semiHidden/>
    <w:qFormat/>
    <w:rsid w:val="009e0a8a"/>
    <w:rPr/>
  </w:style>
  <w:style w:type="character" w:styleId="FootnoteTextChar" w:customStyle="1">
    <w:name w:val="Footnote Text Char"/>
    <w:uiPriority w:val="99"/>
    <w:semiHidden/>
    <w:qFormat/>
    <w:rsid w:val="009e0a8a"/>
    <w:rPr>
      <w:sz w:val="20"/>
      <w:szCs w:val="20"/>
    </w:rPr>
  </w:style>
  <w:style w:type="character" w:styleId="BodyTextIndentChar" w:customStyle="1">
    <w:name w:val="Body Text Indent Char"/>
    <w:basedOn w:val="DefaultParagraphFont"/>
    <w:uiPriority w:val="99"/>
    <w:semiHidden/>
    <w:qFormat/>
    <w:rsid w:val="009e0a8a"/>
    <w:rPr/>
  </w:style>
  <w:style w:type="character" w:styleId="BodyText2Char" w:customStyle="1">
    <w:name w:val="Body Text 2 Char"/>
    <w:basedOn w:val="DefaultParagraphFont"/>
    <w:uiPriority w:val="99"/>
    <w:semiHidden/>
    <w:qFormat/>
    <w:rsid w:val="009e0a8a"/>
    <w:rPr/>
  </w:style>
  <w:style w:type="character" w:styleId="BodyTextIndent2Char" w:customStyle="1">
    <w:name w:val="Body Text Indent 2 Char"/>
    <w:basedOn w:val="DefaultParagraphFont"/>
    <w:uiPriority w:val="99"/>
    <w:semiHidden/>
    <w:qFormat/>
    <w:rsid w:val="009e0a8a"/>
    <w:rPr/>
  </w:style>
  <w:style w:type="character" w:styleId="BodyText3Char" w:customStyle="1">
    <w:name w:val="Body Text 3 Char"/>
    <w:uiPriority w:val="99"/>
    <w:semiHidden/>
    <w:qFormat/>
    <w:rsid w:val="009e0a8a"/>
    <w:rPr>
      <w:sz w:val="16"/>
      <w:szCs w:val="16"/>
    </w:rPr>
  </w:style>
  <w:style w:type="character" w:styleId="BodyTextIndent3Char" w:customStyle="1">
    <w:name w:val="Body Text Indent 3 Char"/>
    <w:uiPriority w:val="99"/>
    <w:semiHidden/>
    <w:qFormat/>
    <w:rsid w:val="009e0a8a"/>
    <w:rPr>
      <w:sz w:val="16"/>
      <w:szCs w:val="16"/>
    </w:rPr>
  </w:style>
  <w:style w:type="character" w:styleId="Linenumber">
    <w:name w:val="line number"/>
    <w:uiPriority w:val="99"/>
    <w:qFormat/>
    <w:rsid w:val="009e0a8a"/>
    <w:rPr>
      <w:sz w:val="18"/>
    </w:rPr>
  </w:style>
  <w:style w:type="character" w:styleId="MessageHeaderChar" w:customStyle="1">
    <w:name w:val="Message Header Char"/>
    <w:uiPriority w:val="99"/>
    <w:semiHidden/>
    <w:qFormat/>
    <w:rsid w:val="009e0a8a"/>
    <w:rPr>
      <w:rFonts w:ascii="Cambria" w:hAnsi="Cambria" w:eastAsia="Times New Roman" w:cs="Times New Roman"/>
      <w:sz w:val="24"/>
      <w:szCs w:val="24"/>
      <w:shd w:fill="CCCCCC" w:val="clear"/>
    </w:rPr>
  </w:style>
  <w:style w:type="character" w:styleId="HTMLAddressChar" w:customStyle="1">
    <w:name w:val="HTML Address Char"/>
    <w:uiPriority w:val="99"/>
    <w:semiHidden/>
    <w:qFormat/>
    <w:rsid w:val="009e0a8a"/>
    <w:rPr>
      <w:i/>
      <w:iCs/>
    </w:rPr>
  </w:style>
  <w:style w:type="character" w:styleId="Style57" w:customStyle="1">
    <w:name w:val="Дата Знак"/>
    <w:basedOn w:val="DefaultParagraphFont"/>
    <w:link w:val="Date"/>
    <w:qFormat/>
    <w:rsid w:val="009e0a8a"/>
    <w:rPr>
      <w:rFonts w:ascii="Arial" w:hAnsi="Arial" w:eastAsia="Times New Roman"/>
      <w:spacing w:val="-5"/>
      <w:lang w:eastAsia="en-US"/>
    </w:rPr>
  </w:style>
  <w:style w:type="character" w:styleId="DateChar" w:customStyle="1">
    <w:name w:val="Date Char"/>
    <w:basedOn w:val="DefaultParagraphFont"/>
    <w:uiPriority w:val="99"/>
    <w:semiHidden/>
    <w:qFormat/>
    <w:rsid w:val="009e0a8a"/>
    <w:rPr/>
  </w:style>
  <w:style w:type="character" w:styleId="Style58" w:customStyle="1">
    <w:name w:val="Заголовок записки Знак"/>
    <w:basedOn w:val="DefaultParagraphFont"/>
    <w:link w:val="NoteHeading"/>
    <w:qFormat/>
    <w:rsid w:val="009e0a8a"/>
    <w:rPr>
      <w:rFonts w:ascii="Arial" w:hAnsi="Arial" w:eastAsia="Times New Roman"/>
      <w:spacing w:val="-5"/>
      <w:lang w:eastAsia="en-US"/>
    </w:rPr>
  </w:style>
  <w:style w:type="character" w:styleId="NoteHeadingChar" w:customStyle="1">
    <w:name w:val="Note Heading Char"/>
    <w:basedOn w:val="DefaultParagraphFont"/>
    <w:uiPriority w:val="99"/>
    <w:semiHidden/>
    <w:qFormat/>
    <w:rsid w:val="009e0a8a"/>
    <w:rPr/>
  </w:style>
  <w:style w:type="character" w:styleId="BodyTextFirstIndentChar" w:customStyle="1">
    <w:name w:val="Body Text First Indent Char"/>
    <w:uiPriority w:val="99"/>
    <w:semiHidden/>
    <w:qFormat/>
    <w:rsid w:val="009e0a8a"/>
    <w:rPr>
      <w:rFonts w:eastAsia="Times New Roman"/>
      <w:sz w:val="24"/>
      <w:szCs w:val="24"/>
    </w:rPr>
  </w:style>
  <w:style w:type="character" w:styleId="28" w:customStyle="1">
    <w:name w:val="Красная строка 2 Знак"/>
    <w:basedOn w:val="Style10"/>
    <w:link w:val="BodyTextFirstIndent2"/>
    <w:qFormat/>
    <w:rsid w:val="009e0a8a"/>
    <w:rPr>
      <w:rFonts w:ascii="Arial" w:hAnsi="Arial" w:eastAsia="Times New Roman" w:cs="Arial"/>
      <w:spacing w:val="-5"/>
      <w:sz w:val="24"/>
      <w:szCs w:val="24"/>
      <w:lang w:eastAsia="en-US"/>
    </w:rPr>
  </w:style>
  <w:style w:type="character" w:styleId="BodyTextFirstIndent2Char" w:customStyle="1">
    <w:name w:val="Body Text First Indent 2 Char"/>
    <w:uiPriority w:val="99"/>
    <w:semiHidden/>
    <w:qFormat/>
    <w:rsid w:val="009e0a8a"/>
    <w:rPr>
      <w:rFonts w:eastAsia="Times New Roman"/>
      <w:sz w:val="24"/>
      <w:szCs w:val="24"/>
    </w:rPr>
  </w:style>
  <w:style w:type="character" w:styleId="SignatureChar" w:customStyle="1">
    <w:name w:val="Signature Char"/>
    <w:basedOn w:val="DefaultParagraphFont"/>
    <w:uiPriority w:val="99"/>
    <w:semiHidden/>
    <w:qFormat/>
    <w:rsid w:val="009e0a8a"/>
    <w:rPr/>
  </w:style>
  <w:style w:type="character" w:styleId="Style59" w:customStyle="1">
    <w:name w:val="Приветствие Знак"/>
    <w:basedOn w:val="DefaultParagraphFont"/>
    <w:qFormat/>
    <w:rsid w:val="009e0a8a"/>
    <w:rPr>
      <w:rFonts w:ascii="Arial" w:hAnsi="Arial" w:eastAsia="Times New Roman"/>
      <w:spacing w:val="-5"/>
      <w:lang w:eastAsia="en-US"/>
    </w:rPr>
  </w:style>
  <w:style w:type="character" w:styleId="SalutationChar" w:customStyle="1">
    <w:name w:val="Salutation Char"/>
    <w:basedOn w:val="DefaultParagraphFont"/>
    <w:uiPriority w:val="99"/>
    <w:semiHidden/>
    <w:qFormat/>
    <w:rsid w:val="009e0a8a"/>
    <w:rPr/>
  </w:style>
  <w:style w:type="character" w:styleId="Style60" w:customStyle="1">
    <w:name w:val="Прощание Знак"/>
    <w:basedOn w:val="DefaultParagraphFont"/>
    <w:link w:val="Closing"/>
    <w:qFormat/>
    <w:rsid w:val="009e0a8a"/>
    <w:rPr>
      <w:rFonts w:ascii="Arial" w:hAnsi="Arial" w:eastAsia="Times New Roman"/>
      <w:spacing w:val="-5"/>
      <w:lang w:eastAsia="en-US"/>
    </w:rPr>
  </w:style>
  <w:style w:type="character" w:styleId="ClosingChar" w:customStyle="1">
    <w:name w:val="Closing Char"/>
    <w:basedOn w:val="DefaultParagraphFont"/>
    <w:uiPriority w:val="99"/>
    <w:semiHidden/>
    <w:qFormat/>
    <w:rsid w:val="009e0a8a"/>
    <w:rPr/>
  </w:style>
  <w:style w:type="character" w:styleId="HTMLPreformattedChar" w:customStyle="1">
    <w:name w:val="HTML Preformatted Char"/>
    <w:uiPriority w:val="99"/>
    <w:semiHidden/>
    <w:qFormat/>
    <w:rsid w:val="009e0a8a"/>
    <w:rPr>
      <w:rFonts w:ascii="Courier New" w:hAnsi="Courier New" w:cs="Courier New"/>
      <w:sz w:val="20"/>
      <w:szCs w:val="20"/>
    </w:rPr>
  </w:style>
  <w:style w:type="character" w:styleId="PlainTextChar" w:customStyle="1">
    <w:name w:val="Plain Text Char"/>
    <w:uiPriority w:val="99"/>
    <w:semiHidden/>
    <w:qFormat/>
    <w:rsid w:val="009e0a8a"/>
    <w:rPr>
      <w:rFonts w:ascii="Courier New" w:hAnsi="Courier New" w:cs="Courier New"/>
      <w:sz w:val="20"/>
      <w:szCs w:val="20"/>
    </w:rPr>
  </w:style>
  <w:style w:type="character" w:styleId="EmailSignatureChar" w:customStyle="1">
    <w:name w:val="E-mail Signature Char"/>
    <w:basedOn w:val="DefaultParagraphFont"/>
    <w:uiPriority w:val="99"/>
    <w:semiHidden/>
    <w:qFormat/>
    <w:rsid w:val="009e0a8a"/>
    <w:rPr/>
  </w:style>
  <w:style w:type="character" w:styleId="EndnoteTextChar" w:customStyle="1">
    <w:name w:val="Endnote Text Char"/>
    <w:uiPriority w:val="99"/>
    <w:semiHidden/>
    <w:qFormat/>
    <w:rsid w:val="009e0a8a"/>
    <w:rPr>
      <w:sz w:val="20"/>
      <w:szCs w:val="20"/>
    </w:rPr>
  </w:style>
  <w:style w:type="character" w:styleId="Style61" w:customStyle="1">
    <w:name w:val="ТЕКСТ ГРАД Знак"/>
    <w:link w:val="Style200"/>
    <w:qFormat/>
    <w:locked/>
    <w:rsid w:val="009e0a8a"/>
    <w:rPr>
      <w:rFonts w:ascii="Times New Roman" w:hAnsi="Times New Roman" w:eastAsia="Times New Roman"/>
      <w:sz w:val="24"/>
      <w:szCs w:val="24"/>
      <w:lang w:val="x-none" w:eastAsia="x-none"/>
    </w:rPr>
  </w:style>
  <w:style w:type="character" w:styleId="Style62" w:customStyle="1">
    <w:name w:val="ООО  «Институт Территориального Планирования Знак"/>
    <w:link w:val="Style202"/>
    <w:qFormat/>
    <w:locked/>
    <w:rsid w:val="009e0a8a"/>
    <w:rPr>
      <w:rFonts w:ascii="Times New Roman" w:hAnsi="Times New Roman" w:eastAsia="Times New Roman"/>
      <w:sz w:val="24"/>
      <w:szCs w:val="24"/>
      <w:lang w:val="x-none" w:eastAsia="x-none"/>
    </w:rPr>
  </w:style>
  <w:style w:type="character" w:styleId="123" w:customStyle="1">
    <w:name w:val="Замещающий текст1"/>
    <w:uiPriority w:val="99"/>
    <w:semiHidden/>
    <w:qFormat/>
    <w:rsid w:val="009e0a8a"/>
    <w:rPr>
      <w:color w:val="808080"/>
    </w:rPr>
  </w:style>
  <w:style w:type="character" w:styleId="Style63" w:customStyle="1">
    <w:name w:val="ГРАД Основной текст Знак Знак"/>
    <w:link w:val="Style204"/>
    <w:uiPriority w:val="99"/>
    <w:qFormat/>
    <w:locked/>
    <w:rsid w:val="009e0a8a"/>
    <w:rPr>
      <w:rFonts w:ascii="Times New Roman" w:hAnsi="Times New Roman" w:eastAsia="Times New Roman"/>
      <w:bCs/>
      <w:spacing w:val="4"/>
      <w:lang w:val="x-none" w:eastAsia="en-US"/>
    </w:rPr>
  </w:style>
  <w:style w:type="character" w:styleId="44" w:customStyle="1">
    <w:name w:val="Основной текст (4)_"/>
    <w:link w:val="413"/>
    <w:uiPriority w:val="99"/>
    <w:qFormat/>
    <w:locked/>
    <w:rsid w:val="009e0a8a"/>
    <w:rPr>
      <w:spacing w:val="7"/>
      <w:shd w:fill="FFFFFF" w:val="clear"/>
    </w:rPr>
  </w:style>
  <w:style w:type="character" w:styleId="45" w:customStyle="1">
    <w:name w:val="Основной текст (4) + Не полужирный"/>
    <w:uiPriority w:val="99"/>
    <w:qFormat/>
    <w:rsid w:val="009e0a8a"/>
    <w:rPr>
      <w:b/>
      <w:spacing w:val="2"/>
      <w:shd w:fill="FFFFFF" w:val="clear"/>
    </w:rPr>
  </w:style>
  <w:style w:type="character" w:styleId="29" w:customStyle="1">
    <w:name w:val="Основной текст (2)_"/>
    <w:qFormat/>
    <w:rsid w:val="009e0a8a"/>
    <w:rPr>
      <w:rFonts w:ascii="Times New Roman" w:hAnsi="Times New Roman" w:eastAsia="Times New Roman"/>
      <w:spacing w:val="2"/>
      <w:sz w:val="20"/>
    </w:rPr>
  </w:style>
  <w:style w:type="character" w:styleId="210" w:customStyle="1">
    <w:name w:val="Основной текст (2)"/>
    <w:uiPriority w:val="99"/>
    <w:qFormat/>
    <w:rsid w:val="009e0a8a"/>
    <w:rPr>
      <w:rFonts w:ascii="Times New Roman" w:hAnsi="Times New Roman" w:eastAsia="Times New Roman"/>
      <w:spacing w:val="9"/>
      <w:sz w:val="20"/>
    </w:rPr>
  </w:style>
  <w:style w:type="character" w:styleId="52" w:customStyle="1">
    <w:name w:val="Основной текст (5)_"/>
    <w:link w:val="57"/>
    <w:uiPriority w:val="99"/>
    <w:qFormat/>
    <w:locked/>
    <w:rsid w:val="009e0a8a"/>
    <w:rPr>
      <w:spacing w:val="21"/>
      <w:sz w:val="11"/>
      <w:shd w:fill="FFFFFF" w:val="clear"/>
    </w:rPr>
  </w:style>
  <w:style w:type="character" w:styleId="Noprint" w:customStyle="1">
    <w:name w:val="noprint"/>
    <w:uiPriority w:val="99"/>
    <w:qFormat/>
    <w:rsid w:val="009e0a8a"/>
    <w:rPr>
      <w:rFonts w:cs="Times New Roman"/>
    </w:rPr>
  </w:style>
  <w:style w:type="character" w:styleId="124" w:customStyle="1">
    <w:name w:val="Основной текст (12)"/>
    <w:uiPriority w:val="99"/>
    <w:qFormat/>
    <w:rsid w:val="009e0a8a"/>
    <w:rPr>
      <w:rFonts w:ascii="Times New Roman" w:hAnsi="Times New Roman" w:eastAsia="Times New Roman"/>
      <w:spacing w:val="0"/>
      <w:sz w:val="21"/>
    </w:rPr>
  </w:style>
  <w:style w:type="character" w:styleId="10" w:customStyle="1">
    <w:name w:val="Основной текст + 10"/>
    <w:uiPriority w:val="99"/>
    <w:qFormat/>
    <w:rsid w:val="009e0a8a"/>
    <w:rPr>
      <w:rFonts w:ascii="Times New Roman" w:hAnsi="Times New Roman"/>
      <w:spacing w:val="0"/>
      <w:sz w:val="21"/>
    </w:rPr>
  </w:style>
  <w:style w:type="character" w:styleId="413pt" w:customStyle="1">
    <w:name w:val="Основной текст (4) + 13 pt"/>
    <w:uiPriority w:val="99"/>
    <w:qFormat/>
    <w:rsid w:val="009e0a8a"/>
    <w:rPr>
      <w:spacing w:val="7"/>
      <w:sz w:val="26"/>
      <w:shd w:fill="FFFFFF" w:val="clear"/>
    </w:rPr>
  </w:style>
  <w:style w:type="character" w:styleId="413pt2" w:customStyle="1">
    <w:name w:val="Основной текст (4) + 13 pt2"/>
    <w:uiPriority w:val="99"/>
    <w:qFormat/>
    <w:rsid w:val="009e0a8a"/>
    <w:rPr>
      <w:rFonts w:ascii="Times New Roman" w:hAnsi="Times New Roman"/>
      <w:spacing w:val="0"/>
      <w:sz w:val="26"/>
      <w:shd w:fill="FFFFFF" w:val="clear"/>
    </w:rPr>
  </w:style>
  <w:style w:type="character" w:styleId="413pt1" w:customStyle="1">
    <w:name w:val="Основной текст (4) + 13 pt1"/>
    <w:uiPriority w:val="99"/>
    <w:qFormat/>
    <w:rsid w:val="009e0a8a"/>
    <w:rPr>
      <w:rFonts w:ascii="Times New Roman" w:hAnsi="Times New Roman"/>
      <w:spacing w:val="0"/>
      <w:sz w:val="26"/>
      <w:shd w:fill="FFFFFF" w:val="clear"/>
    </w:rPr>
  </w:style>
  <w:style w:type="character" w:styleId="1211" w:customStyle="1">
    <w:name w:val="Основной текст + 121"/>
    <w:uiPriority w:val="99"/>
    <w:qFormat/>
    <w:rsid w:val="009e0a8a"/>
    <w:rPr>
      <w:rFonts w:ascii="Times New Roman" w:hAnsi="Times New Roman"/>
      <w:spacing w:val="0"/>
      <w:sz w:val="25"/>
    </w:rPr>
  </w:style>
  <w:style w:type="character" w:styleId="12pt2" w:customStyle="1">
    <w:name w:val="Основной текст + 12 pt2"/>
    <w:uiPriority w:val="99"/>
    <w:qFormat/>
    <w:rsid w:val="009e0a8a"/>
    <w:rPr>
      <w:rFonts w:ascii="Times New Roman" w:hAnsi="Times New Roman"/>
      <w:spacing w:val="0"/>
      <w:sz w:val="24"/>
    </w:rPr>
  </w:style>
  <w:style w:type="character" w:styleId="12pt1" w:customStyle="1">
    <w:name w:val="Основной текст + 12 pt1"/>
    <w:uiPriority w:val="99"/>
    <w:qFormat/>
    <w:rsid w:val="009e0a8a"/>
    <w:rPr>
      <w:rFonts w:ascii="Times New Roman" w:hAnsi="Times New Roman"/>
      <w:spacing w:val="0"/>
      <w:sz w:val="24"/>
    </w:rPr>
  </w:style>
  <w:style w:type="character" w:styleId="1231" w:customStyle="1">
    <w:name w:val="Основной текст + 123"/>
    <w:uiPriority w:val="99"/>
    <w:qFormat/>
    <w:rsid w:val="009e0a8a"/>
    <w:rPr>
      <w:rFonts w:ascii="Times New Roman" w:hAnsi="Times New Roman"/>
      <w:spacing w:val="0"/>
      <w:sz w:val="25"/>
    </w:rPr>
  </w:style>
  <w:style w:type="character" w:styleId="513pt" w:customStyle="1">
    <w:name w:val="Основной текст (5) + 13 pt"/>
    <w:uiPriority w:val="99"/>
    <w:qFormat/>
    <w:rsid w:val="009e0a8a"/>
    <w:rPr>
      <w:rFonts w:ascii="Times New Roman" w:hAnsi="Times New Roman"/>
      <w:spacing w:val="0"/>
      <w:sz w:val="26"/>
      <w:shd w:fill="FFFFFF" w:val="clear"/>
    </w:rPr>
  </w:style>
  <w:style w:type="character" w:styleId="ArialNarrow" w:customStyle="1">
    <w:name w:val="Основной текст + Arial Narrow"/>
    <w:uiPriority w:val="99"/>
    <w:qFormat/>
    <w:rsid w:val="009e0a8a"/>
    <w:rPr>
      <w:rFonts w:ascii="Arial Narrow" w:hAnsi="Arial Narrow"/>
      <w:i/>
      <w:spacing w:val="20"/>
      <w:sz w:val="24"/>
    </w:rPr>
  </w:style>
  <w:style w:type="character" w:styleId="12pt" w:customStyle="1">
    <w:name w:val="Основной текст + 12 pt"/>
    <w:uiPriority w:val="99"/>
    <w:qFormat/>
    <w:rsid w:val="009e0a8a"/>
    <w:rPr>
      <w:rFonts w:ascii="Times New Roman" w:hAnsi="Times New Roman"/>
      <w:spacing w:val="0"/>
      <w:sz w:val="24"/>
    </w:rPr>
  </w:style>
  <w:style w:type="character" w:styleId="Style64" w:customStyle="1">
    <w:name w:val="Таблотст Знак"/>
    <w:link w:val="Style207"/>
    <w:uiPriority w:val="99"/>
    <w:qFormat/>
    <w:locked/>
    <w:rsid w:val="009e0a8a"/>
    <w:rPr>
      <w:rFonts w:ascii="Arial" w:hAnsi="Arial" w:eastAsia="Times New Roman"/>
      <w:sz w:val="24"/>
      <w:szCs w:val="24"/>
    </w:rPr>
  </w:style>
  <w:style w:type="character" w:styleId="FontStyle25" w:customStyle="1">
    <w:name w:val="Font Style25"/>
    <w:uiPriority w:val="99"/>
    <w:qFormat/>
    <w:rsid w:val="009e0a8a"/>
    <w:rPr>
      <w:rFonts w:ascii="Times New Roman" w:hAnsi="Times New Roman"/>
      <w:b/>
      <w:i/>
      <w:sz w:val="14"/>
    </w:rPr>
  </w:style>
  <w:style w:type="character" w:styleId="FontStyle27" w:customStyle="1">
    <w:name w:val="Font Style27"/>
    <w:uiPriority w:val="99"/>
    <w:qFormat/>
    <w:rsid w:val="009e0a8a"/>
    <w:rPr>
      <w:rFonts w:ascii="Book Antiqua" w:hAnsi="Book Antiqua"/>
      <w:i/>
      <w:sz w:val="14"/>
    </w:rPr>
  </w:style>
  <w:style w:type="character" w:styleId="FontStyle21" w:customStyle="1">
    <w:name w:val="Font Style21"/>
    <w:uiPriority w:val="99"/>
    <w:qFormat/>
    <w:rsid w:val="009e0a8a"/>
    <w:rPr>
      <w:rFonts w:ascii="Times New Roman" w:hAnsi="Times New Roman"/>
      <w:sz w:val="14"/>
    </w:rPr>
  </w:style>
  <w:style w:type="character" w:styleId="Itemauthor1" w:customStyle="1">
    <w:name w:val="itemauthor1"/>
    <w:uiPriority w:val="99"/>
    <w:qFormat/>
    <w:rsid w:val="009e0a8a"/>
    <w:rPr>
      <w:rFonts w:ascii="Tahoma" w:hAnsi="Tahoma"/>
    </w:rPr>
  </w:style>
  <w:style w:type="character" w:styleId="Itemtextresizertitle" w:customStyle="1">
    <w:name w:val="itemtextresizertitle"/>
    <w:uiPriority w:val="99"/>
    <w:qFormat/>
    <w:rsid w:val="009e0a8a"/>
    <w:rPr>
      <w:rFonts w:ascii="Tahoma" w:hAnsi="Tahoma"/>
    </w:rPr>
  </w:style>
  <w:style w:type="character" w:styleId="St1" w:customStyle="1">
    <w:name w:val="st1"/>
    <w:uiPriority w:val="99"/>
    <w:qFormat/>
    <w:rsid w:val="009e0a8a"/>
    <w:rPr>
      <w:rFonts w:cs="Times New Roman"/>
    </w:rPr>
  </w:style>
  <w:style w:type="character" w:styleId="Style65" w:customStyle="1">
    <w:name w:val="Ст. без интервала Знак"/>
    <w:link w:val="Style223"/>
    <w:uiPriority w:val="99"/>
    <w:qFormat/>
    <w:locked/>
    <w:rsid w:val="009e0a8a"/>
    <w:rPr>
      <w:rFonts w:ascii="Times New Roman" w:hAnsi="Times New Roman" w:eastAsia="Times New Roman"/>
      <w:sz w:val="28"/>
      <w:szCs w:val="28"/>
      <w:lang w:val="x-none" w:eastAsia="x-none"/>
    </w:rPr>
  </w:style>
  <w:style w:type="character" w:styleId="141" w:customStyle="1">
    <w:name w:val="Основной текст 14 Знак"/>
    <w:link w:val="1412"/>
    <w:uiPriority w:val="99"/>
    <w:qFormat/>
    <w:locked/>
    <w:rsid w:val="009e0a8a"/>
    <w:rPr>
      <w:sz w:val="24"/>
    </w:rPr>
  </w:style>
  <w:style w:type="character" w:styleId="Style66" w:customStyle="1">
    <w:name w:val="Подпись рисунка Знак"/>
    <w:link w:val="Style225"/>
    <w:uiPriority w:val="99"/>
    <w:qFormat/>
    <w:locked/>
    <w:rsid w:val="009e0a8a"/>
    <w:rPr>
      <w:rFonts w:ascii="Times New Roman" w:hAnsi="Times New Roman" w:eastAsia="Times New Roman"/>
      <w:b/>
      <w:sz w:val="26"/>
      <w:szCs w:val="26"/>
      <w:lang w:val="x-none" w:eastAsia="x-none"/>
    </w:rPr>
  </w:style>
  <w:style w:type="character" w:styleId="53" w:customStyle="1">
    <w:name w:val="Основной текст5"/>
    <w:uiPriority w:val="99"/>
    <w:qFormat/>
    <w:rsid w:val="009e0a8a"/>
    <w:rPr>
      <w:spacing w:val="0"/>
      <w:sz w:val="18"/>
      <w:shd w:fill="FFFFFF" w:val="clear"/>
    </w:rPr>
  </w:style>
  <w:style w:type="character" w:styleId="62" w:customStyle="1">
    <w:name w:val="Основной текст6"/>
    <w:uiPriority w:val="99"/>
    <w:qFormat/>
    <w:rsid w:val="009e0a8a"/>
    <w:rPr>
      <w:spacing w:val="0"/>
      <w:sz w:val="18"/>
      <w:shd w:fill="FFFFFF" w:val="clear"/>
    </w:rPr>
  </w:style>
  <w:style w:type="character" w:styleId="92" w:customStyle="1">
    <w:name w:val="Основной текст9"/>
    <w:uiPriority w:val="99"/>
    <w:qFormat/>
    <w:rsid w:val="009e0a8a"/>
    <w:rPr>
      <w:spacing w:val="0"/>
      <w:sz w:val="18"/>
      <w:shd w:fill="FFFFFF" w:val="clear"/>
    </w:rPr>
  </w:style>
  <w:style w:type="character" w:styleId="Style67" w:customStyle="1">
    <w:name w:val="Подпись к таблице_"/>
    <w:link w:val="Style226"/>
    <w:qFormat/>
    <w:locked/>
    <w:rsid w:val="009e0a8a"/>
    <w:rPr>
      <w:rFonts w:ascii="Trebuchet MS" w:hAnsi="Trebuchet MS" w:eastAsia="Times New Roman"/>
      <w:sz w:val="21"/>
      <w:shd w:fill="FFFFFF" w:val="clear"/>
    </w:rPr>
  </w:style>
  <w:style w:type="character" w:styleId="S7" w:customStyle="1">
    <w:name w:val="S_Таблица Знак"/>
    <w:link w:val="S23"/>
    <w:qFormat/>
    <w:rsid w:val="009e0a8a"/>
    <w:rPr>
      <w:rFonts w:ascii="Times New Roman" w:hAnsi="Times New Roman" w:eastAsia="Times New Roman"/>
      <w:sz w:val="24"/>
      <w:szCs w:val="24"/>
    </w:rPr>
  </w:style>
  <w:style w:type="character" w:styleId="125" w:customStyle="1">
    <w:name w:val="Знак1 Знак Знак Знак Знак"/>
    <w:qFormat/>
    <w:locked/>
    <w:rsid w:val="009e0a8a"/>
    <w:rPr>
      <w:b/>
      <w:bCs/>
      <w:sz w:val="22"/>
    </w:rPr>
  </w:style>
  <w:style w:type="character" w:styleId="105pt1" w:customStyle="1">
    <w:name w:val="Основной текст + 10;5 pt"/>
    <w:qFormat/>
    <w:rsid w:val="009e0a8a"/>
    <w:rPr>
      <w:rFonts w:ascii="Times New Roman" w:hAnsi="Times New Roman" w:eastAsia="Times New Roman" w:cs="Times New Roman"/>
      <w:b/>
      <w:bCs/>
      <w:i w:val="false"/>
      <w:iCs w:val="false"/>
      <w:caps w:val="false"/>
      <w:smallCaps w:val="false"/>
      <w:strike w:val="false"/>
      <w:dstrike w:val="false"/>
      <w:color w:val="000000"/>
      <w:spacing w:val="0"/>
      <w:w w:val="100"/>
      <w:sz w:val="21"/>
      <w:szCs w:val="21"/>
      <w:u w:val="none"/>
      <w:shd w:fill="FFFFFF" w:val="clear"/>
      <w:lang w:val="ru-RU"/>
    </w:rPr>
  </w:style>
  <w:style w:type="character" w:styleId="Style68" w:customStyle="1">
    <w:name w:val="Марк. список Знак"/>
    <w:link w:val="Style228"/>
    <w:qFormat/>
    <w:rsid w:val="009e0a8a"/>
    <w:rPr>
      <w:rFonts w:ascii="Times New Roman" w:hAnsi="Times New Roman" w:eastAsia="Arial Unicode MS"/>
      <w:sz w:val="28"/>
      <w:szCs w:val="28"/>
      <w:lang w:eastAsia="ar-SA"/>
    </w:rPr>
  </w:style>
  <w:style w:type="character" w:styleId="PlaceholderText">
    <w:name w:val="Placeholder Text"/>
    <w:uiPriority w:val="99"/>
    <w:semiHidden/>
    <w:qFormat/>
    <w:rsid w:val="009e0a8a"/>
    <w:rPr>
      <w:color w:val="808080"/>
    </w:rPr>
  </w:style>
  <w:style w:type="character" w:styleId="A5" w:customStyle="1">
    <w:name w:val="A5"/>
    <w:uiPriority w:val="99"/>
    <w:qFormat/>
    <w:rsid w:val="009e0a8a"/>
    <w:rPr>
      <w:rFonts w:ascii="Tahoma" w:hAnsi="Tahoma"/>
      <w:color w:val="211D1E"/>
      <w:sz w:val="16"/>
    </w:rPr>
  </w:style>
  <w:style w:type="character" w:styleId="Rvts23" w:customStyle="1">
    <w:name w:val="rvts23"/>
    <w:basedOn w:val="DefaultParagraphFont"/>
    <w:qFormat/>
    <w:rsid w:val="009e0a8a"/>
    <w:rPr/>
  </w:style>
  <w:style w:type="character" w:styleId="S8" w:customStyle="1">
    <w:name w:val="S_Таблица Знак Знак"/>
    <w:qFormat/>
    <w:rsid w:val="009e0a8a"/>
    <w:rPr>
      <w:rFonts w:ascii="Times New Roman" w:hAnsi="Times New Roman" w:eastAsia="Times New Roman"/>
      <w:sz w:val="24"/>
      <w:szCs w:val="24"/>
      <w:lang w:val="x-none" w:eastAsia="ar-SA"/>
    </w:rPr>
  </w:style>
  <w:style w:type="character" w:styleId="126" w:customStyle="1">
    <w:name w:val="Текст_1 Знак"/>
    <w:link w:val="1100"/>
    <w:qFormat/>
    <w:rsid w:val="009e0a8a"/>
    <w:rPr>
      <w:rFonts w:ascii="Times New Roman" w:hAnsi="Times New Roman" w:eastAsia="Times New Roman"/>
      <w:sz w:val="24"/>
      <w:szCs w:val="24"/>
      <w:lang w:eastAsia="ar-SA"/>
    </w:rPr>
  </w:style>
  <w:style w:type="character" w:styleId="Style69" w:customStyle="1">
    <w:name w:val="ГОСТ Знак"/>
    <w:link w:val="Style230"/>
    <w:qFormat/>
    <w:rsid w:val="009e0a8a"/>
    <w:rPr>
      <w:rFonts w:ascii="Times New Roman" w:hAnsi="Times New Roman"/>
      <w:sz w:val="24"/>
      <w:szCs w:val="24"/>
      <w:lang w:eastAsia="en-US"/>
    </w:rPr>
  </w:style>
  <w:style w:type="character" w:styleId="127" w:customStyle="1">
    <w:name w:val="буллит1 Знак"/>
    <w:link w:val="1102"/>
    <w:qFormat/>
    <w:rsid w:val="009e0a8a"/>
    <w:rPr>
      <w:rFonts w:ascii="Times New Roman" w:hAnsi="Times New Roman"/>
      <w:sz w:val="24"/>
      <w:szCs w:val="24"/>
      <w:lang w:eastAsia="en-US"/>
    </w:rPr>
  </w:style>
  <w:style w:type="character" w:styleId="Style70" w:customStyle="1">
    <w:name w:val="Название картинки Знак"/>
    <w:link w:val="Style232"/>
    <w:qFormat/>
    <w:rsid w:val="009e0a8a"/>
    <w:rPr>
      <w:rFonts w:ascii="Times New Roman" w:hAnsi="Times New Roman"/>
      <w:b/>
      <w:sz w:val="24"/>
      <w:szCs w:val="24"/>
      <w:lang w:eastAsia="en-US"/>
    </w:rPr>
  </w:style>
  <w:style w:type="character" w:styleId="Spelle" w:customStyle="1">
    <w:name w:val="spelle"/>
    <w:qFormat/>
    <w:rsid w:val="009e0a8a"/>
    <w:rPr/>
  </w:style>
  <w:style w:type="character" w:styleId="F" w:customStyle="1">
    <w:name w:val="f"/>
    <w:qFormat/>
    <w:rsid w:val="009e0a8a"/>
    <w:rPr/>
  </w:style>
  <w:style w:type="character" w:styleId="Text11" w:customStyle="1">
    <w:name w:val="text11"/>
    <w:qFormat/>
    <w:rsid w:val="009e0a8a"/>
    <w:rPr>
      <w:b/>
      <w:color w:val="333333"/>
      <w:sz w:val="20"/>
      <w:u w:val="single"/>
    </w:rPr>
  </w:style>
  <w:style w:type="character" w:styleId="Context" w:customStyle="1">
    <w:name w:val="context"/>
    <w:qFormat/>
    <w:rsid w:val="009e0a8a"/>
    <w:rPr/>
  </w:style>
  <w:style w:type="character" w:styleId="Contextcurrent" w:customStyle="1">
    <w:name w:val="context_current"/>
    <w:qFormat/>
    <w:rsid w:val="009e0a8a"/>
    <w:rPr/>
  </w:style>
  <w:style w:type="character" w:styleId="WW8Num4z1" w:customStyle="1">
    <w:name w:val="WW8Num4z1"/>
    <w:qFormat/>
    <w:rsid w:val="009e0a8a"/>
    <w:rPr>
      <w:rFonts w:ascii="Courier New" w:hAnsi="Courier New"/>
    </w:rPr>
  </w:style>
  <w:style w:type="character" w:styleId="Match" w:customStyle="1">
    <w:name w:val="match"/>
    <w:qFormat/>
    <w:rsid w:val="009e0a8a"/>
    <w:rPr/>
  </w:style>
  <w:style w:type="character" w:styleId="Visited" w:customStyle="1">
    <w:name w:val="visited"/>
    <w:qFormat/>
    <w:rsid w:val="009e0a8a"/>
    <w:rPr/>
  </w:style>
  <w:style w:type="character" w:styleId="FontStyle15" w:customStyle="1">
    <w:name w:val="Font Style15"/>
    <w:qFormat/>
    <w:rsid w:val="009e0a8a"/>
    <w:rPr>
      <w:rFonts w:ascii="Times New Roman" w:hAnsi="Times New Roman"/>
      <w:sz w:val="24"/>
    </w:rPr>
  </w:style>
  <w:style w:type="character" w:styleId="Normalblack" w:customStyle="1">
    <w:name w:val="normal black"/>
    <w:qFormat/>
    <w:rsid w:val="009e0a8a"/>
    <w:rPr/>
  </w:style>
  <w:style w:type="character" w:styleId="Blk" w:customStyle="1">
    <w:name w:val="blk"/>
    <w:qFormat/>
    <w:rsid w:val="009e0a8a"/>
    <w:rPr/>
  </w:style>
  <w:style w:type="character" w:styleId="R" w:customStyle="1">
    <w:name w:val="r"/>
    <w:qFormat/>
    <w:rsid w:val="009e0a8a"/>
    <w:rPr/>
  </w:style>
  <w:style w:type="character" w:styleId="FontStyle17" w:customStyle="1">
    <w:name w:val="Font Style17"/>
    <w:qFormat/>
    <w:rsid w:val="009e0a8a"/>
    <w:rPr>
      <w:rFonts w:ascii="Times New Roman" w:hAnsi="Times New Roman"/>
      <w:sz w:val="10"/>
    </w:rPr>
  </w:style>
  <w:style w:type="character" w:styleId="FontStyle18" w:customStyle="1">
    <w:name w:val="Font Style18"/>
    <w:qFormat/>
    <w:rsid w:val="009e0a8a"/>
    <w:rPr>
      <w:rFonts w:ascii="Times New Roman" w:hAnsi="Times New Roman"/>
      <w:i/>
      <w:sz w:val="10"/>
    </w:rPr>
  </w:style>
  <w:style w:type="character" w:styleId="FontStyle19" w:customStyle="1">
    <w:name w:val="Font Style19"/>
    <w:qFormat/>
    <w:rsid w:val="009e0a8a"/>
    <w:rPr>
      <w:rFonts w:ascii="Times New Roman" w:hAnsi="Times New Roman"/>
      <w:sz w:val="10"/>
    </w:rPr>
  </w:style>
  <w:style w:type="character" w:styleId="Comment" w:customStyle="1">
    <w:name w:val="comment"/>
    <w:qFormat/>
    <w:rsid w:val="009e0a8a"/>
    <w:rPr/>
  </w:style>
  <w:style w:type="character" w:styleId="Diffins" w:customStyle="1">
    <w:name w:val="diff_ins"/>
    <w:qFormat/>
    <w:rsid w:val="009e0a8a"/>
    <w:rPr/>
  </w:style>
  <w:style w:type="character" w:styleId="U" w:customStyle="1">
    <w:name w:val="u"/>
    <w:qFormat/>
    <w:rsid w:val="009e0a8a"/>
    <w:rPr/>
  </w:style>
  <w:style w:type="character" w:styleId="FontStyle88" w:customStyle="1">
    <w:name w:val="Font Style88"/>
    <w:qFormat/>
    <w:rsid w:val="009e0a8a"/>
    <w:rPr>
      <w:rFonts w:ascii="Times New Roman" w:hAnsi="Times New Roman"/>
      <w:sz w:val="22"/>
    </w:rPr>
  </w:style>
  <w:style w:type="character" w:styleId="Nobase" w:customStyle="1">
    <w:name w:val="nobase"/>
    <w:qFormat/>
    <w:rsid w:val="009e0a8a"/>
    <w:rPr/>
  </w:style>
  <w:style w:type="character" w:styleId="Blk3" w:customStyle="1">
    <w:name w:val="blk3"/>
    <w:qFormat/>
    <w:rsid w:val="009e0a8a"/>
    <w:rPr/>
  </w:style>
  <w:style w:type="character" w:styleId="ConsNonformat" w:customStyle="1">
    <w:name w:val="ConsNonformat Знак"/>
    <w:link w:val="ConsNonformat1"/>
    <w:qFormat/>
    <w:locked/>
    <w:rsid w:val="009e0a8a"/>
    <w:rPr>
      <w:rFonts w:ascii="Courier New" w:hAnsi="Courier New" w:eastAsia="Times New Roman" w:cs="Courier New"/>
    </w:rPr>
  </w:style>
  <w:style w:type="character" w:styleId="Style71" w:customStyle="1">
    <w:name w:val="_абзац Знак"/>
    <w:link w:val="Style236"/>
    <w:qFormat/>
    <w:locked/>
    <w:rsid w:val="009e0a8a"/>
    <w:rPr>
      <w:rFonts w:ascii="Times New Roman" w:hAnsi="Times New Roman" w:eastAsia="Times New Roman"/>
      <w:sz w:val="24"/>
      <w:szCs w:val="24"/>
    </w:rPr>
  </w:style>
  <w:style w:type="character" w:styleId="ConsNormal" w:customStyle="1">
    <w:name w:val="ConsNormal Знак"/>
    <w:link w:val="ConsNormal1"/>
    <w:qFormat/>
    <w:locked/>
    <w:rsid w:val="009e0a8a"/>
    <w:rPr>
      <w:rFonts w:ascii="Arial" w:hAnsi="Arial" w:eastAsia="Times New Roman" w:cs="Arial"/>
    </w:rPr>
  </w:style>
  <w:style w:type="character" w:styleId="Style72" w:customStyle="1">
    <w:name w:val="Текст макроса Знак"/>
    <w:basedOn w:val="DefaultParagraphFont"/>
    <w:link w:val="Macro"/>
    <w:uiPriority w:val="99"/>
    <w:qFormat/>
    <w:rsid w:val="009e0a8a"/>
    <w:rPr>
      <w:rFonts w:ascii="Courier New" w:hAnsi="Courier New" w:eastAsia="Times New Roman" w:cs="Courier New"/>
    </w:rPr>
  </w:style>
  <w:style w:type="character" w:styleId="Submenutable" w:customStyle="1">
    <w:name w:val="submenu-table"/>
    <w:qFormat/>
    <w:rsid w:val="009e0a8a"/>
    <w:rPr/>
  </w:style>
  <w:style w:type="character" w:styleId="Ftshit" w:customStyle="1">
    <w:name w:val="fts-hit"/>
    <w:qFormat/>
    <w:rsid w:val="009e0a8a"/>
    <w:rPr/>
  </w:style>
  <w:style w:type="character" w:styleId="Style73" w:customStyle="1">
    <w:name w:val="Закладка Знак"/>
    <w:link w:val="Style238"/>
    <w:qFormat/>
    <w:locked/>
    <w:rsid w:val="009e0a8a"/>
    <w:rPr>
      <w:rFonts w:ascii="Times New Roman" w:hAnsi="Times New Roman" w:eastAsia="Times New Roman"/>
      <w:b/>
      <w:bCs/>
      <w:color w:val="365F91"/>
      <w:kern w:val="2"/>
      <w:sz w:val="24"/>
      <w:szCs w:val="32"/>
    </w:rPr>
  </w:style>
  <w:style w:type="character" w:styleId="S9" w:customStyle="1">
    <w:name w:val="S_Нумерованный Знак Знак"/>
    <w:link w:val="S24"/>
    <w:qFormat/>
    <w:locked/>
    <w:rsid w:val="009e0a8a"/>
    <w:rPr>
      <w:rFonts w:ascii="Times New Roman" w:hAnsi="Times New Roman" w:eastAsia="Times New Roman"/>
      <w:sz w:val="24"/>
      <w:szCs w:val="24"/>
    </w:rPr>
  </w:style>
  <w:style w:type="character" w:styleId="Ep" w:customStyle="1">
    <w:name w:val="ep"/>
    <w:qFormat/>
    <w:rsid w:val="009e0a8a"/>
    <w:rPr/>
  </w:style>
  <w:style w:type="character" w:styleId="FontStyle53" w:customStyle="1">
    <w:name w:val="Font Style53"/>
    <w:uiPriority w:val="99"/>
    <w:qFormat/>
    <w:rsid w:val="009e0a8a"/>
    <w:rPr>
      <w:rFonts w:ascii="Times New Roman" w:hAnsi="Times New Roman"/>
      <w:color w:val="000000"/>
      <w:sz w:val="22"/>
    </w:rPr>
  </w:style>
  <w:style w:type="character" w:styleId="128" w:customStyle="1">
    <w:name w:val="Подпункт 1 Знак"/>
    <w:link w:val="1106"/>
    <w:qFormat/>
    <w:rsid w:val="009e0a8a"/>
    <w:rPr>
      <w:rFonts w:ascii="Times New Roman" w:hAnsi="Times New Roman" w:eastAsia="Times New Roman"/>
      <w:b/>
      <w:iCs/>
      <w:color w:val="4F81BD"/>
      <w:sz w:val="24"/>
      <w:szCs w:val="22"/>
      <w:lang w:val="x-none"/>
    </w:rPr>
  </w:style>
  <w:style w:type="character" w:styleId="213" w:customStyle="1">
    <w:name w:val="Подпункт 2 Знак"/>
    <w:link w:val="244"/>
    <w:qFormat/>
    <w:rsid w:val="009e0a8a"/>
    <w:rPr>
      <w:rFonts w:ascii="Times New Roman" w:hAnsi="Times New Roman"/>
      <w:b/>
      <w:i/>
      <w:color w:val="4F81BD"/>
      <w:sz w:val="24"/>
      <w:szCs w:val="22"/>
      <w:lang w:val="x-none"/>
    </w:rPr>
  </w:style>
  <w:style w:type="character" w:styleId="Bodytext2105pt" w:customStyle="1">
    <w:name w:val="Body text (2) + 10.5 pt"/>
    <w:qFormat/>
    <w:rsid w:val="009e0a8a"/>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21"/>
      <w:szCs w:val="21"/>
      <w:u w:val="none"/>
      <w:shd w:fill="FFFFFF" w:val="clear"/>
      <w:lang w:val="ru-RU" w:eastAsia="ru-RU" w:bidi="ru-RU"/>
    </w:rPr>
  </w:style>
  <w:style w:type="character" w:styleId="Bodytext2TrebuchetMS" w:customStyle="1">
    <w:name w:val="Body text (2) + Trebuchet MS"/>
    <w:qFormat/>
    <w:rsid w:val="009e0a8a"/>
    <w:rPr>
      <w:rFonts w:ascii="Trebuchet MS" w:hAnsi="Trebuchet MS" w:eastAsia="Trebuchet MS" w:cs="Trebuchet MS"/>
      <w:color w:val="000000"/>
      <w:spacing w:val="0"/>
      <w:w w:val="100"/>
      <w:sz w:val="12"/>
      <w:szCs w:val="12"/>
      <w:shd w:fill="FFFFFF" w:val="clear"/>
      <w:lang w:val="ru-RU" w:eastAsia="ru-RU" w:bidi="ru-RU"/>
    </w:rPr>
  </w:style>
  <w:style w:type="character" w:styleId="Bodytext2TrebuchetMS6pt" w:customStyle="1">
    <w:name w:val="Body text (2) + Trebuchet MS;6 pt"/>
    <w:qFormat/>
    <w:rsid w:val="009e0a8a"/>
    <w:rPr>
      <w:rFonts w:ascii="Trebuchet MS" w:hAnsi="Trebuchet MS" w:eastAsia="Trebuchet MS" w:cs="Trebuchet MS"/>
      <w:b w:val="false"/>
      <w:bCs w:val="false"/>
      <w:i w:val="false"/>
      <w:iCs w:val="false"/>
      <w:caps w:val="false"/>
      <w:smallCaps w:val="false"/>
      <w:strike w:val="false"/>
      <w:dstrike w:val="false"/>
      <w:color w:val="000000"/>
      <w:spacing w:val="0"/>
      <w:w w:val="100"/>
      <w:sz w:val="12"/>
      <w:szCs w:val="12"/>
      <w:u w:val="none"/>
      <w:shd w:fill="FFFFFF" w:val="clear"/>
      <w:lang w:val="ru-RU" w:eastAsia="ru-RU" w:bidi="ru-RU"/>
    </w:rPr>
  </w:style>
  <w:style w:type="character" w:styleId="Contenttext" w:customStyle="1">
    <w:name w:val="contenttext"/>
    <w:basedOn w:val="DefaultParagraphFont"/>
    <w:qFormat/>
    <w:rsid w:val="009e0a8a"/>
    <w:rPr/>
  </w:style>
  <w:style w:type="character" w:styleId="Searchtext" w:customStyle="1">
    <w:name w:val="searchtext"/>
    <w:basedOn w:val="DefaultParagraphFont"/>
    <w:qFormat/>
    <w:rsid w:val="009e0a8a"/>
    <w:rPr/>
  </w:style>
  <w:style w:type="character" w:styleId="Fontstyle201" w:customStyle="1">
    <w:name w:val="fontstyle20"/>
    <w:basedOn w:val="DefaultParagraphFont"/>
    <w:qFormat/>
    <w:rsid w:val="009e0a8a"/>
    <w:rPr/>
  </w:style>
  <w:style w:type="character" w:styleId="Dropcap" w:customStyle="1">
    <w:name w:val="dropcap"/>
    <w:basedOn w:val="DefaultParagraphFont"/>
    <w:qFormat/>
    <w:rsid w:val="009e0a8a"/>
    <w:rPr/>
  </w:style>
  <w:style w:type="character" w:styleId="Heading12" w:customStyle="1">
    <w:name w:val="Heading #1 (2)_"/>
    <w:link w:val="Heading121"/>
    <w:qFormat/>
    <w:rsid w:val="009e0a8a"/>
    <w:rPr>
      <w:rFonts w:cs="Calibri"/>
      <w:sz w:val="19"/>
      <w:szCs w:val="19"/>
      <w:shd w:fill="FFFFFF" w:val="clear"/>
    </w:rPr>
  </w:style>
  <w:style w:type="character" w:styleId="Heading1" w:customStyle="1">
    <w:name w:val="Heading #1_"/>
    <w:link w:val="Heading11"/>
    <w:qFormat/>
    <w:rsid w:val="009e0a8a"/>
    <w:rPr>
      <w:rFonts w:ascii="Sylfaen" w:hAnsi="Sylfaen" w:eastAsia="Sylfaen" w:cs="Sylfaen"/>
      <w:spacing w:val="-10"/>
      <w:sz w:val="19"/>
      <w:szCs w:val="19"/>
      <w:shd w:fill="FFFFFF" w:val="clear"/>
    </w:rPr>
  </w:style>
  <w:style w:type="character" w:styleId="FontStyle13" w:customStyle="1">
    <w:name w:val="Font Style13"/>
    <w:qFormat/>
    <w:rsid w:val="009e0a8a"/>
    <w:rPr>
      <w:rFonts w:ascii="Times New Roman" w:hAnsi="Times New Roman" w:cs="Times New Roman"/>
      <w:sz w:val="26"/>
      <w:szCs w:val="26"/>
    </w:rPr>
  </w:style>
  <w:style w:type="character" w:styleId="214" w:customStyle="1">
    <w:name w:val="Заголовок №2_"/>
    <w:link w:val="245"/>
    <w:uiPriority w:val="99"/>
    <w:qFormat/>
    <w:locked/>
    <w:rsid w:val="009e0a8a"/>
    <w:rPr>
      <w:rFonts w:ascii="Times New Roman" w:hAnsi="Times New Roman"/>
      <w:b/>
      <w:bCs/>
      <w:sz w:val="27"/>
      <w:szCs w:val="27"/>
      <w:shd w:fill="FFFFFF" w:val="clear"/>
    </w:rPr>
  </w:style>
  <w:style w:type="character" w:styleId="129" w:customStyle="1">
    <w:name w:val="Основной текст Знак1"/>
    <w:uiPriority w:val="99"/>
    <w:qFormat/>
    <w:locked/>
    <w:rsid w:val="009e0a8a"/>
    <w:rPr>
      <w:rFonts w:ascii="Times New Roman" w:hAnsi="Times New Roman" w:cs="Times New Roman"/>
      <w:sz w:val="23"/>
      <w:szCs w:val="23"/>
      <w:shd w:fill="FFFFFF" w:val="clear"/>
    </w:rPr>
  </w:style>
  <w:style w:type="character" w:styleId="35" w:customStyle="1">
    <w:name w:val="Основной текст (3)_"/>
    <w:link w:val="3111"/>
    <w:uiPriority w:val="99"/>
    <w:qFormat/>
    <w:locked/>
    <w:rsid w:val="009e0a8a"/>
    <w:rPr>
      <w:rFonts w:ascii="Times New Roman" w:hAnsi="Times New Roman"/>
      <w:b/>
      <w:bCs/>
      <w:sz w:val="18"/>
      <w:szCs w:val="18"/>
      <w:shd w:fill="FFFFFF" w:val="clear"/>
    </w:rPr>
  </w:style>
  <w:style w:type="character" w:styleId="36" w:customStyle="1">
    <w:name w:val="Подпись к таблице (3) + Не полужирный"/>
    <w:uiPriority w:val="99"/>
    <w:qFormat/>
    <w:rsid w:val="009e0a8a"/>
    <w:rPr>
      <w:rFonts w:ascii="Times New Roman" w:hAnsi="Times New Roman" w:cs="Times New Roman"/>
      <w:b w:val="false"/>
      <w:bCs w:val="false"/>
      <w:sz w:val="23"/>
      <w:szCs w:val="23"/>
      <w:u w:val="single"/>
      <w:shd w:fill="FFFFFF" w:val="clear"/>
    </w:rPr>
  </w:style>
  <w:style w:type="character" w:styleId="37" w:customStyle="1">
    <w:name w:val="Подпись к таблице (3)"/>
    <w:uiPriority w:val="99"/>
    <w:qFormat/>
    <w:rsid w:val="009e0a8a"/>
    <w:rPr>
      <w:rFonts w:ascii="Times New Roman" w:hAnsi="Times New Roman" w:cs="Times New Roman"/>
      <w:b/>
      <w:bCs/>
      <w:sz w:val="23"/>
      <w:szCs w:val="23"/>
      <w:u w:val="single"/>
      <w:shd w:fill="FFFFFF" w:val="clear"/>
    </w:rPr>
  </w:style>
  <w:style w:type="character" w:styleId="38" w:customStyle="1">
    <w:name w:val="Подпись к таблице (3)_"/>
    <w:qFormat/>
    <w:rsid w:val="009e0a8a"/>
    <w:rPr>
      <w:rFonts w:ascii="Times New Roman" w:hAnsi="Times New Roman" w:eastAsia="Times New Roman" w:cs="Times New Roman"/>
      <w:b/>
      <w:bCs/>
      <w:i w:val="false"/>
      <w:iCs w:val="false"/>
      <w:caps w:val="false"/>
      <w:smallCaps w:val="false"/>
      <w:strike w:val="false"/>
      <w:dstrike w:val="false"/>
      <w:sz w:val="19"/>
      <w:szCs w:val="19"/>
      <w:u w:val="none"/>
    </w:rPr>
  </w:style>
  <w:style w:type="character" w:styleId="Style74" w:customStyle="1">
    <w:name w:val="Основной текст + Малые прописные"/>
    <w:qFormat/>
    <w:rsid w:val="009e0a8a"/>
    <w:rPr>
      <w:rFonts w:ascii="Times New Roman" w:hAnsi="Times New Roman" w:eastAsia="Times New Roman" w:cs="Times New Roman"/>
      <w:b w:val="false"/>
      <w:bCs w:val="false"/>
      <w:i w:val="false"/>
      <w:iCs w:val="false"/>
      <w:smallCaps/>
      <w:strike w:val="false"/>
      <w:dstrike w:val="false"/>
      <w:color w:val="000000"/>
      <w:spacing w:val="0"/>
      <w:w w:val="100"/>
      <w:sz w:val="22"/>
      <w:szCs w:val="22"/>
      <w:u w:val="none"/>
      <w:shd w:fill="FFFFFF" w:val="clear"/>
      <w:lang w:val="en-US" w:eastAsia="en-US" w:bidi="en-US"/>
    </w:rPr>
  </w:style>
  <w:style w:type="character" w:styleId="75pt" w:customStyle="1">
    <w:name w:val="Основной текст + 7;5 pt"/>
    <w:qFormat/>
    <w:rsid w:val="009e0a8a"/>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15"/>
      <w:szCs w:val="15"/>
      <w:u w:val="none"/>
      <w:shd w:fill="FFFFFF" w:val="clear"/>
      <w:lang w:val="en-US" w:eastAsia="en-US" w:bidi="en-US"/>
    </w:rPr>
  </w:style>
  <w:style w:type="character" w:styleId="Style75" w:customStyle="1">
    <w:name w:val="Основной текст + Полужирный;Курсив"/>
    <w:qFormat/>
    <w:rsid w:val="009e0a8a"/>
    <w:rPr>
      <w:rFonts w:ascii="Times New Roman" w:hAnsi="Times New Roman" w:eastAsia="Times New Roman" w:cs="Times New Roman"/>
      <w:b/>
      <w:bCs/>
      <w:i/>
      <w:iCs/>
      <w:caps w:val="false"/>
      <w:smallCaps w:val="false"/>
      <w:strike w:val="false"/>
      <w:dstrike w:val="false"/>
      <w:color w:val="000000"/>
      <w:spacing w:val="0"/>
      <w:w w:val="100"/>
      <w:sz w:val="22"/>
      <w:szCs w:val="22"/>
      <w:u w:val="none"/>
      <w:shd w:fill="FFFFFF" w:val="clear"/>
      <w:lang w:val="ru-RU" w:eastAsia="ru-RU" w:bidi="ru-RU"/>
    </w:rPr>
  </w:style>
  <w:style w:type="character" w:styleId="63" w:customStyle="1">
    <w:name w:val="Основной текст (6)_"/>
    <w:link w:val="614"/>
    <w:qFormat/>
    <w:rsid w:val="009e0a8a"/>
    <w:rPr>
      <w:rFonts w:ascii="Times New Roman" w:hAnsi="Times New Roman" w:eastAsia="Times New Roman"/>
      <w:b/>
      <w:bCs/>
      <w:i/>
      <w:iCs/>
      <w:shd w:fill="FFFFFF" w:val="clear"/>
    </w:rPr>
  </w:style>
  <w:style w:type="character" w:styleId="6Candara9pt" w:customStyle="1">
    <w:name w:val="Основной текст (6) + Candara;9 pt;Не полужирный"/>
    <w:qFormat/>
    <w:rsid w:val="009e0a8a"/>
    <w:rPr>
      <w:rFonts w:ascii="Candara" w:hAnsi="Candara" w:eastAsia="Candara" w:cs="Candara"/>
      <w:b/>
      <w:bCs/>
      <w:i/>
      <w:iCs/>
      <w:caps w:val="false"/>
      <w:smallCaps w:val="false"/>
      <w:strike w:val="false"/>
      <w:dstrike w:val="false"/>
      <w:color w:val="000000"/>
      <w:spacing w:val="0"/>
      <w:w w:val="100"/>
      <w:sz w:val="18"/>
      <w:szCs w:val="18"/>
      <w:u w:val="none"/>
      <w:lang w:val="en-US" w:eastAsia="en-US" w:bidi="en-US"/>
    </w:rPr>
  </w:style>
  <w:style w:type="character" w:styleId="64" w:customStyle="1">
    <w:name w:val="Основной текст (6) + Не полужирный;Не курсив"/>
    <w:qFormat/>
    <w:rsid w:val="009e0a8a"/>
    <w:rPr>
      <w:rFonts w:ascii="Times New Roman" w:hAnsi="Times New Roman" w:eastAsia="Times New Roman" w:cs="Times New Roman"/>
      <w:b/>
      <w:bCs/>
      <w:i/>
      <w:iCs/>
      <w:caps w:val="false"/>
      <w:smallCaps w:val="false"/>
      <w:strike w:val="false"/>
      <w:dstrike w:val="false"/>
      <w:color w:val="000000"/>
      <w:spacing w:val="0"/>
      <w:w w:val="100"/>
      <w:sz w:val="22"/>
      <w:szCs w:val="22"/>
      <w:u w:val="none"/>
      <w:lang w:val="ru-RU" w:eastAsia="ru-RU" w:bidi="ru-RU"/>
    </w:rPr>
  </w:style>
  <w:style w:type="character" w:styleId="Style76" w:customStyle="1">
    <w:name w:val="Цветовое выделение"/>
    <w:uiPriority w:val="99"/>
    <w:qFormat/>
    <w:rsid w:val="009e0a8a"/>
    <w:rPr>
      <w:b/>
      <w:color w:val="000080"/>
    </w:rPr>
  </w:style>
  <w:style w:type="character" w:styleId="Style77" w:customStyle="1">
    <w:name w:val="Текст_Обычный"/>
    <w:uiPriority w:val="99"/>
    <w:qFormat/>
    <w:rsid w:val="009e0a8a"/>
    <w:rPr>
      <w:rFonts w:cs="Times New Roman"/>
    </w:rPr>
  </w:style>
  <w:style w:type="character" w:styleId="Verdana11pt1pt" w:customStyle="1">
    <w:name w:val="Основной текст + Verdana;11 pt;Полужирный;Интервал -1 pt"/>
    <w:qFormat/>
    <w:rsid w:val="009e0a8a"/>
    <w:rPr>
      <w:rFonts w:ascii="Verdana" w:hAnsi="Verdana" w:eastAsia="Verdana" w:cs="Verdana"/>
      <w:b/>
      <w:bCs/>
      <w:i w:val="false"/>
      <w:iCs w:val="false"/>
      <w:caps w:val="false"/>
      <w:smallCaps w:val="false"/>
      <w:strike w:val="false"/>
      <w:dstrike w:val="false"/>
      <w:color w:val="000000"/>
      <w:spacing w:val="-20"/>
      <w:w w:val="100"/>
      <w:sz w:val="22"/>
      <w:szCs w:val="22"/>
      <w:u w:val="none"/>
      <w:shd w:fill="FFFFFF" w:val="clear"/>
      <w:lang w:val="ru-RU"/>
    </w:rPr>
  </w:style>
  <w:style w:type="character" w:styleId="0pt" w:customStyle="1">
    <w:name w:val="Основной текст + Курсив;Интервал 0 pt"/>
    <w:qFormat/>
    <w:rsid w:val="009e0a8a"/>
    <w:rPr>
      <w:rFonts w:ascii="Times New Roman" w:hAnsi="Times New Roman" w:eastAsia="Times New Roman" w:cs="Times New Roman"/>
      <w:b w:val="false"/>
      <w:bCs w:val="false"/>
      <w:i/>
      <w:iCs/>
      <w:caps w:val="false"/>
      <w:smallCaps w:val="false"/>
      <w:strike w:val="false"/>
      <w:dstrike w:val="false"/>
      <w:color w:val="000000"/>
      <w:spacing w:val="-10"/>
      <w:w w:val="100"/>
      <w:sz w:val="20"/>
      <w:szCs w:val="20"/>
      <w:u w:val="none"/>
      <w:shd w:fill="FFFFFF" w:val="clear"/>
      <w:lang w:val="ru-RU"/>
    </w:rPr>
  </w:style>
  <w:style w:type="character" w:styleId="295pt" w:customStyle="1">
    <w:name w:val="Основной текст (2) + 9;5 pt;Полужирный"/>
    <w:qFormat/>
    <w:rsid w:val="009e0a8a"/>
    <w:rPr>
      <w:rFonts w:ascii="Times New Roman" w:hAnsi="Times New Roman" w:eastAsia="Times New Roman" w:cs="Times New Roman"/>
      <w:b/>
      <w:bCs/>
      <w:color w:val="000000"/>
      <w:spacing w:val="0"/>
      <w:w w:val="100"/>
      <w:sz w:val="19"/>
      <w:szCs w:val="19"/>
      <w:shd w:fill="FFFFFF" w:val="clear"/>
      <w:lang w:val="ru-RU" w:eastAsia="ru-RU" w:bidi="ru-RU"/>
    </w:rPr>
  </w:style>
  <w:style w:type="character" w:styleId="215" w:customStyle="1">
    <w:name w:val="Основной текст 2 Знак1"/>
    <w:semiHidden/>
    <w:qFormat/>
    <w:rsid w:val="009e0a8a"/>
    <w:rPr>
      <w:rFonts w:ascii="Arial" w:hAnsi="Arial"/>
      <w:sz w:val="22"/>
      <w:szCs w:val="22"/>
      <w:lang w:eastAsia="en-US"/>
    </w:rPr>
  </w:style>
  <w:style w:type="character" w:styleId="Style78" w:customStyle="1">
    <w:name w:val="Текст записки Знак"/>
    <w:link w:val="Style248"/>
    <w:qFormat/>
    <w:rsid w:val="009e0a8a"/>
    <w:rPr>
      <w:rFonts w:ascii="Times New Roman" w:hAnsi="Times New Roman" w:eastAsia="Times New Roman"/>
      <w:sz w:val="28"/>
      <w:szCs w:val="24"/>
    </w:rPr>
  </w:style>
  <w:style w:type="character" w:styleId="Style79" w:customStyle="1">
    <w:name w:val="Оглавление Знак"/>
    <w:link w:val="Style249"/>
    <w:qFormat/>
    <w:rsid w:val="009e0a8a"/>
    <w:rPr>
      <w:rFonts w:ascii="Times New Roman" w:hAnsi="Times New Roman" w:eastAsia="Franklin Gothic Book"/>
      <w:iCs/>
      <w:sz w:val="24"/>
      <w:lang w:val="en-US" w:eastAsia="en-US" w:bidi="en-US"/>
    </w:rPr>
  </w:style>
  <w:style w:type="character" w:styleId="Style80" w:customStyle="1">
    <w:name w:val="Таблица_ужатая Знак"/>
    <w:link w:val="Style250"/>
    <w:uiPriority w:val="99"/>
    <w:qFormat/>
    <w:rsid w:val="009e0a8a"/>
    <w:rPr>
      <w:rFonts w:ascii="Times New Roman" w:hAnsi="Times New Roman" w:eastAsia="Times New Roman"/>
      <w:sz w:val="24"/>
      <w:szCs w:val="22"/>
      <w:lang w:eastAsia="en-US" w:bidi="en-US"/>
    </w:rPr>
  </w:style>
  <w:style w:type="character" w:styleId="Style81" w:customStyle="1">
    <w:name w:val="Заголовок_табл Знак"/>
    <w:link w:val="Style251"/>
    <w:qFormat/>
    <w:rsid w:val="009e0a8a"/>
    <w:rPr>
      <w:rFonts w:ascii="Times New Roman" w:hAnsi="Times New Roman" w:eastAsia="Times New Roman"/>
      <w:bCs/>
      <w:i/>
      <w:sz w:val="28"/>
      <w:szCs w:val="28"/>
    </w:rPr>
  </w:style>
  <w:style w:type="character" w:styleId="Heading2" w:customStyle="1">
    <w:name w:val="Heading #2_"/>
    <w:link w:val="Heading21"/>
    <w:qFormat/>
    <w:rsid w:val="009e0a8a"/>
    <w:rPr>
      <w:rFonts w:ascii="Times New Roman" w:hAnsi="Times New Roman" w:eastAsia="Times New Roman"/>
      <w:shd w:fill="FFFFFF" w:val="clear"/>
    </w:rPr>
  </w:style>
  <w:style w:type="character" w:styleId="Heading2Bold" w:customStyle="1">
    <w:name w:val="Heading #2 + Bold"/>
    <w:qFormat/>
    <w:rsid w:val="009e0a8a"/>
    <w:rPr>
      <w:rFonts w:ascii="Times New Roman" w:hAnsi="Times New Roman" w:eastAsia="Times New Roman" w:cs="Times New Roman"/>
      <w:b/>
      <w:bCs/>
      <w:color w:val="000000"/>
      <w:spacing w:val="0"/>
      <w:w w:val="100"/>
      <w:sz w:val="24"/>
      <w:szCs w:val="24"/>
      <w:shd w:fill="FFFFFF" w:val="clear"/>
      <w:lang w:val="ru-RU" w:eastAsia="ru-RU" w:bidi="ru-RU"/>
    </w:rPr>
  </w:style>
  <w:style w:type="character" w:styleId="Bodytext85pt" w:customStyle="1">
    <w:name w:val="Body text + 8.5 pt"/>
    <w:qFormat/>
    <w:rsid w:val="009e0a8a"/>
    <w:rPr>
      <w:rFonts w:ascii="Times New Roman" w:hAnsi="Times New Roman" w:eastAsia="Times New Roman" w:cs="Times New Roman"/>
      <w:color w:val="000000"/>
      <w:spacing w:val="0"/>
      <w:w w:val="100"/>
      <w:sz w:val="17"/>
      <w:szCs w:val="17"/>
      <w:shd w:fill="FFFFFF" w:val="clear"/>
      <w:lang w:val="ru-RU" w:eastAsia="ru-RU" w:bidi="ru-RU"/>
    </w:rPr>
  </w:style>
  <w:style w:type="character" w:styleId="Bodytext9ptBold" w:customStyle="1">
    <w:name w:val="Body text + 9 pt;Bold"/>
    <w:qFormat/>
    <w:rsid w:val="009e0a8a"/>
    <w:rPr>
      <w:rFonts w:ascii="Times New Roman" w:hAnsi="Times New Roman" w:eastAsia="Times New Roman" w:cs="Times New Roman"/>
      <w:b/>
      <w:bCs/>
      <w:color w:val="000000"/>
      <w:spacing w:val="0"/>
      <w:w w:val="100"/>
      <w:sz w:val="18"/>
      <w:szCs w:val="18"/>
      <w:shd w:fill="FFFFFF" w:val="clear"/>
      <w:lang w:val="ru-RU" w:eastAsia="ru-RU" w:bidi="ru-RU"/>
    </w:rPr>
  </w:style>
  <w:style w:type="character" w:styleId="Bodytext75ptBoldItalic" w:customStyle="1">
    <w:name w:val="Body text + 7.5 pt;Bold;Italic"/>
    <w:qFormat/>
    <w:rsid w:val="009e0a8a"/>
    <w:rPr>
      <w:rFonts w:ascii="Times New Roman" w:hAnsi="Times New Roman" w:eastAsia="Times New Roman" w:cs="Times New Roman"/>
      <w:b/>
      <w:bCs/>
      <w:i/>
      <w:iCs/>
      <w:color w:val="000000"/>
      <w:spacing w:val="0"/>
      <w:w w:val="100"/>
      <w:sz w:val="15"/>
      <w:szCs w:val="15"/>
      <w:shd w:fill="FFFFFF" w:val="clear"/>
      <w:lang w:val="ru-RU" w:eastAsia="ru-RU" w:bidi="ru-RU"/>
    </w:rPr>
  </w:style>
  <w:style w:type="character" w:styleId="Bodytext85ptItalic" w:customStyle="1">
    <w:name w:val="Body text + 8.5 pt;Italic"/>
    <w:qFormat/>
    <w:rsid w:val="009e0a8a"/>
    <w:rPr>
      <w:rFonts w:ascii="Times New Roman" w:hAnsi="Times New Roman" w:eastAsia="Times New Roman" w:cs="Times New Roman"/>
      <w:i/>
      <w:iCs/>
      <w:color w:val="000000"/>
      <w:spacing w:val="0"/>
      <w:w w:val="100"/>
      <w:sz w:val="17"/>
      <w:szCs w:val="17"/>
      <w:shd w:fill="FFFFFF" w:val="clear"/>
      <w:lang w:val="ru-RU" w:eastAsia="ru-RU" w:bidi="ru-RU"/>
    </w:rPr>
  </w:style>
  <w:style w:type="character" w:styleId="Bodytext7ptBold" w:customStyle="1">
    <w:name w:val="Body text + 7 pt;Bold"/>
    <w:qFormat/>
    <w:rsid w:val="009e0a8a"/>
    <w:rPr>
      <w:rFonts w:ascii="Times New Roman" w:hAnsi="Times New Roman" w:eastAsia="Times New Roman" w:cs="Times New Roman"/>
      <w:b/>
      <w:bCs/>
      <w:color w:val="000000"/>
      <w:spacing w:val="0"/>
      <w:w w:val="100"/>
      <w:sz w:val="14"/>
      <w:szCs w:val="14"/>
      <w:shd w:fill="FFFFFF" w:val="clear"/>
      <w:lang w:val="ru-RU" w:eastAsia="ru-RU" w:bidi="ru-RU"/>
    </w:rPr>
  </w:style>
  <w:style w:type="character" w:styleId="Bodytext4pt" w:customStyle="1">
    <w:name w:val="Body text + 4 pt"/>
    <w:qFormat/>
    <w:rsid w:val="009e0a8a"/>
    <w:rPr>
      <w:rFonts w:ascii="Times New Roman" w:hAnsi="Times New Roman" w:eastAsia="Times New Roman" w:cs="Times New Roman"/>
      <w:color w:val="000000"/>
      <w:spacing w:val="0"/>
      <w:w w:val="100"/>
      <w:sz w:val="8"/>
      <w:szCs w:val="8"/>
      <w:shd w:fill="FFFFFF" w:val="clear"/>
      <w:lang w:val="ru-RU" w:eastAsia="ru-RU" w:bidi="ru-RU"/>
    </w:rPr>
  </w:style>
  <w:style w:type="character" w:styleId="BodytextCorbel7pt" w:customStyle="1">
    <w:name w:val="Body text + Corbel;7 pt"/>
    <w:qFormat/>
    <w:rsid w:val="009e0a8a"/>
    <w:rPr>
      <w:rFonts w:ascii="Corbel" w:hAnsi="Corbel" w:eastAsia="Corbel" w:cs="Corbel"/>
      <w:color w:val="000000"/>
      <w:spacing w:val="0"/>
      <w:w w:val="100"/>
      <w:sz w:val="14"/>
      <w:szCs w:val="14"/>
      <w:shd w:fill="FFFFFF" w:val="clear"/>
      <w:lang w:val="ru-RU" w:eastAsia="ru-RU" w:bidi="ru-RU"/>
    </w:rPr>
  </w:style>
  <w:style w:type="character" w:styleId="Style82" w:customStyle="1">
    <w:name w:val="Для записок Знак"/>
    <w:link w:val="Style252"/>
    <w:qFormat/>
    <w:rsid w:val="009e0a8a"/>
    <w:rPr>
      <w:rFonts w:ascii="Times New Roman" w:hAnsi="Times New Roman" w:eastAsia="Times New Roman"/>
      <w:sz w:val="24"/>
    </w:rPr>
  </w:style>
  <w:style w:type="character" w:styleId="O110" w:customStyle="1">
    <w:name w:val="o110"/>
    <w:qFormat/>
    <w:rsid w:val="009e0a8a"/>
    <w:rPr/>
  </w:style>
  <w:style w:type="character" w:styleId="O14" w:customStyle="1">
    <w:name w:val="o14"/>
    <w:qFormat/>
    <w:rsid w:val="009e0a8a"/>
    <w:rPr/>
  </w:style>
  <w:style w:type="character" w:styleId="WWAbsatzStandardschriftart11111" w:customStyle="1">
    <w:name w:val="WW-Absatz-Standardschriftart11111"/>
    <w:qFormat/>
    <w:rsid w:val="009e0a8a"/>
    <w:rPr/>
  </w:style>
  <w:style w:type="character" w:styleId="WWAbsatzStandardschriftart1" w:customStyle="1">
    <w:name w:val="WW-Absatz-Standardschriftart1"/>
    <w:qFormat/>
    <w:rsid w:val="009e0a8a"/>
    <w:rPr/>
  </w:style>
  <w:style w:type="character" w:styleId="231" w:customStyle="1">
    <w:name w:val="Заголовок 2 Знак3"/>
    <w:semiHidden/>
    <w:qFormat/>
    <w:locked/>
    <w:rsid w:val="009e0a8a"/>
    <w:rPr>
      <w:rFonts w:ascii="Calibri Light" w:hAnsi="Calibri Light" w:eastAsia="Times New Roman" w:cs="Times New Roman"/>
      <w:color w:val="2E74B5"/>
      <w:sz w:val="26"/>
      <w:szCs w:val="26"/>
      <w:lang w:eastAsia="en-US"/>
    </w:rPr>
  </w:style>
  <w:style w:type="character" w:styleId="711" w:customStyle="1">
    <w:name w:val="Заголовок 7 Знак1"/>
    <w:uiPriority w:val="99"/>
    <w:semiHidden/>
    <w:qFormat/>
    <w:rsid w:val="009e0a8a"/>
    <w:rPr>
      <w:rFonts w:ascii="Calibri Light" w:hAnsi="Calibri Light" w:eastAsia="Times New Roman" w:cs="Times New Roman"/>
      <w:i/>
      <w:iCs/>
      <w:color w:val="1F4D78"/>
      <w:sz w:val="24"/>
      <w:szCs w:val="22"/>
      <w:lang w:eastAsia="en-US"/>
    </w:rPr>
  </w:style>
  <w:style w:type="character" w:styleId="TableFootnotelast2" w:customStyle="1">
    <w:name w:val="Table_Footnote_last Знак Знак2"/>
    <w:uiPriority w:val="99"/>
    <w:semiHidden/>
    <w:qFormat/>
    <w:rsid w:val="009e0a8a"/>
    <w:rPr>
      <w:rFonts w:ascii="Times New Roman" w:hAnsi="Times New Roman"/>
      <w:lang w:eastAsia="en-US"/>
    </w:rPr>
  </w:style>
  <w:style w:type="character" w:styleId="130" w:customStyle="1">
    <w:name w:val="Верхний колонтитул Знак1"/>
    <w:qFormat/>
    <w:rsid w:val="009e0a8a"/>
    <w:rPr>
      <w:rFonts w:ascii="Times New Roman" w:hAnsi="Times New Roman"/>
      <w:sz w:val="24"/>
      <w:szCs w:val="22"/>
      <w:lang w:eastAsia="en-US"/>
    </w:rPr>
  </w:style>
  <w:style w:type="character" w:styleId="1110" w:customStyle="1">
    <w:name w:val="Мой Заголовок 1 Знак1"/>
    <w:uiPriority w:val="99"/>
    <w:semiHidden/>
    <w:qFormat/>
    <w:rsid w:val="009e0a8a"/>
    <w:rPr>
      <w:rFonts w:ascii="Times New Roman" w:hAnsi="Times New Roman"/>
      <w:sz w:val="24"/>
      <w:szCs w:val="22"/>
      <w:lang w:eastAsia="en-US"/>
    </w:rPr>
  </w:style>
  <w:style w:type="character" w:styleId="131" w:customStyle="1">
    <w:name w:val="Подзаголовок Знак1"/>
    <w:qFormat/>
    <w:rsid w:val="009e0a8a"/>
    <w:rPr>
      <w:rFonts w:ascii="Calibri" w:hAnsi="Calibri" w:eastAsia="Times New Roman" w:cs="Times New Roman"/>
      <w:color w:val="5A5A5A"/>
      <w:spacing w:val="15"/>
      <w:sz w:val="22"/>
      <w:szCs w:val="22"/>
      <w:lang w:eastAsia="en-US"/>
    </w:rPr>
  </w:style>
  <w:style w:type="character" w:styleId="222" w:customStyle="1">
    <w:name w:val="Основной текст 2 Знак2"/>
    <w:uiPriority w:val="99"/>
    <w:semiHidden/>
    <w:qFormat/>
    <w:locked/>
    <w:rsid w:val="009e0a8a"/>
    <w:rPr>
      <w:rFonts w:ascii="Verdana" w:hAnsi="Verdana" w:eastAsia="Times New Roman" w:cs="Verdana"/>
      <w:sz w:val="24"/>
      <w:szCs w:val="24"/>
      <w:lang w:val="en-US"/>
    </w:rPr>
  </w:style>
  <w:style w:type="character" w:styleId="132" w:customStyle="1">
    <w:name w:val="Подпись Знак1"/>
    <w:semiHidden/>
    <w:qFormat/>
    <w:rsid w:val="009e0a8a"/>
    <w:rPr>
      <w:rFonts w:ascii="Times New Roman" w:hAnsi="Times New Roman"/>
      <w:sz w:val="24"/>
      <w:szCs w:val="22"/>
      <w:lang w:eastAsia="en-US"/>
    </w:rPr>
  </w:style>
  <w:style w:type="character" w:styleId="311" w:customStyle="1">
    <w:name w:val="Основной текст с отступом 3 Знак1"/>
    <w:uiPriority w:val="9"/>
    <w:semiHidden/>
    <w:qFormat/>
    <w:rsid w:val="009e0a8a"/>
    <w:rPr>
      <w:rFonts w:ascii="Times New Roman" w:hAnsi="Times New Roman"/>
      <w:sz w:val="16"/>
      <w:szCs w:val="16"/>
      <w:lang w:eastAsia="en-US"/>
    </w:rPr>
  </w:style>
  <w:style w:type="character" w:styleId="216" w:customStyle="1">
    <w:name w:val="Цитата 2 Знак1"/>
    <w:uiPriority w:val="29"/>
    <w:qFormat/>
    <w:rsid w:val="009e0a8a"/>
    <w:rPr>
      <w:rFonts w:ascii="Times New Roman" w:hAnsi="Times New Roman"/>
      <w:i/>
      <w:iCs/>
      <w:color w:val="404040"/>
      <w:sz w:val="24"/>
      <w:szCs w:val="22"/>
      <w:lang w:eastAsia="en-US"/>
    </w:rPr>
  </w:style>
  <w:style w:type="character" w:styleId="811" w:customStyle="1">
    <w:name w:val="Заголовок 8 Знак1"/>
    <w:semiHidden/>
    <w:qFormat/>
    <w:rsid w:val="009e0a8a"/>
    <w:rPr>
      <w:rFonts w:ascii="Calibri Light" w:hAnsi="Calibri Light" w:eastAsia="Times New Roman" w:cs="Times New Roman"/>
      <w:color w:val="272727"/>
      <w:sz w:val="21"/>
      <w:szCs w:val="21"/>
      <w:lang w:eastAsia="en-US"/>
    </w:rPr>
  </w:style>
  <w:style w:type="character" w:styleId="911" w:customStyle="1">
    <w:name w:val="Заголовок 9 Знак1"/>
    <w:semiHidden/>
    <w:qFormat/>
    <w:rsid w:val="009e0a8a"/>
    <w:rPr>
      <w:rFonts w:ascii="Calibri Light" w:hAnsi="Calibri Light" w:eastAsia="Times New Roman" w:cs="Times New Roman"/>
      <w:i/>
      <w:iCs/>
      <w:color w:val="272727"/>
      <w:sz w:val="21"/>
      <w:szCs w:val="21"/>
      <w:lang w:eastAsia="en-US"/>
    </w:rPr>
  </w:style>
  <w:style w:type="character" w:styleId="133" w:customStyle="1">
    <w:name w:val="Текст концевой сноски Знак1"/>
    <w:qFormat/>
    <w:rsid w:val="009e0a8a"/>
    <w:rPr>
      <w:rFonts w:ascii="Times New Roman" w:hAnsi="Times New Roman"/>
      <w:lang w:eastAsia="en-US"/>
    </w:rPr>
  </w:style>
  <w:style w:type="character" w:styleId="134" w:customStyle="1">
    <w:name w:val="Текст макроса Знак1"/>
    <w:uiPriority w:val="99"/>
    <w:semiHidden/>
    <w:qFormat/>
    <w:rsid w:val="009e0a8a"/>
    <w:rPr>
      <w:rFonts w:ascii="Consolas" w:hAnsi="Consolas" w:cs="Consolas"/>
      <w:lang w:eastAsia="en-US"/>
    </w:rPr>
  </w:style>
  <w:style w:type="character" w:styleId="135" w:customStyle="1">
    <w:name w:val="Прощание Знак1"/>
    <w:semiHidden/>
    <w:qFormat/>
    <w:rsid w:val="009e0a8a"/>
    <w:rPr>
      <w:rFonts w:ascii="Times New Roman" w:hAnsi="Times New Roman"/>
      <w:sz w:val="24"/>
      <w:szCs w:val="22"/>
      <w:lang w:eastAsia="en-US"/>
    </w:rPr>
  </w:style>
  <w:style w:type="character" w:styleId="136" w:customStyle="1">
    <w:name w:val="Шапка Знак1"/>
    <w:semiHidden/>
    <w:qFormat/>
    <w:rsid w:val="009e0a8a"/>
    <w:rPr>
      <w:rFonts w:ascii="Calibri Light" w:hAnsi="Calibri Light" w:eastAsia="Times New Roman" w:cs="Times New Roman"/>
      <w:sz w:val="24"/>
      <w:szCs w:val="24"/>
      <w:shd w:fill="CCCCCC" w:val="clear"/>
      <w:lang w:eastAsia="en-US"/>
    </w:rPr>
  </w:style>
  <w:style w:type="character" w:styleId="137" w:customStyle="1">
    <w:name w:val="Приветствие Знак1"/>
    <w:semiHidden/>
    <w:qFormat/>
    <w:rsid w:val="009e0a8a"/>
    <w:rPr>
      <w:rFonts w:ascii="Times New Roman" w:hAnsi="Times New Roman"/>
      <w:sz w:val="24"/>
      <w:szCs w:val="22"/>
      <w:lang w:eastAsia="en-US"/>
    </w:rPr>
  </w:style>
  <w:style w:type="character" w:styleId="138" w:customStyle="1">
    <w:name w:val="Дата Знак1"/>
    <w:semiHidden/>
    <w:qFormat/>
    <w:rsid w:val="009e0a8a"/>
    <w:rPr>
      <w:rFonts w:ascii="Times New Roman" w:hAnsi="Times New Roman"/>
      <w:sz w:val="24"/>
      <w:szCs w:val="22"/>
      <w:lang w:eastAsia="en-US"/>
    </w:rPr>
  </w:style>
  <w:style w:type="character" w:styleId="139" w:customStyle="1">
    <w:name w:val="Красная строка Знак1"/>
    <w:semiHidden/>
    <w:qFormat/>
    <w:rsid w:val="009e0a8a"/>
    <w:rPr>
      <w:rFonts w:ascii="Times New Roman" w:hAnsi="Times New Roman" w:cs="Times New Roman"/>
      <w:sz w:val="24"/>
      <w:szCs w:val="22"/>
      <w:shd w:fill="FFFFFF" w:val="clear"/>
      <w:lang w:eastAsia="en-US"/>
    </w:rPr>
  </w:style>
  <w:style w:type="character" w:styleId="217" w:customStyle="1">
    <w:name w:val="Красная строка 2 Знак1"/>
    <w:semiHidden/>
    <w:qFormat/>
    <w:rsid w:val="009e0a8a"/>
    <w:rPr>
      <w:rFonts w:ascii="Times New Roman" w:hAnsi="Times New Roman"/>
      <w:sz w:val="24"/>
      <w:szCs w:val="22"/>
      <w:lang w:eastAsia="en-US"/>
    </w:rPr>
  </w:style>
  <w:style w:type="character" w:styleId="140" w:customStyle="1">
    <w:name w:val="Заголовок записки Знак1"/>
    <w:qFormat/>
    <w:rsid w:val="009e0a8a"/>
    <w:rPr>
      <w:rFonts w:ascii="Times New Roman" w:hAnsi="Times New Roman"/>
      <w:sz w:val="24"/>
      <w:szCs w:val="22"/>
      <w:lang w:eastAsia="en-US"/>
    </w:rPr>
  </w:style>
  <w:style w:type="character" w:styleId="312" w:customStyle="1">
    <w:name w:val="Основной текст 3 Знак1"/>
    <w:semiHidden/>
    <w:qFormat/>
    <w:rsid w:val="009e0a8a"/>
    <w:rPr>
      <w:rFonts w:ascii="Times New Roman" w:hAnsi="Times New Roman"/>
      <w:sz w:val="16"/>
      <w:szCs w:val="16"/>
      <w:lang w:eastAsia="en-US"/>
    </w:rPr>
  </w:style>
  <w:style w:type="character" w:styleId="142" w:customStyle="1">
    <w:name w:val="Текст Знак1"/>
    <w:qFormat/>
    <w:rsid w:val="009e0a8a"/>
    <w:rPr>
      <w:rFonts w:ascii="Consolas" w:hAnsi="Consolas" w:cs="Consolas"/>
      <w:sz w:val="21"/>
      <w:szCs w:val="21"/>
      <w:lang w:eastAsia="en-US"/>
    </w:rPr>
  </w:style>
  <w:style w:type="character" w:styleId="143" w:customStyle="1">
    <w:name w:val="Электронная подпись Знак1"/>
    <w:semiHidden/>
    <w:qFormat/>
    <w:rsid w:val="009e0a8a"/>
    <w:rPr>
      <w:rFonts w:ascii="Times New Roman" w:hAnsi="Times New Roman"/>
      <w:sz w:val="24"/>
      <w:szCs w:val="22"/>
      <w:lang w:eastAsia="en-US"/>
    </w:rPr>
  </w:style>
  <w:style w:type="character" w:styleId="144" w:customStyle="1">
    <w:name w:val="Тема примечания Знак1"/>
    <w:semiHidden/>
    <w:qFormat/>
    <w:rsid w:val="009e0a8a"/>
    <w:rPr>
      <w:rFonts w:ascii="Times New Roman" w:hAnsi="Times New Roman"/>
      <w:b/>
      <w:bCs/>
      <w:sz w:val="20"/>
      <w:szCs w:val="20"/>
      <w:lang w:eastAsia="en-US"/>
    </w:rPr>
  </w:style>
  <w:style w:type="character" w:styleId="145" w:customStyle="1">
    <w:name w:val="Выделенная цитата Знак1"/>
    <w:uiPriority w:val="30"/>
    <w:qFormat/>
    <w:rsid w:val="009e0a8a"/>
    <w:rPr>
      <w:rFonts w:ascii="Times New Roman" w:hAnsi="Times New Roman"/>
      <w:i/>
      <w:iCs/>
      <w:color w:val="5B9BD5"/>
      <w:sz w:val="24"/>
      <w:szCs w:val="22"/>
      <w:lang w:eastAsia="en-US"/>
    </w:rPr>
  </w:style>
  <w:style w:type="character" w:styleId="Bodytext2Bold" w:customStyle="1">
    <w:name w:val="Body text (2) + Bold"/>
    <w:qFormat/>
    <w:rsid w:val="009e0a8a"/>
    <w:rPr>
      <w:rFonts w:ascii="Arial Narrow" w:hAnsi="Arial Narrow" w:eastAsia="Arial Narrow" w:cs="Arial Narrow"/>
      <w:b/>
      <w:bCs/>
      <w:i/>
      <w:iCs/>
      <w:spacing w:val="10"/>
      <w:w w:val="100"/>
      <w:sz w:val="19"/>
      <w:szCs w:val="19"/>
      <w:shd w:fill="FFFFFF" w:val="clear"/>
    </w:rPr>
  </w:style>
  <w:style w:type="character" w:styleId="4pt" w:customStyle="1">
    <w:name w:val="Основной текст + 4 pt"/>
    <w:qFormat/>
    <w:rsid w:val="009e0a8a"/>
    <w:rPr>
      <w:rFonts w:ascii="Times New Roman" w:hAnsi="Times New Roman" w:eastAsia="Times New Roman" w:cs="Times New Roman"/>
      <w:b w:val="false"/>
      <w:bCs w:val="false"/>
      <w:i w:val="false"/>
      <w:iCs w:val="false"/>
      <w:caps w:val="false"/>
      <w:smallCaps w:val="false"/>
      <w:strike w:val="false"/>
      <w:dstrike w:val="false"/>
      <w:color w:val="000000"/>
      <w:spacing w:val="0"/>
      <w:w w:val="200"/>
      <w:sz w:val="8"/>
      <w:szCs w:val="8"/>
      <w:u w:val="none"/>
      <w:effect w:val="none"/>
      <w:shd w:fill="FFFFFF" w:val="clear"/>
      <w:lang w:val="ru-RU"/>
    </w:rPr>
  </w:style>
  <w:style w:type="character" w:styleId="Corbel" w:customStyle="1">
    <w:name w:val="Основной текст + Corbel"/>
    <w:qFormat/>
    <w:rsid w:val="009e0a8a"/>
    <w:rPr>
      <w:rFonts w:ascii="Corbel" w:hAnsi="Corbel" w:eastAsia="Corbel" w:cs="Corbel"/>
      <w:b w:val="false"/>
      <w:bCs w:val="false"/>
      <w:i w:val="false"/>
      <w:iCs w:val="false"/>
      <w:caps w:val="false"/>
      <w:smallCaps w:val="false"/>
      <w:strike w:val="false"/>
      <w:dstrike w:val="false"/>
      <w:color w:val="000000"/>
      <w:spacing w:val="0"/>
      <w:w w:val="100"/>
      <w:sz w:val="8"/>
      <w:szCs w:val="8"/>
      <w:u w:val="none"/>
      <w:effect w:val="none"/>
      <w:shd w:fill="FFFFFF" w:val="clear"/>
      <w:lang w:val="ru-RU"/>
    </w:rPr>
  </w:style>
  <w:style w:type="character" w:styleId="65" w:customStyle="1">
    <w:name w:val="Основной текст (6) + Не полужирный"/>
    <w:qFormat/>
    <w:rsid w:val="009e0a8a"/>
    <w:rPr>
      <w:rFonts w:ascii="Times New Roman" w:hAnsi="Times New Roman" w:eastAsia="Times New Roman" w:cs="Times New Roman"/>
      <w:b/>
      <w:bCs/>
      <w:i/>
      <w:iCs/>
      <w:caps w:val="false"/>
      <w:smallCaps w:val="false"/>
      <w:strike w:val="false"/>
      <w:dstrike w:val="false"/>
      <w:color w:val="000000"/>
      <w:spacing w:val="0"/>
      <w:w w:val="100"/>
      <w:sz w:val="22"/>
      <w:szCs w:val="22"/>
      <w:u w:val="none"/>
      <w:effect w:val="none"/>
      <w:lang w:val="ru-RU" w:eastAsia="ru-RU" w:bidi="ru-RU"/>
    </w:rPr>
  </w:style>
  <w:style w:type="character" w:styleId="Bodytext9pt" w:customStyle="1">
    <w:name w:val="Body text + 9 pt"/>
    <w:qFormat/>
    <w:rsid w:val="009e0a8a"/>
    <w:rPr>
      <w:rFonts w:ascii="Times New Roman" w:hAnsi="Times New Roman" w:eastAsia="Times New Roman" w:cs="Times New Roman"/>
      <w:b/>
      <w:bCs/>
      <w:color w:val="000000"/>
      <w:spacing w:val="0"/>
      <w:w w:val="100"/>
      <w:sz w:val="14"/>
      <w:szCs w:val="14"/>
      <w:shd w:fill="FFFFFF" w:val="clear"/>
      <w:lang w:val="ru-RU" w:eastAsia="ru-RU" w:bidi="ru-RU"/>
    </w:rPr>
  </w:style>
  <w:style w:type="character" w:styleId="BodytextCorbel" w:customStyle="1">
    <w:name w:val="Body text + Corbel"/>
    <w:qFormat/>
    <w:rsid w:val="009e0a8a"/>
    <w:rPr>
      <w:rFonts w:ascii="Corbel" w:hAnsi="Corbel" w:eastAsia="Corbel" w:cs="Corbel"/>
      <w:color w:val="000000"/>
      <w:spacing w:val="0"/>
      <w:w w:val="100"/>
      <w:sz w:val="14"/>
      <w:szCs w:val="14"/>
      <w:shd w:fill="FFFFFF" w:val="clear"/>
      <w:lang w:val="ru-RU" w:eastAsia="ru-RU" w:bidi="ru-RU"/>
    </w:rPr>
  </w:style>
  <w:style w:type="character" w:styleId="Style83" w:customStyle="1">
    <w:name w:val="Эта записка Знак"/>
    <w:link w:val="Style260"/>
    <w:qFormat/>
    <w:locked/>
    <w:rsid w:val="009e0a8a"/>
    <w:rPr>
      <w:rFonts w:ascii="Times New Roman" w:hAnsi="Times New Roman" w:eastAsia="Times New Roman"/>
      <w:color w:val="000000"/>
      <w:sz w:val="26"/>
      <w:szCs w:val="26"/>
      <w:lang w:val="x-none" w:eastAsia="x-none"/>
    </w:rPr>
  </w:style>
  <w:style w:type="character" w:styleId="146" w:customStyle="1">
    <w:name w:val="Текст сноски Знак Знак Знак Знак Знак1"/>
    <w:basedOn w:val="DefaultParagraphFont"/>
    <w:qFormat/>
    <w:rsid w:val="009e0a8a"/>
    <w:rPr/>
  </w:style>
  <w:style w:type="character" w:styleId="Style91" w:customStyle="1">
    <w:name w:val="style9"/>
    <w:basedOn w:val="DefaultParagraphFont"/>
    <w:qFormat/>
    <w:rsid w:val="009e0a8a"/>
    <w:rPr/>
  </w:style>
  <w:style w:type="character" w:styleId="Fulltext" w:customStyle="1">
    <w:name w:val="full_text"/>
    <w:basedOn w:val="DefaultParagraphFont"/>
    <w:qFormat/>
    <w:rsid w:val="009e0a8a"/>
    <w:rPr/>
  </w:style>
  <w:style w:type="character" w:styleId="151" w:customStyle="1">
    <w:name w:val="Знак Знак15"/>
    <w:qFormat/>
    <w:locked/>
    <w:rsid w:val="009e0a8a"/>
    <w:rPr>
      <w:lang w:val="ru-RU" w:eastAsia="ru-RU" w:bidi="ar-SA"/>
    </w:rPr>
  </w:style>
  <w:style w:type="character" w:styleId="147" w:customStyle="1">
    <w:name w:val="Знак Знак14"/>
    <w:qFormat/>
    <w:rsid w:val="009e0a8a"/>
    <w:rPr>
      <w:sz w:val="26"/>
      <w:lang w:val="ru-RU" w:eastAsia="ru-RU" w:bidi="ar-SA"/>
    </w:rPr>
  </w:style>
  <w:style w:type="character" w:styleId="Firstchild" w:customStyle="1">
    <w:name w:val="first-child"/>
    <w:basedOn w:val="DefaultParagraphFont"/>
    <w:qFormat/>
    <w:rsid w:val="009e0a8a"/>
    <w:rPr/>
  </w:style>
  <w:style w:type="character" w:styleId="Pagercurpage" w:customStyle="1">
    <w:name w:val="pager_curpage"/>
    <w:basedOn w:val="DefaultParagraphFont"/>
    <w:qFormat/>
    <w:rsid w:val="009e0a8a"/>
    <w:rPr/>
  </w:style>
  <w:style w:type="character" w:styleId="B111" w:customStyle="1">
    <w:name w:val="b111"/>
    <w:qFormat/>
    <w:rsid w:val="009e0a8a"/>
    <w:rPr>
      <w:rFonts w:ascii="Verdana" w:hAnsi="Verdana"/>
      <w:color w:val="000000"/>
      <w:sz w:val="13"/>
      <w:szCs w:val="13"/>
    </w:rPr>
  </w:style>
  <w:style w:type="character" w:styleId="Z" w:customStyle="1">
    <w:name w:val="z-Начало формы Знак"/>
    <w:basedOn w:val="DefaultParagraphFont"/>
    <w:link w:val="HTMLTopofForm"/>
    <w:qFormat/>
    <w:rsid w:val="009e0a8a"/>
    <w:rPr>
      <w:rFonts w:ascii="Arial" w:hAnsi="Arial" w:eastAsia="Times New Roman" w:cs="Arial"/>
      <w:vanish/>
      <w:sz w:val="16"/>
      <w:szCs w:val="16"/>
    </w:rPr>
  </w:style>
  <w:style w:type="character" w:styleId="Z1" w:customStyle="1">
    <w:name w:val="z-Конец формы Знак"/>
    <w:basedOn w:val="DefaultParagraphFont"/>
    <w:link w:val="HTMLBottomofForm"/>
    <w:qFormat/>
    <w:rsid w:val="009e0a8a"/>
    <w:rPr>
      <w:rFonts w:ascii="Arial" w:hAnsi="Arial" w:eastAsia="Times New Roman" w:cs="Arial"/>
      <w:vanish/>
      <w:sz w:val="16"/>
      <w:szCs w:val="16"/>
    </w:rPr>
  </w:style>
  <w:style w:type="character" w:styleId="Rd0f" w:customStyle="1">
    <w:name w:val="rd0f"/>
    <w:basedOn w:val="DefaultParagraphFont"/>
    <w:qFormat/>
    <w:rsid w:val="009e0a8a"/>
    <w:rPr/>
  </w:style>
  <w:style w:type="character" w:styleId="73" w:customStyle="1">
    <w:name w:val="Знак Знак7"/>
    <w:qFormat/>
    <w:rsid w:val="009e0a8a"/>
    <w:rPr>
      <w:sz w:val="24"/>
      <w:szCs w:val="24"/>
    </w:rPr>
  </w:style>
  <w:style w:type="character" w:styleId="1210" w:customStyle="1">
    <w:name w:val="Знак Знак12"/>
    <w:qFormat/>
    <w:rsid w:val="009e0a8a"/>
    <w:rPr>
      <w:b/>
      <w:sz w:val="26"/>
    </w:rPr>
  </w:style>
  <w:style w:type="character" w:styleId="1111" w:customStyle="1">
    <w:name w:val="Знак Знак11"/>
    <w:qFormat/>
    <w:rsid w:val="009e0a8a"/>
    <w:rPr>
      <w:rFonts w:ascii="Arial" w:hAnsi="Arial"/>
      <w:b/>
      <w:sz w:val="26"/>
    </w:rPr>
  </w:style>
  <w:style w:type="character" w:styleId="241" w:customStyle="1">
    <w:name w:val="Знак Знак24"/>
    <w:qFormat/>
    <w:rsid w:val="009e0a8a"/>
    <w:rPr>
      <w:rFonts w:ascii="Arial" w:hAnsi="Arial" w:eastAsia="Times New Roman" w:cs="Arial"/>
      <w:b/>
      <w:bCs/>
      <w:i/>
      <w:iCs/>
      <w:sz w:val="28"/>
      <w:szCs w:val="28"/>
      <w:lang w:eastAsia="ru-RU"/>
    </w:rPr>
  </w:style>
  <w:style w:type="character" w:styleId="66" w:customStyle="1">
    <w:name w:val="Знак Знак6"/>
    <w:qFormat/>
    <w:rsid w:val="009e0a8a"/>
    <w:rPr>
      <w:rFonts w:ascii="Times New Roman" w:hAnsi="Times New Roman" w:eastAsia="Times New Roman" w:cs="Times New Roman"/>
      <w:sz w:val="24"/>
      <w:szCs w:val="24"/>
      <w:lang w:eastAsia="ru-RU"/>
    </w:rPr>
  </w:style>
  <w:style w:type="character" w:styleId="Font0" w:customStyle="1">
    <w:name w:val="font0"/>
    <w:basedOn w:val="DefaultParagraphFont"/>
    <w:qFormat/>
    <w:rsid w:val="009e0a8a"/>
    <w:rPr/>
  </w:style>
  <w:style w:type="character" w:styleId="Bodytext5" w:customStyle="1">
    <w:name w:val="Body text (5)_"/>
    <w:link w:val="Bodytext51"/>
    <w:uiPriority w:val="99"/>
    <w:qFormat/>
    <w:rsid w:val="009e0a8a"/>
    <w:rPr>
      <w:sz w:val="19"/>
      <w:szCs w:val="19"/>
      <w:shd w:fill="FFFFFF" w:val="clear"/>
    </w:rPr>
  </w:style>
  <w:style w:type="character" w:styleId="Tablecaption3" w:customStyle="1">
    <w:name w:val="Table caption (3)_"/>
    <w:link w:val="Tablecaption31"/>
    <w:uiPriority w:val="99"/>
    <w:qFormat/>
    <w:rsid w:val="009e0a8a"/>
    <w:rPr>
      <w:sz w:val="21"/>
      <w:szCs w:val="21"/>
      <w:shd w:fill="FFFFFF" w:val="clear"/>
    </w:rPr>
  </w:style>
  <w:style w:type="character" w:styleId="Bodytext17" w:customStyle="1">
    <w:name w:val="Body text (17)_"/>
    <w:link w:val="Bodytext171"/>
    <w:uiPriority w:val="99"/>
    <w:qFormat/>
    <w:rsid w:val="009e0a8a"/>
    <w:rPr>
      <w:sz w:val="15"/>
      <w:szCs w:val="15"/>
      <w:shd w:fill="FFFFFF" w:val="clear"/>
    </w:rPr>
  </w:style>
  <w:style w:type="character" w:styleId="Headerorfooter" w:customStyle="1">
    <w:name w:val="Header or footer_"/>
    <w:link w:val="Headerorfooter1"/>
    <w:uiPriority w:val="99"/>
    <w:qFormat/>
    <w:rsid w:val="009e0a8a"/>
    <w:rPr>
      <w:shd w:fill="FFFFFF" w:val="clear"/>
    </w:rPr>
  </w:style>
  <w:style w:type="character" w:styleId="Headerorfooter12pt" w:customStyle="1">
    <w:name w:val="Header or footer + 12 pt"/>
    <w:uiPriority w:val="99"/>
    <w:qFormat/>
    <w:rsid w:val="009e0a8a"/>
    <w:rPr>
      <w:rFonts w:ascii="Times New Roman" w:hAnsi="Times New Roman" w:cs="Times New Roman"/>
      <w:spacing w:val="0"/>
      <w:sz w:val="24"/>
      <w:szCs w:val="24"/>
      <w:shd w:fill="FFFFFF" w:val="clear"/>
    </w:rPr>
  </w:style>
  <w:style w:type="character" w:styleId="Headerorfooter12pt3" w:customStyle="1">
    <w:name w:val="Header or footer + 12 pt3"/>
    <w:uiPriority w:val="99"/>
    <w:qFormat/>
    <w:rsid w:val="009e0a8a"/>
    <w:rPr>
      <w:rFonts w:ascii="Times New Roman" w:hAnsi="Times New Roman" w:cs="Times New Roman"/>
      <w:i/>
      <w:iCs/>
      <w:spacing w:val="0"/>
      <w:sz w:val="24"/>
      <w:szCs w:val="24"/>
      <w:shd w:fill="FFFFFF" w:val="clear"/>
    </w:rPr>
  </w:style>
  <w:style w:type="character" w:styleId="Tablecaption4" w:customStyle="1">
    <w:name w:val="Table caption (4)_"/>
    <w:link w:val="Tablecaption41"/>
    <w:uiPriority w:val="99"/>
    <w:qFormat/>
    <w:rsid w:val="009e0a8a"/>
    <w:rPr>
      <w:sz w:val="25"/>
      <w:szCs w:val="25"/>
      <w:shd w:fill="FFFFFF" w:val="clear"/>
    </w:rPr>
  </w:style>
  <w:style w:type="character" w:styleId="Bodytext62" w:customStyle="1">
    <w:name w:val="Body text (6)2"/>
    <w:uiPriority w:val="99"/>
    <w:qFormat/>
    <w:rsid w:val="009e0a8a"/>
    <w:rPr>
      <w:rFonts w:ascii="Times New Roman" w:hAnsi="Times New Roman" w:cs="Times New Roman"/>
      <w:spacing w:val="0"/>
      <w:sz w:val="21"/>
      <w:szCs w:val="21"/>
      <w:shd w:fill="FFFFFF" w:val="clear"/>
    </w:rPr>
  </w:style>
  <w:style w:type="character" w:styleId="Bodytext65" w:customStyle="1">
    <w:name w:val="Body text (6)5"/>
    <w:uiPriority w:val="99"/>
    <w:qFormat/>
    <w:rsid w:val="009e0a8a"/>
    <w:rPr>
      <w:rFonts w:ascii="Times New Roman" w:hAnsi="Times New Roman" w:cs="Times New Roman"/>
      <w:spacing w:val="0"/>
      <w:sz w:val="21"/>
      <w:szCs w:val="21"/>
      <w:shd w:fill="FFFFFF" w:val="clear"/>
    </w:rPr>
  </w:style>
  <w:style w:type="character" w:styleId="Bodytext63" w:customStyle="1">
    <w:name w:val="Body text (6)3"/>
    <w:uiPriority w:val="99"/>
    <w:qFormat/>
    <w:rsid w:val="009e0a8a"/>
    <w:rPr>
      <w:rFonts w:ascii="Times New Roman" w:hAnsi="Times New Roman" w:cs="Times New Roman"/>
      <w:spacing w:val="0"/>
      <w:sz w:val="21"/>
      <w:szCs w:val="21"/>
      <w:shd w:fill="FFFFFF" w:val="clear"/>
    </w:rPr>
  </w:style>
  <w:style w:type="character" w:styleId="Ucozforumpost" w:customStyle="1">
    <w:name w:val="ucoz-forum-post"/>
    <w:basedOn w:val="DefaultParagraphFont"/>
    <w:qFormat/>
    <w:rsid w:val="009e0a8a"/>
    <w:rPr/>
  </w:style>
  <w:style w:type="character" w:styleId="Cfs1" w:customStyle="1">
    <w:name w:val="cfs1"/>
    <w:qFormat/>
    <w:rsid w:val="009e0a8a"/>
    <w:rPr/>
  </w:style>
  <w:style w:type="character" w:styleId="Serpurlitem" w:customStyle="1">
    <w:name w:val="serp-url__item"/>
    <w:basedOn w:val="DefaultParagraphFont"/>
    <w:qFormat/>
    <w:rsid w:val="009e0a8a"/>
    <w:rPr/>
  </w:style>
  <w:style w:type="character" w:styleId="Serpurlmark" w:customStyle="1">
    <w:name w:val="serp-url__mark"/>
    <w:basedOn w:val="DefaultParagraphFont"/>
    <w:qFormat/>
    <w:rsid w:val="009e0a8a"/>
    <w:rPr/>
  </w:style>
  <w:style w:type="character" w:styleId="Style84" w:customStyle="1">
    <w:name w:val="Обычный в таблице Знак Знак"/>
    <w:qFormat/>
    <w:rsid w:val="009e0a8a"/>
    <w:rPr>
      <w:sz w:val="24"/>
      <w:szCs w:val="24"/>
      <w:lang w:val="ru-RU" w:eastAsia="ar-SA" w:bidi="ar-SA"/>
    </w:rPr>
  </w:style>
  <w:style w:type="character" w:styleId="Style85" w:customStyle="1">
    <w:name w:val="Стиль пункта схемы Знак Знак Знак"/>
    <w:link w:val="Style273"/>
    <w:qFormat/>
    <w:rsid w:val="009e0a8a"/>
    <w:rPr>
      <w:rFonts w:ascii="Times New Roman" w:hAnsi="Times New Roman" w:eastAsia="Times New Roman"/>
      <w:sz w:val="28"/>
      <w:szCs w:val="28"/>
    </w:rPr>
  </w:style>
  <w:style w:type="character" w:styleId="148" w:customStyle="1">
    <w:name w:val="Список_маркерный_1_уровень Знак"/>
    <w:link w:val="1145"/>
    <w:uiPriority w:val="99"/>
    <w:qFormat/>
    <w:locked/>
    <w:rsid w:val="009e0a8a"/>
    <w:rPr>
      <w:rFonts w:eastAsia="MS Mincho"/>
    </w:rPr>
  </w:style>
  <w:style w:type="character" w:styleId="Style86" w:customStyle="1">
    <w:name w:val="Обычн Знак"/>
    <w:basedOn w:val="DefaultParagraphFont"/>
    <w:link w:val="Style274"/>
    <w:qFormat/>
    <w:rsid w:val="009e0a8a"/>
    <w:rPr>
      <w:rFonts w:ascii="Times New Roman" w:hAnsi="Times New Roman" w:eastAsia="Times New Roman"/>
      <w:sz w:val="24"/>
      <w:szCs w:val="36"/>
    </w:rPr>
  </w:style>
  <w:style w:type="character" w:styleId="FontStyle95" w:customStyle="1">
    <w:name w:val="Font Style95"/>
    <w:uiPriority w:val="99"/>
    <w:qFormat/>
    <w:rsid w:val="00b77a56"/>
    <w:rPr>
      <w:rFonts w:ascii="Times New Roman" w:hAnsi="Times New Roman" w:cs="Times New Roman"/>
      <w:sz w:val="26"/>
      <w:szCs w:val="26"/>
    </w:rPr>
  </w:style>
  <w:style w:type="character" w:styleId="Style87" w:customStyle="1">
    <w:name w:val="А_табл Знак"/>
    <w:link w:val="Style275"/>
    <w:qFormat/>
    <w:rsid w:val="00b77a56"/>
    <w:rPr>
      <w:rFonts w:ascii="Times New Roman" w:hAnsi="Times New Roman" w:eastAsia="Times New Roman"/>
      <w:color w:val="FF0000"/>
      <w:sz w:val="24"/>
      <w:szCs w:val="24"/>
    </w:rPr>
  </w:style>
  <w:style w:type="character" w:styleId="1112" w:customStyle="1">
    <w:name w:val="Табличный_боковик_11 Знак"/>
    <w:link w:val="1146"/>
    <w:qFormat/>
    <w:rsid w:val="00b77a56"/>
    <w:rPr>
      <w:rFonts w:ascii="Times New Roman" w:hAnsi="Times New Roman" w:eastAsia="Times New Roman"/>
      <w:sz w:val="22"/>
      <w:szCs w:val="24"/>
    </w:rPr>
  </w:style>
  <w:style w:type="character" w:styleId="95pt1" w:customStyle="1">
    <w:name w:val="Колонтитул + 9;5 pt;Полужирный"/>
    <w:basedOn w:val="DefaultParagraphFont"/>
    <w:qFormat/>
    <w:rsid w:val="00b77a56"/>
    <w:rPr>
      <w:rFonts w:ascii="Times New Roman" w:hAnsi="Times New Roman" w:eastAsia="Times New Roman" w:cs="Times New Roman"/>
      <w:b/>
      <w:bCs/>
      <w:i/>
      <w:iCs/>
      <w:caps w:val="false"/>
      <w:smallCaps w:val="false"/>
      <w:strike w:val="false"/>
      <w:dstrike w:val="false"/>
      <w:color w:val="000000"/>
      <w:spacing w:val="0"/>
      <w:w w:val="100"/>
      <w:sz w:val="19"/>
      <w:szCs w:val="19"/>
      <w:u w:val="none"/>
      <w:lang w:val="ru-RU" w:eastAsia="ru-RU" w:bidi="ru-RU"/>
    </w:rPr>
  </w:style>
  <w:style w:type="character" w:styleId="39" w:customStyle="1">
    <w:name w:val="Основной текст (3)"/>
    <w:basedOn w:val="35"/>
    <w:qFormat/>
    <w:rsid w:val="00b77a56"/>
    <w:rPr>
      <w:rFonts w:ascii="Times New Roman" w:hAnsi="Times New Roman" w:eastAsia="Times New Roman" w:cs="Times New Roman"/>
      <w:b w:val="false"/>
      <w:bCs w:val="false"/>
      <w:i w:val="false"/>
      <w:iCs w:val="false"/>
      <w:caps w:val="false"/>
      <w:smallCaps w:val="false"/>
      <w:strike w:val="false"/>
      <w:dstrike w:val="false"/>
      <w:color w:val="766659"/>
      <w:spacing w:val="0"/>
      <w:w w:val="100"/>
      <w:sz w:val="18"/>
      <w:szCs w:val="18"/>
      <w:u w:val="none"/>
      <w:shd w:fill="FFFFFF" w:val="clear"/>
      <w:lang w:val="ru-RU" w:eastAsia="ru-RU" w:bidi="ru-RU"/>
    </w:rPr>
  </w:style>
  <w:style w:type="character" w:styleId="2Garamond18pt" w:customStyle="1">
    <w:name w:val="Основной текст (2) + Garamond;18 pt;Полужирный;Курсив"/>
    <w:basedOn w:val="29"/>
    <w:qFormat/>
    <w:rsid w:val="00b77a56"/>
    <w:rPr>
      <w:rFonts w:ascii="Garamond" w:hAnsi="Garamond" w:eastAsia="Garamond" w:cs="Garamond"/>
      <w:b/>
      <w:bCs/>
      <w:i/>
      <w:iCs/>
      <w:caps w:val="false"/>
      <w:smallCaps w:val="false"/>
      <w:strike w:val="false"/>
      <w:dstrike w:val="false"/>
      <w:color w:val="FFFFFF"/>
      <w:spacing w:val="0"/>
      <w:w w:val="100"/>
      <w:sz w:val="36"/>
      <w:szCs w:val="36"/>
      <w:u w:val="none"/>
      <w:lang w:val="ru-RU" w:eastAsia="ru-RU" w:bidi="ru-RU"/>
    </w:rPr>
  </w:style>
  <w:style w:type="character" w:styleId="2TimesNewRoman6pt" w:customStyle="1">
    <w:name w:val="Основной текст (2) + Times New Roman;6 pt"/>
    <w:basedOn w:val="29"/>
    <w:qFormat/>
    <w:rsid w:val="00b77a56"/>
    <w:rPr>
      <w:rFonts w:ascii="Times New Roman" w:hAnsi="Times New Roman" w:eastAsia="Times New Roman" w:cs="Times New Roman"/>
      <w:b w:val="false"/>
      <w:bCs w:val="false"/>
      <w:i w:val="false"/>
      <w:iCs w:val="false"/>
      <w:caps w:val="false"/>
      <w:smallCaps w:val="false"/>
      <w:strike w:val="false"/>
      <w:dstrike w:val="false"/>
      <w:color w:val="FFFFFF"/>
      <w:spacing w:val="0"/>
      <w:w w:val="100"/>
      <w:sz w:val="12"/>
      <w:szCs w:val="12"/>
      <w:u w:val="none"/>
      <w:lang w:val="ru-RU" w:eastAsia="ru-RU" w:bidi="ru-RU"/>
    </w:rPr>
  </w:style>
  <w:style w:type="character" w:styleId="2Garamond21pt" w:customStyle="1">
    <w:name w:val="Основной текст (2) + Garamond;21 pt;Полужирный"/>
    <w:basedOn w:val="29"/>
    <w:qFormat/>
    <w:rsid w:val="00b77a56"/>
    <w:rPr>
      <w:rFonts w:ascii="Garamond" w:hAnsi="Garamond" w:eastAsia="Garamond" w:cs="Garamond"/>
      <w:b/>
      <w:bCs/>
      <w:i w:val="false"/>
      <w:iCs w:val="false"/>
      <w:caps w:val="false"/>
      <w:smallCaps w:val="false"/>
      <w:strike w:val="false"/>
      <w:dstrike w:val="false"/>
      <w:color w:val="FFFFFF"/>
      <w:spacing w:val="0"/>
      <w:w w:val="100"/>
      <w:sz w:val="42"/>
      <w:szCs w:val="42"/>
      <w:u w:val="none"/>
      <w:lang w:val="ru-RU" w:eastAsia="ru-RU" w:bidi="ru-RU"/>
    </w:rPr>
  </w:style>
  <w:style w:type="character" w:styleId="24pt" w:customStyle="1">
    <w:name w:val="Основной текст (2) + 4 pt;Курсив"/>
    <w:basedOn w:val="29"/>
    <w:qFormat/>
    <w:rsid w:val="00b77a56"/>
    <w:rPr>
      <w:rFonts w:ascii="Arial Unicode MS" w:hAnsi="Arial Unicode MS" w:eastAsia="Arial Unicode MS" w:cs="Arial Unicode MS"/>
      <w:b w:val="false"/>
      <w:bCs w:val="false"/>
      <w:i/>
      <w:iCs/>
      <w:caps w:val="false"/>
      <w:smallCaps w:val="false"/>
      <w:strike w:val="false"/>
      <w:dstrike w:val="false"/>
      <w:color w:val="DFD6BF"/>
      <w:spacing w:val="0"/>
      <w:w w:val="100"/>
      <w:sz w:val="8"/>
      <w:szCs w:val="8"/>
      <w:u w:val="none"/>
      <w:lang w:val="ru-RU" w:eastAsia="ru-RU" w:bidi="ru-RU"/>
    </w:rPr>
  </w:style>
  <w:style w:type="character" w:styleId="2MSReferenceSansSerif55pt1pt" w:customStyle="1">
    <w:name w:val="Основной текст (2) + MS Reference Sans Serif;5;5 pt;Интервал 1 pt"/>
    <w:basedOn w:val="29"/>
    <w:qFormat/>
    <w:rsid w:val="00b77a56"/>
    <w:rPr>
      <w:rFonts w:ascii="MS Reference Sans Serif" w:hAnsi="MS Reference Sans Serif" w:eastAsia="MS Reference Sans Serif" w:cs="MS Reference Sans Serif"/>
      <w:b w:val="false"/>
      <w:bCs w:val="false"/>
      <w:i w:val="false"/>
      <w:iCs w:val="false"/>
      <w:caps w:val="false"/>
      <w:smallCaps w:val="false"/>
      <w:strike w:val="false"/>
      <w:dstrike w:val="false"/>
      <w:color w:val="DFD6BF"/>
      <w:spacing w:val="20"/>
      <w:w w:val="100"/>
      <w:sz w:val="11"/>
      <w:szCs w:val="11"/>
      <w:u w:val="none"/>
      <w:lang w:val="ru-RU" w:eastAsia="ru-RU" w:bidi="ru-RU"/>
    </w:rPr>
  </w:style>
  <w:style w:type="character" w:styleId="27pt" w:customStyle="1">
    <w:name w:val="Основной текст (2) + 7 pt;Курсив"/>
    <w:basedOn w:val="29"/>
    <w:qFormat/>
    <w:rsid w:val="00b77a56"/>
    <w:rPr>
      <w:rFonts w:ascii="Arial Unicode MS" w:hAnsi="Arial Unicode MS" w:eastAsia="Arial Unicode MS" w:cs="Arial Unicode MS"/>
      <w:b w:val="false"/>
      <w:bCs w:val="false"/>
      <w:i/>
      <w:iCs/>
      <w:caps w:val="false"/>
      <w:smallCaps w:val="false"/>
      <w:strike w:val="false"/>
      <w:dstrike w:val="false"/>
      <w:color w:val="766659"/>
      <w:spacing w:val="0"/>
      <w:w w:val="100"/>
      <w:sz w:val="14"/>
      <w:szCs w:val="14"/>
      <w:u w:val="none"/>
      <w:lang w:val="ru-RU" w:eastAsia="ru-RU" w:bidi="ru-RU"/>
    </w:rPr>
  </w:style>
  <w:style w:type="character" w:styleId="2MSReferenceSansSerif5pt" w:customStyle="1">
    <w:name w:val="Основной текст (2) + MS Reference Sans Serif;5 pt"/>
    <w:basedOn w:val="29"/>
    <w:qFormat/>
    <w:rsid w:val="00b77a56"/>
    <w:rPr>
      <w:rFonts w:ascii="MS Reference Sans Serif" w:hAnsi="MS Reference Sans Serif" w:eastAsia="MS Reference Sans Serif" w:cs="MS Reference Sans Serif"/>
      <w:b w:val="false"/>
      <w:bCs w:val="false"/>
      <w:i w:val="false"/>
      <w:iCs w:val="false"/>
      <w:caps w:val="false"/>
      <w:smallCaps w:val="false"/>
      <w:strike w:val="false"/>
      <w:dstrike w:val="false"/>
      <w:color w:val="766659"/>
      <w:spacing w:val="0"/>
      <w:w w:val="100"/>
      <w:sz w:val="10"/>
      <w:szCs w:val="10"/>
      <w:u w:val="none"/>
      <w:lang w:val="ru-RU" w:eastAsia="ru-RU" w:bidi="ru-RU"/>
    </w:rPr>
  </w:style>
  <w:style w:type="character" w:styleId="2Garamond7pt" w:customStyle="1">
    <w:name w:val="Основной текст (2) + Garamond;7 pt"/>
    <w:basedOn w:val="29"/>
    <w:qFormat/>
    <w:rsid w:val="00b77a56"/>
    <w:rPr>
      <w:rFonts w:ascii="Garamond" w:hAnsi="Garamond" w:eastAsia="Garamond" w:cs="Garamond"/>
      <w:b w:val="false"/>
      <w:bCs w:val="false"/>
      <w:i w:val="false"/>
      <w:iCs w:val="false"/>
      <w:caps w:val="false"/>
      <w:smallCaps w:val="false"/>
      <w:strike w:val="false"/>
      <w:dstrike w:val="false"/>
      <w:color w:val="766659"/>
      <w:spacing w:val="0"/>
      <w:w w:val="100"/>
      <w:sz w:val="14"/>
      <w:szCs w:val="14"/>
      <w:u w:val="none"/>
      <w:lang w:val="ru-RU" w:eastAsia="ru-RU" w:bidi="ru-RU"/>
    </w:rPr>
  </w:style>
  <w:style w:type="character" w:styleId="4Exact" w:customStyle="1">
    <w:name w:val="Основной текст (4) Exact"/>
    <w:basedOn w:val="DefaultParagraphFont"/>
    <w:qFormat/>
    <w:rsid w:val="00b77a56"/>
    <w:rPr>
      <w:rFonts w:ascii="Times New Roman" w:hAnsi="Times New Roman" w:eastAsia="Times New Roman" w:cs="Times New Roman"/>
      <w:b/>
      <w:bCs/>
      <w:i w:val="false"/>
      <w:iCs w:val="false"/>
      <w:caps w:val="false"/>
      <w:smallCaps w:val="false"/>
      <w:strike w:val="false"/>
      <w:dstrike w:val="false"/>
      <w:sz w:val="22"/>
      <w:szCs w:val="22"/>
      <w:u w:val="none"/>
    </w:rPr>
  </w:style>
  <w:style w:type="character" w:styleId="74" w:customStyle="1">
    <w:name w:val="Основной текст (7)_"/>
    <w:basedOn w:val="DefaultParagraphFont"/>
    <w:link w:val="715"/>
    <w:qFormat/>
    <w:rsid w:val="00b77a56"/>
    <w:rPr>
      <w:rFonts w:ascii="Times New Roman" w:hAnsi="Times New Roman" w:eastAsia="Times New Roman"/>
      <w:sz w:val="28"/>
      <w:szCs w:val="28"/>
      <w:shd w:fill="FFFFFF" w:val="clear"/>
    </w:rPr>
  </w:style>
  <w:style w:type="character" w:styleId="82" w:customStyle="1">
    <w:name w:val="Основной текст (8)_"/>
    <w:basedOn w:val="DefaultParagraphFont"/>
    <w:link w:val="87"/>
    <w:qFormat/>
    <w:rsid w:val="00b77a56"/>
    <w:rPr>
      <w:rFonts w:ascii="Times New Roman" w:hAnsi="Times New Roman" w:eastAsia="Times New Roman"/>
      <w:b/>
      <w:bCs/>
      <w:sz w:val="26"/>
      <w:szCs w:val="26"/>
      <w:shd w:fill="FFFFFF" w:val="clear"/>
    </w:rPr>
  </w:style>
  <w:style w:type="character" w:styleId="93" w:customStyle="1">
    <w:name w:val="Основной текст (9)_"/>
    <w:basedOn w:val="DefaultParagraphFont"/>
    <w:link w:val="97"/>
    <w:qFormat/>
    <w:rsid w:val="00b77a56"/>
    <w:rPr>
      <w:rFonts w:ascii="Times New Roman" w:hAnsi="Times New Roman" w:eastAsia="Times New Roman"/>
      <w:b/>
      <w:bCs/>
      <w:sz w:val="34"/>
      <w:szCs w:val="34"/>
      <w:shd w:fill="FFFFFF" w:val="clear"/>
    </w:rPr>
  </w:style>
  <w:style w:type="character" w:styleId="101" w:customStyle="1">
    <w:name w:val="Основной текст (10)_"/>
    <w:basedOn w:val="DefaultParagraphFont"/>
    <w:link w:val="109"/>
    <w:qFormat/>
    <w:rsid w:val="00b77a56"/>
    <w:rPr>
      <w:rFonts w:ascii="Arial Unicode MS" w:hAnsi="Arial Unicode MS" w:eastAsia="Arial Unicode MS" w:cs="Arial Unicode MS"/>
      <w:b/>
      <w:bCs/>
      <w:sz w:val="22"/>
      <w:szCs w:val="22"/>
      <w:shd w:fill="FFFFFF" w:val="clear"/>
    </w:rPr>
  </w:style>
  <w:style w:type="character" w:styleId="1113" w:customStyle="1">
    <w:name w:val="Основной текст (11)_"/>
    <w:basedOn w:val="DefaultParagraphFont"/>
    <w:link w:val="1147"/>
    <w:qFormat/>
    <w:rsid w:val="00b77a56"/>
    <w:rPr>
      <w:rFonts w:ascii="Arial Unicode MS" w:hAnsi="Arial Unicode MS" w:eastAsia="Arial Unicode MS" w:cs="Arial Unicode MS"/>
      <w:b/>
      <w:bCs/>
      <w:sz w:val="22"/>
      <w:szCs w:val="22"/>
      <w:shd w:fill="FFFFFF" w:val="clear"/>
    </w:rPr>
  </w:style>
  <w:style w:type="character" w:styleId="Style88" w:customStyle="1">
    <w:name w:val="Колонтитул_"/>
    <w:basedOn w:val="DefaultParagraphFont"/>
    <w:qFormat/>
    <w:rsid w:val="00b77a56"/>
    <w:rPr>
      <w:rFonts w:ascii="Times New Roman" w:hAnsi="Times New Roman" w:eastAsia="Times New Roman" w:cs="Times New Roman"/>
      <w:b w:val="false"/>
      <w:bCs w:val="false"/>
      <w:i/>
      <w:iCs/>
      <w:caps w:val="false"/>
      <w:smallCaps w:val="false"/>
      <w:strike w:val="false"/>
      <w:dstrike w:val="false"/>
      <w:sz w:val="19"/>
      <w:szCs w:val="19"/>
      <w:u w:val="none"/>
    </w:rPr>
  </w:style>
  <w:style w:type="character" w:styleId="Style89" w:customStyle="1">
    <w:name w:val="Колонтитул"/>
    <w:basedOn w:val="Style88"/>
    <w:qFormat/>
    <w:rsid w:val="00b77a56"/>
    <w:rPr>
      <w:rFonts w:ascii="Times New Roman" w:hAnsi="Times New Roman" w:eastAsia="Times New Roman" w:cs="Times New Roman"/>
      <w:b w:val="false"/>
      <w:bCs w:val="false"/>
      <w:i/>
      <w:iCs/>
      <w:caps w:val="false"/>
      <w:smallCaps w:val="false"/>
      <w:strike w:val="false"/>
      <w:dstrike w:val="false"/>
      <w:color w:val="000000"/>
      <w:spacing w:val="0"/>
      <w:w w:val="100"/>
      <w:sz w:val="19"/>
      <w:szCs w:val="19"/>
      <w:u w:val="single"/>
      <w:lang w:val="ru-RU" w:eastAsia="ru-RU" w:bidi="ru-RU"/>
    </w:rPr>
  </w:style>
  <w:style w:type="character" w:styleId="Style90" w:customStyle="1">
    <w:name w:val="Колонтитул + Не курсив"/>
    <w:basedOn w:val="Style88"/>
    <w:qFormat/>
    <w:rsid w:val="00b77a56"/>
    <w:rPr>
      <w:rFonts w:ascii="Times New Roman" w:hAnsi="Times New Roman" w:eastAsia="Times New Roman" w:cs="Times New Roman"/>
      <w:b w:val="false"/>
      <w:bCs w:val="false"/>
      <w:i/>
      <w:iCs/>
      <w:caps w:val="false"/>
      <w:smallCaps w:val="false"/>
      <w:strike w:val="false"/>
      <w:dstrike w:val="false"/>
      <w:color w:val="000000"/>
      <w:spacing w:val="0"/>
      <w:w w:val="100"/>
      <w:sz w:val="19"/>
      <w:szCs w:val="19"/>
      <w:u w:val="none"/>
      <w:lang w:val="ru-RU" w:eastAsia="ru-RU" w:bidi="ru-RU"/>
    </w:rPr>
  </w:style>
  <w:style w:type="character" w:styleId="218" w:customStyle="1">
    <w:name w:val="Подпись к таблице (2)_"/>
    <w:basedOn w:val="DefaultParagraphFont"/>
    <w:link w:val="255"/>
    <w:qFormat/>
    <w:rsid w:val="00b77a56"/>
    <w:rPr>
      <w:rFonts w:ascii="Arial Unicode MS" w:hAnsi="Arial Unicode MS" w:eastAsia="Arial Unicode MS" w:cs="Arial Unicode MS"/>
      <w:sz w:val="22"/>
      <w:szCs w:val="22"/>
      <w:shd w:fill="FFFFFF" w:val="clear"/>
    </w:rPr>
  </w:style>
  <w:style w:type="character" w:styleId="1212" w:customStyle="1">
    <w:name w:val="Основной текст (12)_"/>
    <w:basedOn w:val="DefaultParagraphFont"/>
    <w:qFormat/>
    <w:rsid w:val="00b77a56"/>
    <w:rPr>
      <w:rFonts w:ascii="Arial Unicode MS" w:hAnsi="Arial Unicode MS" w:eastAsia="Arial Unicode MS" w:cs="Arial Unicode MS"/>
      <w:b w:val="false"/>
      <w:bCs w:val="false"/>
      <w:i w:val="false"/>
      <w:iCs w:val="false"/>
      <w:caps w:val="false"/>
      <w:smallCaps w:val="false"/>
      <w:strike w:val="false"/>
      <w:dstrike w:val="false"/>
      <w:sz w:val="18"/>
      <w:szCs w:val="18"/>
      <w:u w:val="none"/>
    </w:rPr>
  </w:style>
  <w:style w:type="character" w:styleId="219" w:customStyle="1">
    <w:name w:val="Основной текст (2) + Полужирный"/>
    <w:basedOn w:val="29"/>
    <w:qFormat/>
    <w:rsid w:val="00b77a56"/>
    <w:rPr>
      <w:rFonts w:ascii="Arial Unicode MS" w:hAnsi="Arial Unicode MS" w:eastAsia="Arial Unicode MS" w:cs="Arial Unicode MS"/>
      <w:b/>
      <w:bCs/>
      <w:i w:val="false"/>
      <w:iCs w:val="false"/>
      <w:caps w:val="false"/>
      <w:smallCaps w:val="false"/>
      <w:strike w:val="false"/>
      <w:dstrike w:val="false"/>
      <w:color w:val="000000"/>
      <w:spacing w:val="0"/>
      <w:w w:val="100"/>
      <w:sz w:val="22"/>
      <w:szCs w:val="22"/>
      <w:u w:val="none"/>
      <w:lang w:val="ru-RU" w:eastAsia="ru-RU" w:bidi="ru-RU"/>
    </w:rPr>
  </w:style>
  <w:style w:type="character" w:styleId="29pt" w:customStyle="1">
    <w:name w:val="Основной текст (2) + 9 pt"/>
    <w:basedOn w:val="29"/>
    <w:qFormat/>
    <w:rsid w:val="00b77a56"/>
    <w:rPr>
      <w:rFonts w:ascii="Arial Unicode MS" w:hAnsi="Arial Unicode MS" w:eastAsia="Arial Unicode MS" w:cs="Arial Unicode MS"/>
      <w:b w:val="false"/>
      <w:bCs w:val="false"/>
      <w:i w:val="false"/>
      <w:iCs w:val="false"/>
      <w:caps w:val="false"/>
      <w:smallCaps w:val="false"/>
      <w:strike w:val="false"/>
      <w:dstrike w:val="false"/>
      <w:color w:val="000000"/>
      <w:spacing w:val="0"/>
      <w:w w:val="100"/>
      <w:sz w:val="18"/>
      <w:szCs w:val="18"/>
      <w:u w:val="none"/>
      <w:lang w:val="ru-RU" w:eastAsia="ru-RU" w:bidi="ru-RU"/>
    </w:rPr>
  </w:style>
  <w:style w:type="character" w:styleId="210pt" w:customStyle="1">
    <w:name w:val="Основной текст (2) + 10 pt"/>
    <w:basedOn w:val="29"/>
    <w:qFormat/>
    <w:rsid w:val="00b77a56"/>
    <w:rPr>
      <w:rFonts w:ascii="Arial Unicode MS" w:hAnsi="Arial Unicode MS" w:eastAsia="Arial Unicode MS" w:cs="Arial Unicode MS"/>
      <w:b w:val="false"/>
      <w:bCs w:val="false"/>
      <w:i w:val="false"/>
      <w:iCs w:val="false"/>
      <w:caps w:val="false"/>
      <w:smallCaps w:val="false"/>
      <w:strike w:val="false"/>
      <w:dstrike w:val="false"/>
      <w:color w:val="000000"/>
      <w:spacing w:val="0"/>
      <w:w w:val="100"/>
      <w:sz w:val="20"/>
      <w:szCs w:val="20"/>
      <w:u w:val="none"/>
      <w:lang w:val="ru-RU" w:eastAsia="ru-RU" w:bidi="ru-RU"/>
    </w:rPr>
  </w:style>
  <w:style w:type="character" w:styleId="29pt1" w:customStyle="1">
    <w:name w:val="Основной текст (2) + 9 pt;Полужирный"/>
    <w:basedOn w:val="29"/>
    <w:qFormat/>
    <w:rsid w:val="00b77a56"/>
    <w:rPr>
      <w:rFonts w:ascii="Arial Unicode MS" w:hAnsi="Arial Unicode MS" w:eastAsia="Arial Unicode MS" w:cs="Arial Unicode MS"/>
      <w:b/>
      <w:bCs/>
      <w:i w:val="false"/>
      <w:iCs w:val="false"/>
      <w:caps w:val="false"/>
      <w:smallCaps w:val="false"/>
      <w:strike w:val="false"/>
      <w:dstrike w:val="false"/>
      <w:color w:val="000000"/>
      <w:spacing w:val="0"/>
      <w:w w:val="100"/>
      <w:sz w:val="18"/>
      <w:szCs w:val="18"/>
      <w:u w:val="none"/>
      <w:lang w:val="ru-RU" w:eastAsia="ru-RU" w:bidi="ru-RU"/>
    </w:rPr>
  </w:style>
  <w:style w:type="character" w:styleId="310" w:customStyle="1">
    <w:name w:val="Заголовок №3_"/>
    <w:basedOn w:val="DefaultParagraphFont"/>
    <w:link w:val="330"/>
    <w:qFormat/>
    <w:rsid w:val="00b77a56"/>
    <w:rPr>
      <w:rFonts w:ascii="Arial Unicode MS" w:hAnsi="Arial Unicode MS" w:eastAsia="Arial Unicode MS" w:cs="Arial Unicode MS"/>
      <w:b/>
      <w:bCs/>
      <w:sz w:val="22"/>
      <w:szCs w:val="22"/>
      <w:shd w:fill="FFFFFF" w:val="clear"/>
    </w:rPr>
  </w:style>
  <w:style w:type="character" w:styleId="313" w:customStyle="1">
    <w:name w:val="Оглавление 3 Знак"/>
    <w:basedOn w:val="DefaultParagraphFont"/>
    <w:uiPriority w:val="39"/>
    <w:qFormat/>
    <w:rsid w:val="00b77a56"/>
    <w:rPr>
      <w:rFonts w:ascii="Times New Roman" w:hAnsi="Times New Roman" w:eastAsia="Times New Roman"/>
      <w:i/>
      <w:iCs/>
    </w:rPr>
  </w:style>
  <w:style w:type="character" w:styleId="1310" w:customStyle="1">
    <w:name w:val="Основной текст (13)_"/>
    <w:basedOn w:val="DefaultParagraphFont"/>
    <w:link w:val="1313"/>
    <w:qFormat/>
    <w:rsid w:val="00b77a56"/>
    <w:rPr>
      <w:rFonts w:ascii="Arial Unicode MS" w:hAnsi="Arial Unicode MS" w:eastAsia="Arial Unicode MS" w:cs="Arial Unicode MS"/>
      <w:shd w:fill="FFFFFF" w:val="clear"/>
    </w:rPr>
  </w:style>
  <w:style w:type="character" w:styleId="7pt" w:customStyle="1">
    <w:name w:val="Колонтитул + 7 pt"/>
    <w:basedOn w:val="Style88"/>
    <w:qFormat/>
    <w:rsid w:val="00b77a56"/>
    <w:rPr>
      <w:rFonts w:ascii="Times New Roman" w:hAnsi="Times New Roman" w:eastAsia="Times New Roman" w:cs="Times New Roman"/>
      <w:b w:val="false"/>
      <w:bCs w:val="false"/>
      <w:i/>
      <w:iCs/>
      <w:caps w:val="false"/>
      <w:smallCaps w:val="false"/>
      <w:strike w:val="false"/>
      <w:dstrike w:val="false"/>
      <w:color w:val="000000"/>
      <w:spacing w:val="0"/>
      <w:w w:val="100"/>
      <w:sz w:val="14"/>
      <w:szCs w:val="14"/>
      <w:u w:val="single"/>
      <w:lang w:val="ru-RU" w:eastAsia="ru-RU" w:bidi="ru-RU"/>
    </w:rPr>
  </w:style>
  <w:style w:type="character" w:styleId="2Exact" w:customStyle="1">
    <w:name w:val="Подпись к картинке (2) Exact"/>
    <w:basedOn w:val="DefaultParagraphFont"/>
    <w:link w:val="256"/>
    <w:qFormat/>
    <w:rsid w:val="00b77a56"/>
    <w:rPr>
      <w:rFonts w:ascii="Arial Unicode MS" w:hAnsi="Arial Unicode MS" w:eastAsia="Arial Unicode MS" w:cs="Arial Unicode MS"/>
      <w:sz w:val="46"/>
      <w:szCs w:val="46"/>
      <w:shd w:fill="FFFFFF" w:val="clear"/>
    </w:rPr>
  </w:style>
  <w:style w:type="character" w:styleId="14Exact" w:customStyle="1">
    <w:name w:val="Основной текст (14) Exact"/>
    <w:basedOn w:val="DefaultParagraphFont"/>
    <w:link w:val="1414"/>
    <w:qFormat/>
    <w:rsid w:val="00b77a56"/>
    <w:rPr>
      <w:rFonts w:ascii="Times New Roman" w:hAnsi="Times New Roman" w:eastAsia="Times New Roman"/>
      <w:b/>
      <w:bCs/>
      <w:sz w:val="19"/>
      <w:szCs w:val="19"/>
      <w:shd w:fill="FFFFFF" w:val="clear"/>
    </w:rPr>
  </w:style>
  <w:style w:type="character" w:styleId="15Exact" w:customStyle="1">
    <w:name w:val="Основной текст (15) Exact"/>
    <w:basedOn w:val="DefaultParagraphFont"/>
    <w:link w:val="1511"/>
    <w:qFormat/>
    <w:rsid w:val="00b77a56"/>
    <w:rPr>
      <w:rFonts w:ascii="Arial Unicode MS" w:hAnsi="Arial Unicode MS" w:eastAsia="Arial Unicode MS" w:cs="Arial Unicode MS"/>
      <w:sz w:val="15"/>
      <w:szCs w:val="15"/>
      <w:shd w:fill="FFFFFF" w:val="clear"/>
    </w:rPr>
  </w:style>
  <w:style w:type="character" w:styleId="16Exact" w:customStyle="1">
    <w:name w:val="Основной текст (16) Exact"/>
    <w:basedOn w:val="DefaultParagraphFont"/>
    <w:link w:val="1611"/>
    <w:qFormat/>
    <w:rsid w:val="00b77a56"/>
    <w:rPr>
      <w:rFonts w:ascii="Arial Unicode MS" w:hAnsi="Arial Unicode MS" w:eastAsia="Arial Unicode MS" w:cs="Arial Unicode MS"/>
      <w:sz w:val="8"/>
      <w:szCs w:val="8"/>
      <w:shd w:fill="FFFFFF" w:val="clear"/>
    </w:rPr>
  </w:style>
  <w:style w:type="character" w:styleId="2Exact1" w:customStyle="1">
    <w:name w:val="Основной текст (2) Exact"/>
    <w:basedOn w:val="DefaultParagraphFont"/>
    <w:qFormat/>
    <w:rsid w:val="00b77a56"/>
    <w:rPr>
      <w:rFonts w:ascii="Arial Unicode MS" w:hAnsi="Arial Unicode MS" w:eastAsia="Arial Unicode MS" w:cs="Arial Unicode MS"/>
      <w:b w:val="false"/>
      <w:bCs w:val="false"/>
      <w:i w:val="false"/>
      <w:iCs w:val="false"/>
      <w:caps w:val="false"/>
      <w:smallCaps w:val="false"/>
      <w:strike w:val="false"/>
      <w:dstrike w:val="false"/>
      <w:sz w:val="22"/>
      <w:szCs w:val="22"/>
      <w:u w:val="none"/>
    </w:rPr>
  </w:style>
  <w:style w:type="character" w:styleId="29pt2" w:customStyle="1">
    <w:name w:val="Основной текст (2) + 9 pt;Малые прописные"/>
    <w:basedOn w:val="29"/>
    <w:qFormat/>
    <w:rsid w:val="00b77a56"/>
    <w:rPr>
      <w:rFonts w:ascii="Arial Unicode MS" w:hAnsi="Arial Unicode MS" w:eastAsia="Arial Unicode MS" w:cs="Arial Unicode MS"/>
      <w:b w:val="false"/>
      <w:bCs w:val="false"/>
      <w:i w:val="false"/>
      <w:iCs w:val="false"/>
      <w:smallCaps/>
      <w:strike w:val="false"/>
      <w:dstrike w:val="false"/>
      <w:color w:val="000000"/>
      <w:spacing w:val="0"/>
      <w:w w:val="100"/>
      <w:sz w:val="18"/>
      <w:szCs w:val="18"/>
      <w:u w:val="none"/>
      <w:lang w:val="en-US" w:eastAsia="en-US" w:bidi="en-US"/>
    </w:rPr>
  </w:style>
  <w:style w:type="character" w:styleId="314" w:customStyle="1">
    <w:name w:val="Подпись к картинке (3)_"/>
    <w:basedOn w:val="DefaultParagraphFont"/>
    <w:link w:val="332"/>
    <w:qFormat/>
    <w:rsid w:val="00b77a56"/>
    <w:rPr>
      <w:rFonts w:ascii="Arial Unicode MS" w:hAnsi="Arial Unicode MS" w:eastAsia="Arial Unicode MS" w:cs="Arial Unicode MS"/>
      <w:spacing w:val="30"/>
      <w:sz w:val="12"/>
      <w:szCs w:val="12"/>
      <w:shd w:fill="FFFFFF" w:val="clear"/>
    </w:rPr>
  </w:style>
  <w:style w:type="character" w:styleId="30pt" w:customStyle="1">
    <w:name w:val="Подпись к картинке (3) + Интервал 0 pt"/>
    <w:basedOn w:val="314"/>
    <w:qFormat/>
    <w:rsid w:val="00b77a56"/>
    <w:rPr>
      <w:rFonts w:ascii="Arial Unicode MS" w:hAnsi="Arial Unicode MS" w:eastAsia="Arial Unicode MS" w:cs="Arial Unicode MS"/>
      <w:color w:val="000000"/>
      <w:spacing w:val="0"/>
      <w:w w:val="100"/>
      <w:sz w:val="12"/>
      <w:szCs w:val="12"/>
      <w:shd w:fill="FFFFFF" w:val="clear"/>
      <w:lang w:val="ru-RU" w:eastAsia="ru-RU" w:bidi="ru-RU"/>
    </w:rPr>
  </w:style>
  <w:style w:type="character" w:styleId="171" w:customStyle="1">
    <w:name w:val="Основной текст (17)_"/>
    <w:basedOn w:val="DefaultParagraphFont"/>
    <w:link w:val="1712"/>
    <w:qFormat/>
    <w:rsid w:val="00b77a56"/>
    <w:rPr>
      <w:rFonts w:ascii="Arial Unicode MS" w:hAnsi="Arial Unicode MS" w:eastAsia="Arial Unicode MS" w:cs="Arial Unicode MS"/>
      <w:spacing w:val="30"/>
      <w:sz w:val="12"/>
      <w:szCs w:val="12"/>
      <w:shd w:fill="FFFFFF" w:val="clear"/>
    </w:rPr>
  </w:style>
  <w:style w:type="character" w:styleId="Style92" w:customStyle="1">
    <w:name w:val="Подпись к картинке_"/>
    <w:basedOn w:val="DefaultParagraphFont"/>
    <w:link w:val="Style276"/>
    <w:qFormat/>
    <w:rsid w:val="00b77a56"/>
    <w:rPr>
      <w:rFonts w:ascii="Arial Unicode MS" w:hAnsi="Arial Unicode MS" w:eastAsia="Arial Unicode MS" w:cs="Arial Unicode MS"/>
      <w:sz w:val="15"/>
      <w:szCs w:val="15"/>
      <w:shd w:fill="FFFFFF" w:val="clear"/>
    </w:rPr>
  </w:style>
  <w:style w:type="character" w:styleId="TimesNewRoman95pt" w:customStyle="1">
    <w:name w:val="Подпись к картинке + Times New Roman;9;5 pt;Полужирный"/>
    <w:basedOn w:val="Style92"/>
    <w:qFormat/>
    <w:rsid w:val="00b77a56"/>
    <w:rPr>
      <w:rFonts w:ascii="Times New Roman" w:hAnsi="Times New Roman" w:eastAsia="Times New Roman" w:cs="Times New Roman"/>
      <w:b/>
      <w:bCs/>
      <w:color w:val="000000"/>
      <w:spacing w:val="0"/>
      <w:w w:val="100"/>
      <w:sz w:val="19"/>
      <w:szCs w:val="19"/>
      <w:shd w:fill="FFFFFF" w:val="clear"/>
      <w:lang w:val="ru-RU" w:eastAsia="ru-RU" w:bidi="ru-RU"/>
    </w:rPr>
  </w:style>
  <w:style w:type="character" w:styleId="181pt" w:customStyle="1">
    <w:name w:val="Основной текст (18) + Интервал 1 pt"/>
    <w:basedOn w:val="18"/>
    <w:qFormat/>
    <w:rsid w:val="00b77a56"/>
    <w:rPr>
      <w:rFonts w:ascii="Arial Unicode MS" w:hAnsi="Arial Unicode MS" w:eastAsia="Arial Unicode MS" w:cs="Arial Unicode MS"/>
      <w:b/>
      <w:bCs/>
      <w:color w:val="000000"/>
      <w:spacing w:val="30"/>
      <w:w w:val="100"/>
      <w:sz w:val="18"/>
      <w:szCs w:val="18"/>
      <w:shd w:fill="FFFFFF" w:val="clear"/>
      <w:lang w:val="ru-RU" w:eastAsia="ru-RU" w:bidi="ru-RU"/>
    </w:rPr>
  </w:style>
  <w:style w:type="character" w:styleId="29pt1pt" w:customStyle="1">
    <w:name w:val="Основной текст (2) + 9 pt;Полужирный;Интервал 1 pt"/>
    <w:basedOn w:val="29"/>
    <w:qFormat/>
    <w:rsid w:val="00b77a56"/>
    <w:rPr>
      <w:rFonts w:ascii="Arial Unicode MS" w:hAnsi="Arial Unicode MS" w:eastAsia="Arial Unicode MS" w:cs="Arial Unicode MS"/>
      <w:b/>
      <w:bCs/>
      <w:i w:val="false"/>
      <w:iCs w:val="false"/>
      <w:caps w:val="false"/>
      <w:smallCaps w:val="false"/>
      <w:strike w:val="false"/>
      <w:dstrike w:val="false"/>
      <w:color w:val="000000"/>
      <w:spacing w:val="30"/>
      <w:w w:val="100"/>
      <w:sz w:val="18"/>
      <w:szCs w:val="18"/>
      <w:u w:val="none"/>
      <w:lang w:val="ru-RU" w:eastAsia="ru-RU" w:bidi="ru-RU"/>
    </w:rPr>
  </w:style>
  <w:style w:type="character" w:styleId="29pt3pt" w:customStyle="1">
    <w:name w:val="Основной текст (2) + 9 pt;Полужирный;Интервал 3 pt"/>
    <w:basedOn w:val="29"/>
    <w:qFormat/>
    <w:rsid w:val="00b77a56"/>
    <w:rPr>
      <w:rFonts w:ascii="Arial Unicode MS" w:hAnsi="Arial Unicode MS" w:eastAsia="Arial Unicode MS" w:cs="Arial Unicode MS"/>
      <w:b/>
      <w:bCs/>
      <w:i w:val="false"/>
      <w:iCs w:val="false"/>
      <w:caps w:val="false"/>
      <w:smallCaps w:val="false"/>
      <w:strike w:val="false"/>
      <w:dstrike w:val="false"/>
      <w:color w:val="000000"/>
      <w:spacing w:val="60"/>
      <w:w w:val="100"/>
      <w:sz w:val="18"/>
      <w:szCs w:val="18"/>
      <w:u w:val="none"/>
      <w:lang w:val="ru-RU" w:eastAsia="ru-RU" w:bidi="ru-RU"/>
    </w:rPr>
  </w:style>
  <w:style w:type="character" w:styleId="46" w:customStyle="1">
    <w:name w:val="Заголовок №4_"/>
    <w:basedOn w:val="DefaultParagraphFont"/>
    <w:link w:val="415"/>
    <w:qFormat/>
    <w:rsid w:val="00b77a56"/>
    <w:rPr>
      <w:rFonts w:ascii="Arial Unicode MS" w:hAnsi="Arial Unicode MS" w:eastAsia="Arial Unicode MS" w:cs="Arial Unicode MS"/>
      <w:b/>
      <w:bCs/>
      <w:sz w:val="18"/>
      <w:szCs w:val="18"/>
      <w:shd w:fill="FFFFFF" w:val="clear"/>
    </w:rPr>
  </w:style>
  <w:style w:type="character" w:styleId="41pt" w:customStyle="1">
    <w:name w:val="Заголовок №4 + Интервал 1 pt"/>
    <w:basedOn w:val="46"/>
    <w:qFormat/>
    <w:rsid w:val="00b77a56"/>
    <w:rPr>
      <w:rFonts w:ascii="Arial Unicode MS" w:hAnsi="Arial Unicode MS" w:eastAsia="Arial Unicode MS" w:cs="Arial Unicode MS"/>
      <w:b/>
      <w:bCs/>
      <w:color w:val="000000"/>
      <w:spacing w:val="30"/>
      <w:w w:val="100"/>
      <w:sz w:val="18"/>
      <w:szCs w:val="18"/>
      <w:shd w:fill="FFFFFF" w:val="clear"/>
      <w:lang w:val="ru-RU" w:eastAsia="ru-RU" w:bidi="ru-RU"/>
    </w:rPr>
  </w:style>
  <w:style w:type="character" w:styleId="275pt" w:customStyle="1">
    <w:name w:val="Основной текст (2) + 7;5 pt;Курсив"/>
    <w:basedOn w:val="29"/>
    <w:qFormat/>
    <w:rsid w:val="00b77a56"/>
    <w:rPr>
      <w:rFonts w:ascii="Arial Unicode MS" w:hAnsi="Arial Unicode MS" w:eastAsia="Arial Unicode MS" w:cs="Arial Unicode MS"/>
      <w:b w:val="false"/>
      <w:bCs w:val="false"/>
      <w:i/>
      <w:iCs/>
      <w:caps w:val="false"/>
      <w:smallCaps w:val="false"/>
      <w:strike w:val="false"/>
      <w:dstrike w:val="false"/>
      <w:color w:val="000000"/>
      <w:spacing w:val="0"/>
      <w:w w:val="100"/>
      <w:sz w:val="15"/>
      <w:szCs w:val="15"/>
      <w:u w:val="none"/>
      <w:lang w:val="ru-RU" w:eastAsia="ru-RU" w:bidi="ru-RU"/>
    </w:rPr>
  </w:style>
  <w:style w:type="character" w:styleId="26pt" w:customStyle="1">
    <w:name w:val="Основной текст (2) + 6 pt"/>
    <w:basedOn w:val="29"/>
    <w:qFormat/>
    <w:rsid w:val="00b77a56"/>
    <w:rPr>
      <w:rFonts w:ascii="Arial Unicode MS" w:hAnsi="Arial Unicode MS" w:eastAsia="Arial Unicode MS" w:cs="Arial Unicode MS"/>
      <w:b w:val="false"/>
      <w:bCs w:val="false"/>
      <w:i w:val="false"/>
      <w:iCs w:val="false"/>
      <w:caps w:val="false"/>
      <w:smallCaps w:val="false"/>
      <w:strike w:val="false"/>
      <w:dstrike w:val="false"/>
      <w:color w:val="000000"/>
      <w:spacing w:val="0"/>
      <w:w w:val="100"/>
      <w:sz w:val="12"/>
      <w:szCs w:val="12"/>
      <w:u w:val="none"/>
      <w:lang w:val="en-US" w:eastAsia="en-US" w:bidi="en-US"/>
    </w:rPr>
  </w:style>
  <w:style w:type="character" w:styleId="26pt1" w:customStyle="1">
    <w:name w:val="Основной текст (2) + 6 pt;Малые прописные"/>
    <w:basedOn w:val="29"/>
    <w:qFormat/>
    <w:rsid w:val="00b77a56"/>
    <w:rPr>
      <w:rFonts w:ascii="Arial Unicode MS" w:hAnsi="Arial Unicode MS" w:eastAsia="Arial Unicode MS" w:cs="Arial Unicode MS"/>
      <w:b w:val="false"/>
      <w:bCs w:val="false"/>
      <w:i w:val="false"/>
      <w:iCs w:val="false"/>
      <w:smallCaps/>
      <w:strike w:val="false"/>
      <w:dstrike w:val="false"/>
      <w:color w:val="000000"/>
      <w:spacing w:val="0"/>
      <w:w w:val="100"/>
      <w:sz w:val="12"/>
      <w:szCs w:val="12"/>
      <w:u w:val="none"/>
      <w:lang w:val="en-US" w:eastAsia="en-US" w:bidi="en-US"/>
    </w:rPr>
  </w:style>
  <w:style w:type="character" w:styleId="19Exact" w:customStyle="1">
    <w:name w:val="Основной текст (19) Exact"/>
    <w:basedOn w:val="DefaultParagraphFont"/>
    <w:link w:val="1910"/>
    <w:qFormat/>
    <w:rsid w:val="00b77a56"/>
    <w:rPr>
      <w:rFonts w:ascii="Times New Roman" w:hAnsi="Times New Roman" w:eastAsia="Times New Roman"/>
      <w:i/>
      <w:iCs/>
      <w:sz w:val="14"/>
      <w:szCs w:val="14"/>
      <w:shd w:fill="FFFFFF" w:val="clear"/>
    </w:rPr>
  </w:style>
  <w:style w:type="character" w:styleId="4Exact1" w:customStyle="1">
    <w:name w:val="Подпись к картинке (4) Exact"/>
    <w:basedOn w:val="DefaultParagraphFont"/>
    <w:link w:val="416"/>
    <w:qFormat/>
    <w:rsid w:val="00b77a56"/>
    <w:rPr>
      <w:rFonts w:ascii="Times New Roman" w:hAnsi="Times New Roman" w:eastAsia="Times New Roman"/>
      <w:i/>
      <w:iCs/>
      <w:sz w:val="21"/>
      <w:szCs w:val="21"/>
      <w:shd w:fill="FFFFFF" w:val="clear"/>
    </w:rPr>
  </w:style>
  <w:style w:type="character" w:styleId="5Exact" w:customStyle="1">
    <w:name w:val="Подпись к картинке (5) Exact"/>
    <w:basedOn w:val="DefaultParagraphFont"/>
    <w:link w:val="512"/>
    <w:qFormat/>
    <w:rsid w:val="00b77a56"/>
    <w:rPr>
      <w:rFonts w:ascii="Times New Roman" w:hAnsi="Times New Roman" w:eastAsia="Times New Roman"/>
      <w:sz w:val="15"/>
      <w:szCs w:val="15"/>
      <w:shd w:fill="FFFFFF" w:val="clear"/>
    </w:rPr>
  </w:style>
  <w:style w:type="character" w:styleId="5Garamond10ptExact" w:customStyle="1">
    <w:name w:val="Подпись к картинке (5) + Garamond;10 pt Exact"/>
    <w:basedOn w:val="5Exact"/>
    <w:qFormat/>
    <w:rsid w:val="00b77a56"/>
    <w:rPr>
      <w:rFonts w:ascii="Garamond" w:hAnsi="Garamond" w:eastAsia="Garamond" w:cs="Garamond"/>
      <w:color w:val="000000"/>
      <w:spacing w:val="0"/>
      <w:w w:val="100"/>
      <w:sz w:val="20"/>
      <w:szCs w:val="20"/>
      <w:shd w:fill="FFFFFF" w:val="clear"/>
      <w:lang w:val="ru-RU" w:eastAsia="ru-RU" w:bidi="ru-RU"/>
    </w:rPr>
  </w:style>
  <w:style w:type="character" w:styleId="6Exact" w:customStyle="1">
    <w:name w:val="Подпись к картинке (6) Exact"/>
    <w:basedOn w:val="DefaultParagraphFont"/>
    <w:link w:val="615"/>
    <w:qFormat/>
    <w:rsid w:val="00b77a56"/>
    <w:rPr>
      <w:rFonts w:ascii="Arial Unicode MS" w:hAnsi="Arial Unicode MS" w:eastAsia="Arial Unicode MS" w:cs="Arial Unicode MS"/>
      <w:spacing w:val="40"/>
      <w:sz w:val="10"/>
      <w:szCs w:val="10"/>
      <w:shd w:fill="FFFFFF" w:val="clear"/>
    </w:rPr>
  </w:style>
  <w:style w:type="character" w:styleId="7Exact" w:customStyle="1">
    <w:name w:val="Подпись к картинке (7) Exact"/>
    <w:basedOn w:val="DefaultParagraphFont"/>
    <w:link w:val="716"/>
    <w:qFormat/>
    <w:rsid w:val="00b77a56"/>
    <w:rPr>
      <w:rFonts w:ascii="Arial Unicode MS" w:hAnsi="Arial Unicode MS" w:eastAsia="Arial Unicode MS" w:cs="Arial Unicode MS"/>
      <w:sz w:val="8"/>
      <w:szCs w:val="8"/>
      <w:shd w:fill="FFFFFF" w:val="clear"/>
    </w:rPr>
  </w:style>
  <w:style w:type="character" w:styleId="8Exact" w:customStyle="1">
    <w:name w:val="Подпись к картинке (8) Exact"/>
    <w:basedOn w:val="DefaultParagraphFont"/>
    <w:link w:val="88"/>
    <w:qFormat/>
    <w:rsid w:val="00b77a56"/>
    <w:rPr>
      <w:rFonts w:ascii="Arial Unicode MS" w:hAnsi="Arial Unicode MS" w:eastAsia="Arial Unicode MS" w:cs="Arial Unicode MS"/>
      <w:sz w:val="8"/>
      <w:szCs w:val="8"/>
      <w:shd w:fill="FFFFFF" w:val="clear"/>
    </w:rPr>
  </w:style>
  <w:style w:type="character" w:styleId="8Exact1" w:customStyle="1">
    <w:name w:val="Подпись к картинке (8) + Малые прописные Exact"/>
    <w:basedOn w:val="8Exact"/>
    <w:qFormat/>
    <w:rsid w:val="00b77a56"/>
    <w:rPr>
      <w:rFonts w:ascii="Arial Unicode MS" w:hAnsi="Arial Unicode MS" w:eastAsia="Arial Unicode MS" w:cs="Arial Unicode MS"/>
      <w:smallCaps/>
      <w:color w:val="000000"/>
      <w:spacing w:val="0"/>
      <w:w w:val="100"/>
      <w:sz w:val="8"/>
      <w:szCs w:val="8"/>
      <w:shd w:fill="FFFFFF" w:val="clear"/>
      <w:lang w:val="ru-RU" w:eastAsia="ru-RU" w:bidi="ru-RU"/>
    </w:rPr>
  </w:style>
  <w:style w:type="character" w:styleId="20Exact" w:customStyle="1">
    <w:name w:val="Основной текст (20) Exact"/>
    <w:basedOn w:val="DefaultParagraphFont"/>
    <w:link w:val="203"/>
    <w:qFormat/>
    <w:rsid w:val="00b77a56"/>
    <w:rPr>
      <w:rFonts w:ascii="Arial Unicode MS" w:hAnsi="Arial Unicode MS" w:eastAsia="Arial Unicode MS" w:cs="Arial Unicode MS"/>
      <w:sz w:val="8"/>
      <w:szCs w:val="8"/>
      <w:shd w:fill="FFFFFF" w:val="clear"/>
    </w:rPr>
  </w:style>
  <w:style w:type="character" w:styleId="24pt1" w:customStyle="1">
    <w:name w:val="Основной текст (2) + 4 pt"/>
    <w:basedOn w:val="29"/>
    <w:qFormat/>
    <w:rsid w:val="00b77a56"/>
    <w:rPr>
      <w:rFonts w:ascii="Arial Unicode MS" w:hAnsi="Arial Unicode MS" w:eastAsia="Arial Unicode MS" w:cs="Arial Unicode MS"/>
      <w:b w:val="false"/>
      <w:bCs w:val="false"/>
      <w:i w:val="false"/>
      <w:iCs w:val="false"/>
      <w:caps w:val="false"/>
      <w:smallCaps w:val="false"/>
      <w:strike w:val="false"/>
      <w:dstrike w:val="false"/>
      <w:color w:val="000000"/>
      <w:spacing w:val="0"/>
      <w:w w:val="100"/>
      <w:sz w:val="8"/>
      <w:szCs w:val="8"/>
      <w:u w:val="none"/>
      <w:lang w:val="ru-RU" w:eastAsia="ru-RU" w:bidi="ru-RU"/>
    </w:rPr>
  </w:style>
  <w:style w:type="character" w:styleId="2Consolas17pt" w:customStyle="1">
    <w:name w:val="Основной текст (2) + Consolas;17 pt;Курсив"/>
    <w:basedOn w:val="29"/>
    <w:qFormat/>
    <w:rsid w:val="00b77a56"/>
    <w:rPr>
      <w:rFonts w:ascii="Consolas" w:hAnsi="Consolas" w:eastAsia="Consolas" w:cs="Consolas"/>
      <w:b w:val="false"/>
      <w:bCs w:val="false"/>
      <w:i/>
      <w:iCs/>
      <w:caps w:val="false"/>
      <w:smallCaps w:val="false"/>
      <w:strike w:val="false"/>
      <w:dstrike w:val="false"/>
      <w:color w:val="000000"/>
      <w:spacing w:val="0"/>
      <w:w w:val="100"/>
      <w:sz w:val="34"/>
      <w:szCs w:val="34"/>
      <w:u w:val="none"/>
      <w:lang w:val="ru-RU" w:eastAsia="ru-RU" w:bidi="ru-RU"/>
    </w:rPr>
  </w:style>
  <w:style w:type="character" w:styleId="24pt1pt" w:customStyle="1">
    <w:name w:val="Основной текст (2) + 4 pt;Интервал 1 pt"/>
    <w:basedOn w:val="29"/>
    <w:qFormat/>
    <w:rsid w:val="00b77a56"/>
    <w:rPr>
      <w:rFonts w:ascii="Arial Unicode MS" w:hAnsi="Arial Unicode MS" w:eastAsia="Arial Unicode MS" w:cs="Arial Unicode MS"/>
      <w:b w:val="false"/>
      <w:bCs w:val="false"/>
      <w:i w:val="false"/>
      <w:iCs w:val="false"/>
      <w:caps w:val="false"/>
      <w:smallCaps w:val="false"/>
      <w:strike w:val="false"/>
      <w:dstrike w:val="false"/>
      <w:color w:val="000000"/>
      <w:spacing w:val="20"/>
      <w:w w:val="100"/>
      <w:sz w:val="8"/>
      <w:szCs w:val="8"/>
      <w:u w:val="none"/>
      <w:lang w:val="ru-RU" w:eastAsia="ru-RU" w:bidi="ru-RU"/>
    </w:rPr>
  </w:style>
  <w:style w:type="character" w:styleId="Arial9pt" w:customStyle="1">
    <w:name w:val="Колонтитул + Arial;9 pt"/>
    <w:basedOn w:val="Style88"/>
    <w:qFormat/>
    <w:rsid w:val="00b77a56"/>
    <w:rPr>
      <w:rFonts w:ascii="Arial" w:hAnsi="Arial" w:eastAsia="Arial" w:cs="Arial"/>
      <w:b w:val="false"/>
      <w:bCs w:val="false"/>
      <w:i/>
      <w:iCs/>
      <w:caps w:val="false"/>
      <w:smallCaps w:val="false"/>
      <w:strike w:val="false"/>
      <w:dstrike w:val="false"/>
      <w:color w:val="000000"/>
      <w:spacing w:val="0"/>
      <w:w w:val="100"/>
      <w:sz w:val="18"/>
      <w:szCs w:val="18"/>
      <w:u w:val="none"/>
      <w:lang w:val="ru-RU" w:eastAsia="ru-RU" w:bidi="ru-RU"/>
    </w:rPr>
  </w:style>
  <w:style w:type="character" w:styleId="275pt1" w:customStyle="1">
    <w:name w:val="Основной текст (2) + 7;5 pt;Полужирный"/>
    <w:basedOn w:val="29"/>
    <w:qFormat/>
    <w:rsid w:val="00b77a56"/>
    <w:rPr>
      <w:rFonts w:ascii="Arial Unicode MS" w:hAnsi="Arial Unicode MS" w:eastAsia="Arial Unicode MS" w:cs="Arial Unicode MS"/>
      <w:b/>
      <w:bCs/>
      <w:i w:val="false"/>
      <w:iCs w:val="false"/>
      <w:caps w:val="false"/>
      <w:smallCaps w:val="false"/>
      <w:strike w:val="false"/>
      <w:dstrike w:val="false"/>
      <w:color w:val="000000"/>
      <w:spacing w:val="0"/>
      <w:w w:val="100"/>
      <w:sz w:val="15"/>
      <w:szCs w:val="15"/>
      <w:u w:val="none"/>
      <w:lang w:val="ru-RU" w:eastAsia="ru-RU" w:bidi="ru-RU"/>
    </w:rPr>
  </w:style>
  <w:style w:type="character" w:styleId="275pt2" w:customStyle="1">
    <w:name w:val="Основной текст (2) + 7;5 pt"/>
    <w:basedOn w:val="29"/>
    <w:qFormat/>
    <w:rsid w:val="00b77a56"/>
    <w:rPr>
      <w:rFonts w:ascii="Arial Unicode MS" w:hAnsi="Arial Unicode MS" w:eastAsia="Arial Unicode MS" w:cs="Arial Unicode MS"/>
      <w:b w:val="false"/>
      <w:bCs w:val="false"/>
      <w:i w:val="false"/>
      <w:iCs w:val="false"/>
      <w:caps w:val="false"/>
      <w:smallCaps w:val="false"/>
      <w:strike w:val="false"/>
      <w:dstrike w:val="false"/>
      <w:color w:val="000000"/>
      <w:spacing w:val="0"/>
      <w:w w:val="100"/>
      <w:sz w:val="15"/>
      <w:szCs w:val="15"/>
      <w:u w:val="none"/>
      <w:lang w:val="ru-RU" w:eastAsia="ru-RU" w:bidi="ru-RU"/>
    </w:rPr>
  </w:style>
  <w:style w:type="character" w:styleId="101pt" w:customStyle="1">
    <w:name w:val="Основной текст (10) + Интервал 1 pt"/>
    <w:basedOn w:val="101"/>
    <w:qFormat/>
    <w:rsid w:val="00b77a56"/>
    <w:rPr>
      <w:rFonts w:ascii="Arial Unicode MS" w:hAnsi="Arial Unicode MS" w:eastAsia="Arial Unicode MS" w:cs="Arial Unicode MS"/>
      <w:b/>
      <w:bCs/>
      <w:color w:val="000000"/>
      <w:spacing w:val="30"/>
      <w:w w:val="100"/>
      <w:sz w:val="22"/>
      <w:szCs w:val="22"/>
      <w:shd w:fill="FFFFFF" w:val="clear"/>
      <w:lang w:val="ru-RU" w:eastAsia="ru-RU" w:bidi="ru-RU"/>
    </w:rPr>
  </w:style>
  <w:style w:type="character" w:styleId="94" w:customStyle="1">
    <w:name w:val="Подпись к картинке (9)_"/>
    <w:basedOn w:val="DefaultParagraphFont"/>
    <w:link w:val="98"/>
    <w:qFormat/>
    <w:rsid w:val="00b77a56"/>
    <w:rPr>
      <w:rFonts w:ascii="Arial Unicode MS" w:hAnsi="Arial Unicode MS" w:eastAsia="Arial Unicode MS" w:cs="Arial Unicode MS"/>
      <w:sz w:val="18"/>
      <w:szCs w:val="18"/>
      <w:shd w:fill="FFFFFF" w:val="clear"/>
    </w:rPr>
  </w:style>
  <w:style w:type="character" w:styleId="10Exact" w:customStyle="1">
    <w:name w:val="Подпись к картинке (10) Exact"/>
    <w:basedOn w:val="DefaultParagraphFont"/>
    <w:qFormat/>
    <w:rsid w:val="00b77a56"/>
    <w:rPr>
      <w:rFonts w:ascii="Arial Unicode MS" w:hAnsi="Arial Unicode MS" w:eastAsia="Arial Unicode MS" w:cs="Arial Unicode MS"/>
      <w:b/>
      <w:bCs/>
      <w:i w:val="false"/>
      <w:iCs w:val="false"/>
      <w:caps w:val="false"/>
      <w:smallCaps w:val="false"/>
      <w:strike w:val="false"/>
      <w:dstrike w:val="false"/>
      <w:sz w:val="18"/>
      <w:szCs w:val="18"/>
      <w:u w:val="none"/>
    </w:rPr>
  </w:style>
  <w:style w:type="character" w:styleId="12Exact" w:customStyle="1">
    <w:name w:val="Основной текст (12) Exact"/>
    <w:basedOn w:val="DefaultParagraphFont"/>
    <w:qFormat/>
    <w:rsid w:val="00b77a56"/>
    <w:rPr>
      <w:rFonts w:ascii="Arial Unicode MS" w:hAnsi="Arial Unicode MS" w:eastAsia="Arial Unicode MS" w:cs="Arial Unicode MS"/>
      <w:b w:val="false"/>
      <w:bCs w:val="false"/>
      <w:i w:val="false"/>
      <w:iCs w:val="false"/>
      <w:caps w:val="false"/>
      <w:smallCaps w:val="false"/>
      <w:strike w:val="false"/>
      <w:dstrike w:val="false"/>
      <w:sz w:val="18"/>
      <w:szCs w:val="18"/>
      <w:u w:val="none"/>
    </w:rPr>
  </w:style>
  <w:style w:type="character" w:styleId="102" w:customStyle="1">
    <w:name w:val="Подпись к картинке (10)_"/>
    <w:basedOn w:val="DefaultParagraphFont"/>
    <w:link w:val="1010"/>
    <w:qFormat/>
    <w:rsid w:val="00b77a56"/>
    <w:rPr>
      <w:rFonts w:ascii="Arial Unicode MS" w:hAnsi="Arial Unicode MS" w:eastAsia="Arial Unicode MS" w:cs="Arial Unicode MS"/>
      <w:b/>
      <w:bCs/>
      <w:sz w:val="18"/>
      <w:szCs w:val="18"/>
      <w:shd w:fill="FFFFFF" w:val="clear"/>
    </w:rPr>
  </w:style>
  <w:style w:type="character" w:styleId="2PalatinoLinotype4pt" w:customStyle="1">
    <w:name w:val="Основной текст (2) + Palatino Linotype;4 pt"/>
    <w:basedOn w:val="29"/>
    <w:qFormat/>
    <w:rsid w:val="00b77a56"/>
    <w:rPr>
      <w:rFonts w:ascii="Palatino Linotype" w:hAnsi="Palatino Linotype" w:eastAsia="Palatino Linotype" w:cs="Palatino Linotype"/>
      <w:b w:val="false"/>
      <w:bCs w:val="false"/>
      <w:i w:val="false"/>
      <w:iCs w:val="false"/>
      <w:caps w:val="false"/>
      <w:smallCaps w:val="false"/>
      <w:strike w:val="false"/>
      <w:dstrike w:val="false"/>
      <w:color w:val="000000"/>
      <w:spacing w:val="0"/>
      <w:w w:val="100"/>
      <w:sz w:val="8"/>
      <w:szCs w:val="8"/>
      <w:u w:val="none"/>
      <w:lang w:val="ru-RU" w:eastAsia="ru-RU" w:bidi="ru-RU"/>
    </w:rPr>
  </w:style>
  <w:style w:type="character" w:styleId="4Exact2" w:customStyle="1">
    <w:name w:val="Заголовок №4 Exact"/>
    <w:basedOn w:val="DefaultParagraphFont"/>
    <w:qFormat/>
    <w:rsid w:val="00b77a56"/>
    <w:rPr>
      <w:rFonts w:ascii="Arial Unicode MS" w:hAnsi="Arial Unicode MS" w:eastAsia="Arial Unicode MS" w:cs="Arial Unicode MS"/>
      <w:b/>
      <w:bCs/>
      <w:i w:val="false"/>
      <w:iCs w:val="false"/>
      <w:caps w:val="false"/>
      <w:smallCaps w:val="false"/>
      <w:strike w:val="false"/>
      <w:dstrike w:val="false"/>
      <w:sz w:val="18"/>
      <w:szCs w:val="18"/>
      <w:u w:val="none"/>
    </w:rPr>
  </w:style>
  <w:style w:type="character" w:styleId="11Exact" w:customStyle="1">
    <w:name w:val="Подпись к картинке (11) Exact"/>
    <w:basedOn w:val="DefaultParagraphFont"/>
    <w:link w:val="1148"/>
    <w:qFormat/>
    <w:rsid w:val="00b77a56"/>
    <w:rPr>
      <w:rFonts w:ascii="Times New Roman" w:hAnsi="Times New Roman" w:eastAsia="Times New Roman"/>
      <w:b/>
      <w:bCs/>
      <w:spacing w:val="30"/>
      <w:sz w:val="22"/>
      <w:szCs w:val="22"/>
      <w:shd w:fill="FFFFFF" w:val="clear"/>
      <w:lang w:val="en-US" w:eastAsia="en-US" w:bidi="en-US"/>
    </w:rPr>
  </w:style>
  <w:style w:type="character" w:styleId="9Exact" w:customStyle="1">
    <w:name w:val="Подпись к картинке (9) Exact"/>
    <w:basedOn w:val="DefaultParagraphFont"/>
    <w:qFormat/>
    <w:rsid w:val="00b77a56"/>
    <w:rPr>
      <w:rFonts w:ascii="Arial Unicode MS" w:hAnsi="Arial Unicode MS" w:eastAsia="Arial Unicode MS" w:cs="Arial Unicode MS"/>
      <w:b w:val="false"/>
      <w:bCs w:val="false"/>
      <w:i w:val="false"/>
      <w:iCs w:val="false"/>
      <w:caps w:val="false"/>
      <w:smallCaps w:val="false"/>
      <w:strike w:val="false"/>
      <w:dstrike w:val="false"/>
      <w:sz w:val="18"/>
      <w:szCs w:val="18"/>
      <w:u w:val="none"/>
    </w:rPr>
  </w:style>
  <w:style w:type="character" w:styleId="91ptExact" w:customStyle="1">
    <w:name w:val="Подпись к картинке (9) + Интервал 1 pt Exact"/>
    <w:basedOn w:val="94"/>
    <w:qFormat/>
    <w:rsid w:val="00b77a56"/>
    <w:rPr>
      <w:rFonts w:ascii="Arial Unicode MS" w:hAnsi="Arial Unicode MS" w:eastAsia="Arial Unicode MS" w:cs="Arial Unicode MS"/>
      <w:color w:val="000000"/>
      <w:spacing w:val="20"/>
      <w:w w:val="100"/>
      <w:sz w:val="18"/>
      <w:szCs w:val="18"/>
      <w:shd w:fill="FFFFFF" w:val="clear"/>
      <w:lang w:val="ru-RU" w:eastAsia="ru-RU" w:bidi="ru-RU"/>
    </w:rPr>
  </w:style>
  <w:style w:type="character" w:styleId="1Exact" w:customStyle="1">
    <w:name w:val="Заголовок №1 Exact"/>
    <w:basedOn w:val="DefaultParagraphFont"/>
    <w:link w:val="1149"/>
    <w:qFormat/>
    <w:rsid w:val="00b77a56"/>
    <w:rPr>
      <w:rFonts w:ascii="Arial Unicode MS" w:hAnsi="Arial Unicode MS" w:eastAsia="Arial Unicode MS" w:cs="Arial Unicode MS"/>
      <w:sz w:val="22"/>
      <w:szCs w:val="22"/>
      <w:shd w:fill="FFFFFF" w:val="clear"/>
      <w:lang w:val="en-US" w:eastAsia="en-US" w:bidi="en-US"/>
    </w:rPr>
  </w:style>
  <w:style w:type="character" w:styleId="21Exact" w:customStyle="1">
    <w:name w:val="Основной текст (21) Exact"/>
    <w:basedOn w:val="DefaultParagraphFont"/>
    <w:link w:val="2115"/>
    <w:qFormat/>
    <w:rsid w:val="00b77a56"/>
    <w:rPr>
      <w:rFonts w:ascii="Times New Roman" w:hAnsi="Times New Roman" w:eastAsia="Times New Roman"/>
      <w:shd w:fill="FFFFFF" w:val="clear"/>
    </w:rPr>
  </w:style>
  <w:style w:type="character" w:styleId="121pt" w:customStyle="1">
    <w:name w:val="Основной текст (12) + Интервал 1 pt"/>
    <w:basedOn w:val="1212"/>
    <w:qFormat/>
    <w:rsid w:val="00b77a56"/>
    <w:rPr>
      <w:rFonts w:ascii="Arial Unicode MS" w:hAnsi="Arial Unicode MS" w:eastAsia="Arial Unicode MS" w:cs="Arial Unicode MS"/>
      <w:b w:val="false"/>
      <w:bCs w:val="false"/>
      <w:i w:val="false"/>
      <w:iCs w:val="false"/>
      <w:caps w:val="false"/>
      <w:smallCaps w:val="false"/>
      <w:strike w:val="false"/>
      <w:dstrike w:val="false"/>
      <w:color w:val="84AE99"/>
      <w:spacing w:val="20"/>
      <w:w w:val="100"/>
      <w:sz w:val="18"/>
      <w:szCs w:val="18"/>
      <w:u w:val="none"/>
      <w:lang w:val="en-US" w:eastAsia="en-US" w:bidi="en-US"/>
    </w:rPr>
  </w:style>
  <w:style w:type="character" w:styleId="12Exact1" w:customStyle="1">
    <w:name w:val="Подпись к картинке (12) Exact"/>
    <w:basedOn w:val="DefaultParagraphFont"/>
    <w:link w:val="1216"/>
    <w:qFormat/>
    <w:rsid w:val="00b77a56"/>
    <w:rPr>
      <w:spacing w:val="20"/>
      <w:sz w:val="15"/>
      <w:szCs w:val="15"/>
      <w:shd w:fill="FFFFFF" w:val="clear"/>
      <w:lang w:val="en-US" w:eastAsia="en-US" w:bidi="en-US"/>
    </w:rPr>
  </w:style>
  <w:style w:type="character" w:styleId="1265pt0ptExact" w:customStyle="1">
    <w:name w:val="Подпись к картинке (12) + 6;5 pt;Курсив;Интервал 0 pt Exact"/>
    <w:basedOn w:val="12Exact1"/>
    <w:qFormat/>
    <w:rsid w:val="00b77a56"/>
    <w:rPr>
      <w:rFonts w:ascii="Courier New" w:hAnsi="Courier New" w:eastAsia="Courier New" w:cs="Courier New"/>
      <w:i/>
      <w:iCs/>
      <w:color w:val="84AE99"/>
      <w:spacing w:val="10"/>
      <w:w w:val="100"/>
      <w:sz w:val="13"/>
      <w:szCs w:val="13"/>
      <w:shd w:fill="FFFFFF" w:val="clear"/>
      <w:lang w:val="en-US" w:eastAsia="en-US" w:bidi="en-US"/>
    </w:rPr>
  </w:style>
  <w:style w:type="character" w:styleId="13Exact" w:customStyle="1">
    <w:name w:val="Подпись к картинке (13) Exact"/>
    <w:basedOn w:val="DefaultParagraphFont"/>
    <w:link w:val="1314"/>
    <w:qFormat/>
    <w:rsid w:val="00b77a56"/>
    <w:rPr>
      <w:rFonts w:ascii="Arial Unicode MS" w:hAnsi="Arial Unicode MS" w:eastAsia="Arial Unicode MS" w:cs="Arial Unicode MS"/>
      <w:spacing w:val="310"/>
      <w:sz w:val="15"/>
      <w:szCs w:val="15"/>
      <w:shd w:fill="FFFFFF" w:val="clear"/>
      <w:lang w:val="en-US" w:eastAsia="en-US" w:bidi="en-US"/>
    </w:rPr>
  </w:style>
  <w:style w:type="character" w:styleId="18Exact" w:customStyle="1">
    <w:name w:val="Основной текст (18) Exact"/>
    <w:basedOn w:val="DefaultParagraphFont"/>
    <w:qFormat/>
    <w:rsid w:val="00b77a56"/>
    <w:rPr>
      <w:rFonts w:ascii="Arial Unicode MS" w:hAnsi="Arial Unicode MS" w:eastAsia="Arial Unicode MS" w:cs="Arial Unicode MS"/>
      <w:b/>
      <w:bCs/>
      <w:i w:val="false"/>
      <w:iCs w:val="false"/>
      <w:caps w:val="false"/>
      <w:smallCaps w:val="false"/>
      <w:strike w:val="false"/>
      <w:dstrike w:val="false"/>
      <w:sz w:val="18"/>
      <w:szCs w:val="18"/>
      <w:u w:val="none"/>
    </w:rPr>
  </w:style>
  <w:style w:type="character" w:styleId="3115pt" w:customStyle="1">
    <w:name w:val="Заголовок №3 + 11;5 pt;Не полужирный;Курсив"/>
    <w:basedOn w:val="310"/>
    <w:qFormat/>
    <w:rsid w:val="00b77a56"/>
    <w:rPr>
      <w:rFonts w:ascii="Arial Unicode MS" w:hAnsi="Arial Unicode MS" w:eastAsia="Arial Unicode MS" w:cs="Arial Unicode MS"/>
      <w:b/>
      <w:bCs/>
      <w:i/>
      <w:iCs/>
      <w:color w:val="000000"/>
      <w:spacing w:val="0"/>
      <w:w w:val="100"/>
      <w:sz w:val="23"/>
      <w:szCs w:val="23"/>
      <w:shd w:fill="FFFFFF" w:val="clear"/>
      <w:lang w:val="ru-RU" w:eastAsia="ru-RU" w:bidi="ru-RU"/>
    </w:rPr>
  </w:style>
  <w:style w:type="character" w:styleId="9pt1" w:customStyle="1">
    <w:name w:val="Колонтитул + 9 pt"/>
    <w:basedOn w:val="Style88"/>
    <w:qFormat/>
    <w:rsid w:val="00b77a56"/>
    <w:rPr>
      <w:rFonts w:ascii="Times New Roman" w:hAnsi="Times New Roman" w:eastAsia="Times New Roman" w:cs="Times New Roman"/>
      <w:b w:val="false"/>
      <w:bCs w:val="false"/>
      <w:i/>
      <w:iCs/>
      <w:caps w:val="false"/>
      <w:smallCaps w:val="false"/>
      <w:strike w:val="false"/>
      <w:dstrike w:val="false"/>
      <w:color w:val="000000"/>
      <w:spacing w:val="0"/>
      <w:w w:val="100"/>
      <w:sz w:val="18"/>
      <w:szCs w:val="18"/>
      <w:u w:val="none"/>
      <w:lang w:val="ru-RU" w:eastAsia="ru-RU" w:bidi="ru-RU"/>
    </w:rPr>
  </w:style>
  <w:style w:type="character" w:styleId="2Sylfaen9pt" w:customStyle="1">
    <w:name w:val="Основной текст (2) + Sylfaen;9 pt"/>
    <w:basedOn w:val="29"/>
    <w:qFormat/>
    <w:rsid w:val="00b77a56"/>
    <w:rPr>
      <w:rFonts w:ascii="Sylfaen" w:hAnsi="Sylfaen" w:eastAsia="Sylfaen" w:cs="Sylfaen"/>
      <w:b w:val="false"/>
      <w:bCs w:val="false"/>
      <w:i w:val="false"/>
      <w:iCs w:val="false"/>
      <w:caps w:val="false"/>
      <w:smallCaps w:val="false"/>
      <w:strike w:val="false"/>
      <w:dstrike w:val="false"/>
      <w:color w:val="000000"/>
      <w:spacing w:val="0"/>
      <w:w w:val="100"/>
      <w:sz w:val="18"/>
      <w:szCs w:val="18"/>
      <w:u w:val="none"/>
      <w:lang w:val="ru-RU" w:eastAsia="ru-RU" w:bidi="ru-RU"/>
    </w:rPr>
  </w:style>
  <w:style w:type="character" w:styleId="2Constantia9pt" w:customStyle="1">
    <w:name w:val="Основной текст (2) + Constantia;9 pt"/>
    <w:basedOn w:val="29"/>
    <w:qFormat/>
    <w:rsid w:val="00b77a56"/>
    <w:rPr>
      <w:rFonts w:ascii="Constantia" w:hAnsi="Constantia" w:eastAsia="Constantia" w:cs="Constantia"/>
      <w:b w:val="false"/>
      <w:bCs w:val="false"/>
      <w:i w:val="false"/>
      <w:iCs w:val="false"/>
      <w:caps w:val="false"/>
      <w:smallCaps w:val="false"/>
      <w:strike w:val="false"/>
      <w:dstrike w:val="false"/>
      <w:color w:val="000000"/>
      <w:spacing w:val="0"/>
      <w:w w:val="100"/>
      <w:sz w:val="18"/>
      <w:szCs w:val="18"/>
      <w:u w:val="none"/>
      <w:lang w:val="ru-RU" w:eastAsia="ru-RU" w:bidi="ru-RU"/>
    </w:rPr>
  </w:style>
  <w:style w:type="character" w:styleId="2Exact2" w:customStyle="1">
    <w:name w:val="Заголовок №2 Exact"/>
    <w:basedOn w:val="DefaultParagraphFont"/>
    <w:qFormat/>
    <w:rsid w:val="00b77a56"/>
    <w:rPr>
      <w:rFonts w:ascii="Times New Roman" w:hAnsi="Times New Roman" w:eastAsia="Times New Roman" w:cs="Times New Roman"/>
      <w:b w:val="false"/>
      <w:bCs w:val="false"/>
      <w:i w:val="false"/>
      <w:iCs w:val="false"/>
      <w:caps w:val="false"/>
      <w:smallCaps w:val="false"/>
      <w:strike w:val="false"/>
      <w:dstrike w:val="false"/>
      <w:sz w:val="30"/>
      <w:szCs w:val="30"/>
      <w:u w:val="none"/>
    </w:rPr>
  </w:style>
  <w:style w:type="character" w:styleId="3Exact" w:customStyle="1">
    <w:name w:val="Основной текст (3) Exact"/>
    <w:basedOn w:val="DefaultParagraphFont"/>
    <w:qFormat/>
    <w:rsid w:val="00b77a56"/>
    <w:rPr>
      <w:rFonts w:ascii="Times New Roman" w:hAnsi="Times New Roman" w:eastAsia="Times New Roman" w:cs="Times New Roman"/>
      <w:b w:val="false"/>
      <w:bCs w:val="false"/>
      <w:i w:val="false"/>
      <w:iCs w:val="false"/>
      <w:caps w:val="false"/>
      <w:smallCaps w:val="false"/>
      <w:strike w:val="false"/>
      <w:dstrike w:val="false"/>
      <w:sz w:val="18"/>
      <w:szCs w:val="18"/>
      <w:u w:val="none"/>
    </w:rPr>
  </w:style>
  <w:style w:type="character" w:styleId="8pt0pt" w:customStyle="1">
    <w:name w:val="Основной текст + 8 pt;Интервал 0 pt"/>
    <w:qFormat/>
    <w:rsid w:val="00b77a56"/>
    <w:rPr>
      <w:rFonts w:ascii="Microsoft Sans Serif" w:hAnsi="Microsoft Sans Serif" w:eastAsia="Microsoft Sans Serif" w:cs="Microsoft Sans Serif"/>
      <w:color w:val="000000"/>
      <w:spacing w:val="-10"/>
      <w:w w:val="100"/>
      <w:sz w:val="16"/>
      <w:szCs w:val="16"/>
      <w:shd w:fill="FFFFFF" w:val="clear"/>
      <w:lang w:val="ru-RU"/>
    </w:rPr>
  </w:style>
  <w:style w:type="character" w:styleId="Arial10pt" w:customStyle="1">
    <w:name w:val="Основной текст + Arial;10 pt"/>
    <w:qFormat/>
    <w:rsid w:val="00b77a56"/>
    <w:rPr>
      <w:rFonts w:ascii="Arial" w:hAnsi="Arial" w:eastAsia="Arial" w:cs="Arial"/>
      <w:color w:val="FFFFFF"/>
      <w:spacing w:val="0"/>
      <w:w w:val="100"/>
      <w:sz w:val="20"/>
      <w:szCs w:val="20"/>
      <w:shd w:fill="FFFFFF" w:val="clear"/>
    </w:rPr>
  </w:style>
  <w:style w:type="character" w:styleId="SegoeUI115pt0pt" w:customStyle="1">
    <w:name w:val="Основной текст + Segoe UI;11;5 pt;Полужирный;Интервал 0 pt"/>
    <w:qFormat/>
    <w:rsid w:val="00b77a56"/>
    <w:rPr>
      <w:rFonts w:ascii="Segoe UI" w:hAnsi="Segoe UI" w:eastAsia="Segoe UI" w:cs="Segoe UI"/>
      <w:b/>
      <w:bCs/>
      <w:i w:val="false"/>
      <w:iCs w:val="false"/>
      <w:caps w:val="false"/>
      <w:smallCaps w:val="false"/>
      <w:strike w:val="false"/>
      <w:dstrike w:val="false"/>
      <w:color w:val="000000"/>
      <w:spacing w:val="-10"/>
      <w:w w:val="100"/>
      <w:sz w:val="23"/>
      <w:szCs w:val="23"/>
      <w:u w:val="none"/>
      <w:shd w:fill="FFFFFF" w:val="clear"/>
      <w:lang w:val="ru-RU"/>
    </w:rPr>
  </w:style>
  <w:style w:type="character" w:styleId="ArialNarrow145pt1pt" w:customStyle="1">
    <w:name w:val="Основной текст + Arial Narrow;14;5 pt;Полужирный;Курсив;Интервал -1 pt"/>
    <w:qFormat/>
    <w:rsid w:val="00b77a56"/>
    <w:rPr>
      <w:rFonts w:ascii="Arial Narrow" w:hAnsi="Arial Narrow" w:eastAsia="Arial Narrow" w:cs="Arial Narrow"/>
      <w:b/>
      <w:bCs/>
      <w:i/>
      <w:iCs/>
      <w:caps w:val="false"/>
      <w:smallCaps w:val="false"/>
      <w:strike w:val="false"/>
      <w:dstrike w:val="false"/>
      <w:color w:val="FFFFFF"/>
      <w:spacing w:val="-30"/>
      <w:w w:val="100"/>
      <w:sz w:val="29"/>
      <w:szCs w:val="29"/>
      <w:u w:val="none"/>
      <w:shd w:fill="FFFFFF" w:val="clear"/>
      <w:lang w:val="uk-UA"/>
    </w:rPr>
  </w:style>
  <w:style w:type="character" w:styleId="TimesNewRoman175pt1pt" w:customStyle="1">
    <w:name w:val="Основной текст + Times New Roman;17;5 pt;Полужирный;Интервал -1 pt"/>
    <w:qFormat/>
    <w:rsid w:val="00b77a56"/>
    <w:rPr>
      <w:rFonts w:ascii="Times New Roman" w:hAnsi="Times New Roman" w:eastAsia="Times New Roman" w:cs="Times New Roman"/>
      <w:b/>
      <w:bCs/>
      <w:i w:val="false"/>
      <w:iCs w:val="false"/>
      <w:caps w:val="false"/>
      <w:smallCaps w:val="false"/>
      <w:strike w:val="false"/>
      <w:dstrike w:val="false"/>
      <w:color w:val="000000"/>
      <w:spacing w:val="-20"/>
      <w:w w:val="100"/>
      <w:sz w:val="35"/>
      <w:szCs w:val="35"/>
      <w:u w:val="none"/>
      <w:shd w:fill="FFFFFF" w:val="clear"/>
      <w:lang w:val="uk-UA"/>
    </w:rPr>
  </w:style>
  <w:style w:type="character" w:styleId="Geonika" w:customStyle="1">
    <w:name w:val="Geonika Обычный текст Знак"/>
    <w:link w:val="Geonika1"/>
    <w:qFormat/>
    <w:rsid w:val="00b77a56"/>
    <w:rPr>
      <w:rFonts w:eastAsia="Times New Roman"/>
      <w:sz w:val="24"/>
      <w:szCs w:val="24"/>
      <w:lang w:eastAsia="ar-SA" w:bidi="en-US"/>
    </w:rPr>
  </w:style>
  <w:style w:type="character" w:styleId="115pt" w:customStyle="1">
    <w:name w:val="Основной текст + 11;5 pt"/>
    <w:qFormat/>
    <w:rsid w:val="00b77a56"/>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23"/>
      <w:szCs w:val="23"/>
      <w:u w:val="none"/>
      <w:shd w:fill="FFFFFF" w:val="clear"/>
      <w:lang w:val="ru-RU"/>
    </w:rPr>
  </w:style>
  <w:style w:type="character" w:styleId="1121" w:customStyle="1">
    <w:name w:val="Основной текст + 112"/>
    <w:basedOn w:val="129"/>
    <w:uiPriority w:val="99"/>
    <w:qFormat/>
    <w:rsid w:val="00b77a56"/>
    <w:rPr>
      <w:rFonts w:ascii="Times New Roman" w:hAnsi="Times New Roman" w:cs="Times New Roman"/>
      <w:sz w:val="23"/>
      <w:szCs w:val="23"/>
      <w:u w:val="none"/>
      <w:shd w:fill="FFFFFF" w:val="clear"/>
      <w:lang w:eastAsia="ru-RU"/>
    </w:rPr>
  </w:style>
  <w:style w:type="character" w:styleId="212pt3" w:customStyle="1">
    <w:name w:val="Основной текст (2) + 12 pt"/>
    <w:basedOn w:val="29"/>
    <w:qFormat/>
    <w:rsid w:val="00b77a56"/>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24"/>
      <w:szCs w:val="24"/>
      <w:u w:val="none"/>
      <w:shd w:fill="FFFFFF" w:val="clear"/>
      <w:lang w:val="ru-RU" w:eastAsia="ru-RU" w:bidi="ru-RU"/>
    </w:rPr>
  </w:style>
  <w:style w:type="character" w:styleId="212pt4" w:customStyle="1">
    <w:name w:val="Основной текст (2) + 12 pt;Полужирный"/>
    <w:basedOn w:val="29"/>
    <w:qFormat/>
    <w:rsid w:val="00b77a56"/>
    <w:rPr>
      <w:rFonts w:ascii="Times New Roman" w:hAnsi="Times New Roman" w:eastAsia="Times New Roman" w:cs="Times New Roman"/>
      <w:b/>
      <w:bCs/>
      <w:i w:val="false"/>
      <w:iCs w:val="false"/>
      <w:caps w:val="false"/>
      <w:smallCaps w:val="false"/>
      <w:strike w:val="false"/>
      <w:dstrike w:val="false"/>
      <w:color w:val="000000"/>
      <w:spacing w:val="0"/>
      <w:w w:val="100"/>
      <w:sz w:val="24"/>
      <w:szCs w:val="24"/>
      <w:u w:val="none"/>
      <w:shd w:fill="FFFFFF" w:val="clear"/>
      <w:lang w:val="ru-RU" w:eastAsia="ru-RU" w:bidi="ru-RU"/>
    </w:rPr>
  </w:style>
  <w:style w:type="character" w:styleId="54" w:customStyle="1">
    <w:name w:val="Заголовок №5_"/>
    <w:basedOn w:val="DefaultParagraphFont"/>
    <w:link w:val="513"/>
    <w:qFormat/>
    <w:rsid w:val="00b77a56"/>
    <w:rPr>
      <w:rFonts w:ascii="Arial" w:hAnsi="Arial" w:eastAsia="Arial" w:cs="Arial"/>
      <w:b/>
      <w:bCs/>
      <w:sz w:val="19"/>
      <w:szCs w:val="19"/>
      <w:shd w:fill="FFFFFF" w:val="clear"/>
    </w:rPr>
  </w:style>
  <w:style w:type="character" w:styleId="510pt" w:customStyle="1">
    <w:name w:val="Заголовок №5 + 10 pt;Курсив"/>
    <w:basedOn w:val="54"/>
    <w:qFormat/>
    <w:rsid w:val="00b77a56"/>
    <w:rPr>
      <w:rFonts w:ascii="Arial" w:hAnsi="Arial" w:eastAsia="Arial" w:cs="Arial"/>
      <w:b/>
      <w:bCs/>
      <w:i/>
      <w:iCs/>
      <w:color w:val="000000"/>
      <w:spacing w:val="0"/>
      <w:w w:val="100"/>
      <w:sz w:val="20"/>
      <w:szCs w:val="20"/>
      <w:u w:val="single"/>
      <w:shd w:fill="FFFFFF" w:val="clear"/>
      <w:lang w:val="ru-RU"/>
    </w:rPr>
  </w:style>
  <w:style w:type="character" w:styleId="2Candara12pt" w:customStyle="1">
    <w:name w:val="Основной текст (2) + Candara;12 pt"/>
    <w:basedOn w:val="29"/>
    <w:qFormat/>
    <w:rsid w:val="00b77a56"/>
    <w:rPr>
      <w:rFonts w:ascii="Candara" w:hAnsi="Candara" w:eastAsia="Candara" w:cs="Candara"/>
      <w:b w:val="false"/>
      <w:bCs w:val="false"/>
      <w:i w:val="false"/>
      <w:iCs w:val="false"/>
      <w:caps w:val="false"/>
      <w:smallCaps w:val="false"/>
      <w:strike w:val="false"/>
      <w:dstrike w:val="false"/>
      <w:color w:val="000000"/>
      <w:spacing w:val="0"/>
      <w:w w:val="100"/>
      <w:sz w:val="24"/>
      <w:szCs w:val="24"/>
      <w:u w:val="none"/>
      <w:shd w:fill="FFFFFF" w:val="clear"/>
      <w:lang w:val="ru-RU" w:eastAsia="ru-RU" w:bidi="ru-RU"/>
    </w:rPr>
  </w:style>
  <w:style w:type="character" w:styleId="152" w:customStyle="1">
    <w:name w:val="Основной текст (15)_"/>
    <w:basedOn w:val="DefaultParagraphFont"/>
    <w:qFormat/>
    <w:rsid w:val="00b77a56"/>
    <w:rPr>
      <w:rFonts w:ascii="Arial" w:hAnsi="Arial" w:eastAsia="Arial" w:cs="Arial"/>
      <w:sz w:val="15"/>
      <w:szCs w:val="15"/>
      <w:shd w:fill="FFFFFF" w:val="clear"/>
    </w:rPr>
  </w:style>
  <w:style w:type="character" w:styleId="1575pt0ptExact" w:customStyle="1">
    <w:name w:val="Основной текст (15) + 7;5 pt;Интервал 0 pt Exact"/>
    <w:basedOn w:val="152"/>
    <w:qFormat/>
    <w:rsid w:val="00b77a56"/>
    <w:rPr>
      <w:rFonts w:ascii="Arial" w:hAnsi="Arial" w:eastAsia="Arial" w:cs="Arial"/>
      <w:color w:val="000000"/>
      <w:spacing w:val="4"/>
      <w:w w:val="100"/>
      <w:sz w:val="15"/>
      <w:szCs w:val="15"/>
      <w:shd w:fill="FFFFFF" w:val="clear"/>
      <w:lang w:val="ru-RU"/>
    </w:rPr>
  </w:style>
  <w:style w:type="character" w:styleId="10pt1" w:customStyle="1">
    <w:name w:val="Подпись к таблице + 10 pt"/>
    <w:basedOn w:val="DefaultParagraphFont"/>
    <w:qFormat/>
    <w:rsid w:val="00b77a56"/>
    <w:rPr>
      <w:rFonts w:ascii="Arial" w:hAnsi="Arial" w:eastAsia="Arial" w:cs="Arial"/>
      <w:b w:val="false"/>
      <w:bCs w:val="false"/>
      <w:i w:val="false"/>
      <w:iCs w:val="false"/>
      <w:caps w:val="false"/>
      <w:smallCaps w:val="false"/>
      <w:strike w:val="false"/>
      <w:dstrike w:val="false"/>
      <w:color w:val="000000"/>
      <w:spacing w:val="0"/>
      <w:w w:val="100"/>
      <w:sz w:val="20"/>
      <w:szCs w:val="20"/>
      <w:u w:val="none"/>
      <w:lang w:val="ru-RU"/>
    </w:rPr>
  </w:style>
  <w:style w:type="character" w:styleId="315" w:customStyle="1">
    <w:name w:val="Основной текст (31)_"/>
    <w:basedOn w:val="DefaultParagraphFont"/>
    <w:qFormat/>
    <w:rsid w:val="00b77a56"/>
    <w:rPr>
      <w:rFonts w:ascii="Arial" w:hAnsi="Arial" w:eastAsia="Arial" w:cs="Arial"/>
      <w:b/>
      <w:bCs/>
      <w:i/>
      <w:iCs/>
      <w:caps w:val="false"/>
      <w:smallCaps w:val="false"/>
      <w:strike w:val="false"/>
      <w:dstrike w:val="false"/>
      <w:sz w:val="20"/>
      <w:szCs w:val="20"/>
      <w:u w:val="none"/>
    </w:rPr>
  </w:style>
  <w:style w:type="character" w:styleId="316" w:customStyle="1">
    <w:name w:val="Основной текст (31)"/>
    <w:basedOn w:val="315"/>
    <w:qFormat/>
    <w:rsid w:val="00b77a56"/>
    <w:rPr>
      <w:rFonts w:ascii="Arial" w:hAnsi="Arial" w:eastAsia="Arial" w:cs="Arial"/>
      <w:b/>
      <w:bCs/>
      <w:i/>
      <w:iCs/>
      <w:caps w:val="false"/>
      <w:smallCaps w:val="false"/>
      <w:strike w:val="false"/>
      <w:dstrike w:val="false"/>
      <w:color w:val="000000"/>
      <w:spacing w:val="0"/>
      <w:w w:val="100"/>
      <w:sz w:val="20"/>
      <w:szCs w:val="20"/>
      <w:u w:val="single"/>
      <w:lang w:val="ru-RU"/>
    </w:rPr>
  </w:style>
  <w:style w:type="character" w:styleId="5Exact1" w:customStyle="1">
    <w:name w:val="Основной текст (5) Exact"/>
    <w:basedOn w:val="DefaultParagraphFont"/>
    <w:qFormat/>
    <w:rsid w:val="00b77a56"/>
    <w:rPr>
      <w:rFonts w:ascii="Arial" w:hAnsi="Arial" w:eastAsia="Arial" w:cs="Arial"/>
      <w:b w:val="false"/>
      <w:bCs w:val="false"/>
      <w:i w:val="false"/>
      <w:iCs w:val="false"/>
      <w:caps w:val="false"/>
      <w:smallCaps w:val="false"/>
      <w:strike w:val="false"/>
      <w:dstrike w:val="false"/>
      <w:spacing w:val="3"/>
      <w:sz w:val="13"/>
      <w:szCs w:val="13"/>
      <w:u w:val="none"/>
    </w:rPr>
  </w:style>
  <w:style w:type="character" w:styleId="67" w:customStyle="1">
    <w:name w:val="Заголовок №6_"/>
    <w:basedOn w:val="DefaultParagraphFont"/>
    <w:qFormat/>
    <w:rsid w:val="00b77a56"/>
    <w:rPr>
      <w:rFonts w:ascii="Arial" w:hAnsi="Arial" w:eastAsia="Arial" w:cs="Arial"/>
      <w:b/>
      <w:bCs/>
      <w:i w:val="false"/>
      <w:iCs w:val="false"/>
      <w:caps w:val="false"/>
      <w:smallCaps w:val="false"/>
      <w:strike w:val="false"/>
      <w:dstrike w:val="false"/>
      <w:sz w:val="19"/>
      <w:szCs w:val="19"/>
      <w:u w:val="none"/>
    </w:rPr>
  </w:style>
  <w:style w:type="character" w:styleId="191" w:customStyle="1">
    <w:name w:val="Основной текст (19)_"/>
    <w:basedOn w:val="DefaultParagraphFont"/>
    <w:qFormat/>
    <w:rsid w:val="00b77a56"/>
    <w:rPr>
      <w:rFonts w:ascii="Arial" w:hAnsi="Arial" w:eastAsia="Arial" w:cs="Arial"/>
      <w:sz w:val="12"/>
      <w:szCs w:val="12"/>
      <w:shd w:fill="FFFFFF" w:val="clear"/>
    </w:rPr>
  </w:style>
  <w:style w:type="character" w:styleId="20" w:customStyle="1">
    <w:name w:val="Основной текст (20)_"/>
    <w:basedOn w:val="DefaultParagraphFont"/>
    <w:qFormat/>
    <w:rsid w:val="00b77a56"/>
    <w:rPr>
      <w:rFonts w:ascii="Arial" w:hAnsi="Arial" w:eastAsia="Arial" w:cs="Arial"/>
      <w:i/>
      <w:iCs/>
      <w:sz w:val="10"/>
      <w:szCs w:val="10"/>
      <w:shd w:fill="FFFFFF" w:val="clear"/>
    </w:rPr>
  </w:style>
  <w:style w:type="character" w:styleId="201" w:customStyle="1">
    <w:name w:val="Основной текст (20) + Малые прописные"/>
    <w:basedOn w:val="20"/>
    <w:qFormat/>
    <w:rsid w:val="00b77a56"/>
    <w:rPr>
      <w:rFonts w:ascii="Arial" w:hAnsi="Arial" w:eastAsia="Arial" w:cs="Arial"/>
      <w:i/>
      <w:iCs/>
      <w:smallCaps/>
      <w:color w:val="000000"/>
      <w:spacing w:val="0"/>
      <w:w w:val="100"/>
      <w:sz w:val="10"/>
      <w:szCs w:val="10"/>
      <w:shd w:fill="FFFFFF" w:val="clear"/>
    </w:rPr>
  </w:style>
  <w:style w:type="character" w:styleId="68" w:customStyle="1">
    <w:name w:val="Заголовок №6"/>
    <w:basedOn w:val="67"/>
    <w:qFormat/>
    <w:rsid w:val="00b77a56"/>
    <w:rPr>
      <w:rFonts w:ascii="Arial" w:hAnsi="Arial" w:eastAsia="Arial" w:cs="Arial"/>
      <w:b/>
      <w:bCs/>
      <w:i w:val="false"/>
      <w:iCs w:val="false"/>
      <w:caps w:val="false"/>
      <w:smallCaps w:val="false"/>
      <w:strike w:val="false"/>
      <w:dstrike w:val="false"/>
      <w:color w:val="000000"/>
      <w:spacing w:val="0"/>
      <w:w w:val="100"/>
      <w:sz w:val="19"/>
      <w:szCs w:val="19"/>
      <w:u w:val="single"/>
      <w:lang w:val="ru-RU"/>
    </w:rPr>
  </w:style>
  <w:style w:type="character" w:styleId="115pt0pt" w:customStyle="1">
    <w:name w:val="Основной текст + 11;5 pt;Полужирный;Курсив;Интервал 0 pt"/>
    <w:basedOn w:val="Style40"/>
    <w:qFormat/>
    <w:rsid w:val="00b77a56"/>
    <w:rPr>
      <w:rFonts w:ascii="Times New Roman" w:hAnsi="Times New Roman" w:eastAsia="Times New Roman" w:cs="Times New Roman"/>
      <w:b/>
      <w:bCs/>
      <w:i/>
      <w:iCs/>
      <w:caps w:val="false"/>
      <w:smallCaps w:val="false"/>
      <w:strike w:val="false"/>
      <w:dstrike w:val="false"/>
      <w:color w:val="000000"/>
      <w:spacing w:val="10"/>
      <w:w w:val="100"/>
      <w:sz w:val="23"/>
      <w:szCs w:val="23"/>
      <w:u w:val="none"/>
      <w:shd w:fill="FFFFFF" w:val="clear"/>
      <w:lang w:val="ru-RU"/>
    </w:rPr>
  </w:style>
  <w:style w:type="character" w:styleId="10pt2" w:customStyle="1">
    <w:name w:val="Основной текст + 10 pt;Полужирный"/>
    <w:basedOn w:val="Style40"/>
    <w:qFormat/>
    <w:rsid w:val="00b77a56"/>
    <w:rPr>
      <w:rFonts w:ascii="Arial" w:hAnsi="Arial" w:eastAsia="Arial" w:cs="Arial"/>
      <w:b/>
      <w:bCs/>
      <w:i w:val="false"/>
      <w:iCs w:val="false"/>
      <w:caps w:val="false"/>
      <w:smallCaps w:val="false"/>
      <w:strike w:val="false"/>
      <w:dstrike w:val="false"/>
      <w:color w:val="000000"/>
      <w:spacing w:val="0"/>
      <w:w w:val="100"/>
      <w:sz w:val="20"/>
      <w:szCs w:val="20"/>
      <w:u w:val="none"/>
      <w:shd w:fill="FFFFFF" w:val="clear"/>
      <w:lang w:val="ru-RU"/>
    </w:rPr>
  </w:style>
  <w:style w:type="character" w:styleId="75" w:customStyle="1">
    <w:name w:val="Заголовок №7_"/>
    <w:basedOn w:val="DefaultParagraphFont"/>
    <w:qFormat/>
    <w:rsid w:val="00b77a56"/>
    <w:rPr>
      <w:rFonts w:ascii="Arial" w:hAnsi="Arial" w:eastAsia="Arial" w:cs="Arial"/>
      <w:b/>
      <w:bCs/>
      <w:i w:val="false"/>
      <w:iCs w:val="false"/>
      <w:caps w:val="false"/>
      <w:smallCaps w:val="false"/>
      <w:strike w:val="false"/>
      <w:dstrike w:val="false"/>
      <w:sz w:val="20"/>
      <w:szCs w:val="20"/>
      <w:u w:val="none"/>
    </w:rPr>
  </w:style>
  <w:style w:type="character" w:styleId="76" w:customStyle="1">
    <w:name w:val="Заголовок №7"/>
    <w:basedOn w:val="75"/>
    <w:qFormat/>
    <w:rsid w:val="00b77a56"/>
    <w:rPr>
      <w:rFonts w:ascii="Arial" w:hAnsi="Arial" w:eastAsia="Arial" w:cs="Arial"/>
      <w:b/>
      <w:bCs/>
      <w:i w:val="false"/>
      <w:iCs w:val="false"/>
      <w:caps w:val="false"/>
      <w:smallCaps w:val="false"/>
      <w:strike w:val="false"/>
      <w:dstrike w:val="false"/>
      <w:color w:val="000000"/>
      <w:spacing w:val="0"/>
      <w:w w:val="100"/>
      <w:sz w:val="20"/>
      <w:szCs w:val="20"/>
      <w:u w:val="single"/>
      <w:lang w:val="ru-RU"/>
    </w:rPr>
  </w:style>
  <w:style w:type="character" w:styleId="10pt1pt" w:customStyle="1">
    <w:name w:val="Основной текст + 10 pt;Интервал 1 pt"/>
    <w:basedOn w:val="Style40"/>
    <w:qFormat/>
    <w:rsid w:val="00b77a56"/>
    <w:rPr>
      <w:rFonts w:ascii="Arial" w:hAnsi="Arial" w:eastAsia="Arial" w:cs="Arial"/>
      <w:b w:val="false"/>
      <w:bCs w:val="false"/>
      <w:i w:val="false"/>
      <w:iCs w:val="false"/>
      <w:caps w:val="false"/>
      <w:smallCaps w:val="false"/>
      <w:strike w:val="false"/>
      <w:dstrike w:val="false"/>
      <w:color w:val="000000"/>
      <w:spacing w:val="30"/>
      <w:w w:val="100"/>
      <w:sz w:val="20"/>
      <w:szCs w:val="20"/>
      <w:u w:val="none"/>
      <w:shd w:fill="FFFFFF" w:val="clear"/>
      <w:lang w:val="ru-RU"/>
    </w:rPr>
  </w:style>
  <w:style w:type="character" w:styleId="Candara50" w:customStyle="1">
    <w:name w:val="Основной текст + Candara;Масштаб 50%"/>
    <w:basedOn w:val="Style40"/>
    <w:qFormat/>
    <w:rsid w:val="00b77a56"/>
    <w:rPr>
      <w:rFonts w:ascii="Candara" w:hAnsi="Candara" w:eastAsia="Candara" w:cs="Candara"/>
      <w:b w:val="false"/>
      <w:bCs w:val="false"/>
      <w:i w:val="false"/>
      <w:iCs w:val="false"/>
      <w:caps w:val="false"/>
      <w:smallCaps w:val="false"/>
      <w:strike w:val="false"/>
      <w:dstrike w:val="false"/>
      <w:color w:val="000000"/>
      <w:spacing w:val="0"/>
      <w:w w:val="50"/>
      <w:sz w:val="19"/>
      <w:szCs w:val="19"/>
      <w:u w:val="none"/>
      <w:shd w:fill="FFFFFF" w:val="clear"/>
      <w:lang w:val="ru-RU"/>
    </w:rPr>
  </w:style>
  <w:style w:type="character" w:styleId="48pt" w:customStyle="1">
    <w:name w:val="Основной текст (4) + 8 pt"/>
    <w:basedOn w:val="44"/>
    <w:qFormat/>
    <w:rsid w:val="00b77a56"/>
    <w:rPr>
      <w:rFonts w:ascii="Arial" w:hAnsi="Arial" w:eastAsia="Arial" w:cs="Arial"/>
      <w:b w:val="false"/>
      <w:bCs w:val="false"/>
      <w:i w:val="false"/>
      <w:iCs w:val="false"/>
      <w:caps w:val="false"/>
      <w:smallCaps w:val="false"/>
      <w:strike w:val="false"/>
      <w:dstrike w:val="false"/>
      <w:color w:val="000000"/>
      <w:spacing w:val="0"/>
      <w:w w:val="100"/>
      <w:sz w:val="16"/>
      <w:szCs w:val="16"/>
      <w:u w:val="none"/>
      <w:shd w:fill="FFFFFF" w:val="clear"/>
      <w:lang w:val="ru-RU"/>
    </w:rPr>
  </w:style>
  <w:style w:type="character" w:styleId="W" w:customStyle="1">
    <w:name w:val="w"/>
    <w:basedOn w:val="DefaultParagraphFont"/>
    <w:qFormat/>
    <w:rsid w:val="00b77a56"/>
    <w:rPr/>
  </w:style>
  <w:style w:type="character" w:styleId="T51" w:customStyle="1">
    <w:name w:val="t51"/>
    <w:qFormat/>
    <w:rsid w:val="00647897"/>
    <w:rPr>
      <w:rFonts w:ascii="Times New Roman" w:hAnsi="Times New Roman" w:cs="Times New Roman"/>
      <w:b/>
      <w:bCs/>
      <w:color w:val="884706"/>
      <w:sz w:val="24"/>
      <w:szCs w:val="24"/>
    </w:rPr>
  </w:style>
  <w:style w:type="character" w:styleId="T21" w:customStyle="1">
    <w:name w:val="t21"/>
    <w:qFormat/>
    <w:rsid w:val="00647897"/>
    <w:rPr>
      <w:rFonts w:ascii="Times New Roman" w:hAnsi="Times New Roman" w:cs="Times New Roman"/>
      <w:color w:val="884706"/>
      <w:sz w:val="24"/>
      <w:szCs w:val="24"/>
    </w:rPr>
  </w:style>
  <w:style w:type="character" w:styleId="Style93" w:customStyle="1">
    <w:name w:val="Буквица"/>
    <w:qFormat/>
    <w:rsid w:val="00647897"/>
    <w:rPr>
      <w:lang w:val="ru-RU"/>
    </w:rPr>
  </w:style>
  <w:style w:type="character" w:styleId="Extendedtextfull" w:customStyle="1">
    <w:name w:val="extended-text__full"/>
    <w:basedOn w:val="DefaultParagraphFont"/>
    <w:qFormat/>
    <w:rsid w:val="00647897"/>
    <w:rPr/>
  </w:style>
  <w:style w:type="character" w:styleId="Style94" w:customStyle="1">
    <w:name w:val="Глава Знак"/>
    <w:link w:val="Style280"/>
    <w:qFormat/>
    <w:rsid w:val="00647897"/>
    <w:rPr>
      <w:rFonts w:ascii="Times New Roman" w:hAnsi="Times New Roman" w:eastAsia="Times New Roman"/>
      <w:b/>
      <w:bCs/>
      <w:color w:val="000000"/>
      <w:sz w:val="28"/>
      <w:szCs w:val="28"/>
    </w:rPr>
  </w:style>
  <w:style w:type="character" w:styleId="Style95" w:customStyle="1">
    <w:name w:val="Пункт Знак"/>
    <w:link w:val="Style281"/>
    <w:qFormat/>
    <w:rsid w:val="00647897"/>
    <w:rPr>
      <w:rFonts w:ascii="Times New Roman" w:hAnsi="Times New Roman" w:eastAsia="Times New Roman"/>
      <w:b/>
      <w:bCs/>
      <w:color w:val="000000"/>
      <w:sz w:val="28"/>
      <w:szCs w:val="32"/>
    </w:rPr>
  </w:style>
  <w:style w:type="character" w:styleId="Style96" w:customStyle="1">
    <w:name w:val="для текста Знак"/>
    <w:basedOn w:val="DefaultParagraphFont"/>
    <w:link w:val="Style283"/>
    <w:qFormat/>
    <w:rsid w:val="00647897"/>
    <w:rPr>
      <w:rFonts w:ascii="Times New Roman" w:hAnsi="Times New Roman" w:eastAsia="Times New Roman"/>
      <w:spacing w:val="-1"/>
      <w:sz w:val="24"/>
      <w:szCs w:val="28"/>
      <w:lang w:eastAsia="en-US"/>
    </w:rPr>
  </w:style>
  <w:style w:type="character" w:styleId="Style97" w:customStyle="1">
    <w:name w:val="Подпункт Знак"/>
    <w:basedOn w:val="DefaultParagraphFont"/>
    <w:link w:val="Style285"/>
    <w:qFormat/>
    <w:rsid w:val="00647897"/>
    <w:rPr>
      <w:rFonts w:ascii="Times New Roman" w:hAnsi="Times New Roman" w:eastAsia="Times New Roman"/>
      <w:sz w:val="24"/>
      <w:szCs w:val="36"/>
    </w:rPr>
  </w:style>
  <w:style w:type="character" w:styleId="FontStyle14" w:customStyle="1">
    <w:name w:val="Font Style14"/>
    <w:basedOn w:val="DefaultParagraphFont"/>
    <w:uiPriority w:val="99"/>
    <w:qFormat/>
    <w:rsid w:val="00647897"/>
    <w:rPr>
      <w:rFonts w:ascii="Palatino Linotype" w:hAnsi="Palatino Linotype" w:cs="Palatino Linotype"/>
      <w:b/>
      <w:bCs/>
      <w:sz w:val="16"/>
      <w:szCs w:val="16"/>
    </w:rPr>
  </w:style>
  <w:style w:type="character" w:styleId="115pt1" w:customStyle="1">
    <w:name w:val="Основной текст + 11;5 pt;Не полужирный"/>
    <w:qFormat/>
    <w:rsid w:val="00647897"/>
    <w:rPr>
      <w:rFonts w:ascii="Times New Roman" w:hAnsi="Times New Roman" w:eastAsia="Times New Roman" w:cs="Times New Roman"/>
      <w:b/>
      <w:bCs/>
      <w:i w:val="false"/>
      <w:iCs w:val="false"/>
      <w:caps w:val="false"/>
      <w:smallCaps w:val="false"/>
      <w:strike w:val="false"/>
      <w:dstrike w:val="false"/>
      <w:color w:val="000000"/>
      <w:spacing w:val="0"/>
      <w:w w:val="100"/>
      <w:sz w:val="23"/>
      <w:szCs w:val="23"/>
      <w:u w:val="none"/>
      <w:shd w:fill="FFFFFF" w:val="clear"/>
      <w:lang w:val="ru-RU"/>
    </w:rPr>
  </w:style>
  <w:style w:type="character" w:styleId="Textcontainer" w:customStyle="1">
    <w:name w:val="text-container"/>
    <w:basedOn w:val="DefaultParagraphFont"/>
    <w:qFormat/>
    <w:rsid w:val="00647897"/>
    <w:rPr/>
  </w:style>
  <w:style w:type="character" w:styleId="FontStyle16" w:customStyle="1">
    <w:name w:val="Font Style16"/>
    <w:uiPriority w:val="99"/>
    <w:qFormat/>
    <w:rsid w:val="00647897"/>
    <w:rPr>
      <w:rFonts w:ascii="Times New Roman" w:hAnsi="Times New Roman" w:cs="Times New Roman"/>
      <w:sz w:val="24"/>
      <w:szCs w:val="24"/>
    </w:rPr>
  </w:style>
  <w:style w:type="character" w:styleId="0pt1" w:customStyle="1">
    <w:name w:val="Основной текст + Полужирный;Интервал 0 pt"/>
    <w:basedOn w:val="Style40"/>
    <w:qFormat/>
    <w:rsid w:val="00647897"/>
    <w:rPr>
      <w:rFonts w:ascii="Times New Roman" w:hAnsi="Times New Roman" w:eastAsia="Times New Roman" w:cs="Times New Roman"/>
      <w:b/>
      <w:bCs/>
      <w:i w:val="false"/>
      <w:iCs w:val="false"/>
      <w:caps w:val="false"/>
      <w:smallCaps w:val="false"/>
      <w:strike w:val="false"/>
      <w:dstrike w:val="false"/>
      <w:color w:val="000000"/>
      <w:spacing w:val="-3"/>
      <w:w w:val="100"/>
      <w:sz w:val="23"/>
      <w:szCs w:val="23"/>
      <w:u w:val="none"/>
      <w:shd w:fill="FFFFFF" w:val="clear"/>
      <w:lang w:val="ru-RU"/>
    </w:rPr>
  </w:style>
  <w:style w:type="character" w:styleId="20pt" w:customStyle="1">
    <w:name w:val="Основной текст (2) + Интервал 0 pt"/>
    <w:basedOn w:val="29"/>
    <w:qFormat/>
    <w:rsid w:val="00647897"/>
    <w:rPr>
      <w:rFonts w:ascii="Times New Roman" w:hAnsi="Times New Roman" w:eastAsia="Times New Roman" w:cs="Times New Roman"/>
      <w:b/>
      <w:bCs/>
      <w:i w:val="false"/>
      <w:iCs w:val="false"/>
      <w:caps w:val="false"/>
      <w:smallCaps w:val="false"/>
      <w:strike w:val="false"/>
      <w:dstrike w:val="false"/>
      <w:color w:val="000000"/>
      <w:spacing w:val="-1"/>
      <w:w w:val="100"/>
      <w:sz w:val="26"/>
      <w:szCs w:val="26"/>
      <w:u w:val="none"/>
      <w:lang w:val="ru-RU"/>
    </w:rPr>
  </w:style>
  <w:style w:type="character" w:styleId="Fontstyle121" w:customStyle="1">
    <w:name w:val="fontstyle12"/>
    <w:basedOn w:val="DefaultParagraphFont"/>
    <w:qFormat/>
    <w:rsid w:val="00647897"/>
    <w:rPr>
      <w:rFonts w:ascii="Verdana" w:hAnsi="Verdana"/>
      <w:lang w:val="en-US" w:eastAsia="en-US" w:bidi="ar-SA"/>
    </w:rPr>
  </w:style>
  <w:style w:type="character" w:styleId="Style98" w:customStyle="1">
    <w:name w:val="список в тексте Знак"/>
    <w:link w:val="Style289"/>
    <w:qFormat/>
    <w:rsid w:val="00647897"/>
    <w:rPr>
      <w:rFonts w:ascii="Times New Roman" w:hAnsi="Times New Roman" w:eastAsia="Times New Roman"/>
      <w:sz w:val="24"/>
      <w:szCs w:val="24"/>
      <w:lang w:val="x-none" w:eastAsia="x-none"/>
    </w:rPr>
  </w:style>
  <w:style w:type="character" w:styleId="149" w:customStyle="1">
    <w:name w:val="1 ТС Перечень в основном тексте Знак"/>
    <w:link w:val="1152"/>
    <w:qFormat/>
    <w:rsid w:val="00647897"/>
    <w:rPr>
      <w:rFonts w:ascii="Times New Roman" w:hAnsi="Times New Roman" w:eastAsia="Times New Roman"/>
      <w:iCs/>
      <w:sz w:val="28"/>
      <w:szCs w:val="28"/>
      <w:shd w:fill="FFFFFF" w:val="clear"/>
    </w:rPr>
  </w:style>
  <w:style w:type="character" w:styleId="2ArialNarrow11pt" w:customStyle="1">
    <w:name w:val="Основной текст (2) + Arial Narrow;11 pt"/>
    <w:basedOn w:val="29"/>
    <w:qFormat/>
    <w:rsid w:val="00647897"/>
    <w:rPr>
      <w:rFonts w:ascii="Arial Narrow" w:hAnsi="Arial Narrow" w:eastAsia="Arial Narrow" w:cs="Arial Narrow"/>
      <w:b w:val="false"/>
      <w:bCs w:val="false"/>
      <w:i w:val="false"/>
      <w:iCs w:val="false"/>
      <w:caps w:val="false"/>
      <w:smallCaps w:val="false"/>
      <w:strike w:val="false"/>
      <w:dstrike w:val="false"/>
      <w:color w:val="000000"/>
      <w:spacing w:val="0"/>
      <w:w w:val="100"/>
      <w:sz w:val="22"/>
      <w:szCs w:val="22"/>
      <w:u w:val="none"/>
      <w:lang w:val="ru-RU" w:eastAsia="ru-RU" w:bidi="ru-RU"/>
    </w:rPr>
  </w:style>
  <w:style w:type="character" w:styleId="2Corbel14pt" w:customStyle="1">
    <w:name w:val="Основной текст (2) + Corbel;14 pt"/>
    <w:basedOn w:val="29"/>
    <w:qFormat/>
    <w:rsid w:val="00647897"/>
    <w:rPr>
      <w:rFonts w:ascii="Corbel" w:hAnsi="Corbel" w:eastAsia="Corbel" w:cs="Corbel"/>
      <w:b/>
      <w:bCs/>
      <w:i w:val="false"/>
      <w:iCs w:val="false"/>
      <w:caps w:val="false"/>
      <w:smallCaps w:val="false"/>
      <w:strike w:val="false"/>
      <w:dstrike w:val="false"/>
      <w:color w:val="000000"/>
      <w:spacing w:val="0"/>
      <w:w w:val="100"/>
      <w:sz w:val="28"/>
      <w:szCs w:val="28"/>
      <w:u w:val="none"/>
      <w:lang w:val="ru-RU" w:eastAsia="ru-RU" w:bidi="ru-RU"/>
    </w:rPr>
  </w:style>
  <w:style w:type="character" w:styleId="2105pt" w:customStyle="1">
    <w:name w:val="Основной текст (2) + 10.5 pt"/>
    <w:basedOn w:val="29"/>
    <w:qFormat/>
    <w:rsid w:val="00647897"/>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21"/>
      <w:szCs w:val="21"/>
      <w:u w:val="none"/>
      <w:lang w:val="ru-RU" w:eastAsia="ru-RU" w:bidi="ru-RU"/>
    </w:rPr>
  </w:style>
  <w:style w:type="character" w:styleId="212pt5" w:customStyle="1">
    <w:name w:val="Основной текст (2) + 12 pt;Курсив"/>
    <w:basedOn w:val="29"/>
    <w:qFormat/>
    <w:rsid w:val="00647897"/>
    <w:rPr>
      <w:rFonts w:ascii="Times New Roman" w:hAnsi="Times New Roman" w:eastAsia="Times New Roman" w:cs="Times New Roman"/>
      <w:b w:val="false"/>
      <w:bCs w:val="false"/>
      <w:i/>
      <w:iCs/>
      <w:caps w:val="false"/>
      <w:smallCaps w:val="false"/>
      <w:strike w:val="false"/>
      <w:dstrike w:val="false"/>
      <w:color w:val="000000"/>
      <w:spacing w:val="0"/>
      <w:w w:val="100"/>
      <w:sz w:val="24"/>
      <w:szCs w:val="24"/>
      <w:u w:val="none"/>
      <w:lang w:val="ru-RU" w:eastAsia="ru-RU" w:bidi="ru-RU"/>
    </w:rPr>
  </w:style>
  <w:style w:type="character" w:styleId="217pt1pt" w:customStyle="1">
    <w:name w:val="Основной текст (2) + 17 pt;Интервал 1 pt"/>
    <w:basedOn w:val="29"/>
    <w:qFormat/>
    <w:rsid w:val="00647897"/>
    <w:rPr>
      <w:rFonts w:ascii="Times New Roman" w:hAnsi="Times New Roman" w:eastAsia="Times New Roman" w:cs="Times New Roman"/>
      <w:b w:val="false"/>
      <w:bCs w:val="false"/>
      <w:i w:val="false"/>
      <w:iCs w:val="false"/>
      <w:caps w:val="false"/>
      <w:smallCaps w:val="false"/>
      <w:strike w:val="false"/>
      <w:dstrike w:val="false"/>
      <w:color w:val="000000"/>
      <w:spacing w:val="20"/>
      <w:w w:val="100"/>
      <w:sz w:val="34"/>
      <w:szCs w:val="34"/>
      <w:u w:val="none"/>
      <w:lang w:val="ru-RU" w:eastAsia="ru-RU" w:bidi="ru-RU"/>
    </w:rPr>
  </w:style>
  <w:style w:type="character" w:styleId="2SegoeUI95pt" w:customStyle="1">
    <w:name w:val="Основной текст (2) + Segoe UI;9.5 pt"/>
    <w:basedOn w:val="29"/>
    <w:qFormat/>
    <w:rsid w:val="00647897"/>
    <w:rPr>
      <w:rFonts w:ascii="Segoe UI" w:hAnsi="Segoe UI" w:eastAsia="Segoe UI" w:cs="Segoe UI"/>
      <w:b w:val="false"/>
      <w:bCs w:val="false"/>
      <w:i w:val="false"/>
      <w:iCs w:val="false"/>
      <w:caps w:val="false"/>
      <w:smallCaps w:val="false"/>
      <w:strike w:val="false"/>
      <w:dstrike w:val="false"/>
      <w:color w:val="000000"/>
      <w:spacing w:val="0"/>
      <w:w w:val="100"/>
      <w:sz w:val="19"/>
      <w:szCs w:val="19"/>
      <w:u w:val="none"/>
      <w:lang w:val="ru-RU" w:eastAsia="ru-RU" w:bidi="ru-RU"/>
    </w:rPr>
  </w:style>
  <w:style w:type="character" w:styleId="295pt1" w:customStyle="1">
    <w:name w:val="Основной текст (2) + 9.5 pt"/>
    <w:basedOn w:val="29"/>
    <w:qFormat/>
    <w:rsid w:val="00647897"/>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19"/>
      <w:szCs w:val="19"/>
      <w:u w:val="none"/>
      <w:lang w:val="ru-RU" w:eastAsia="ru-RU" w:bidi="ru-RU"/>
    </w:rPr>
  </w:style>
  <w:style w:type="character" w:styleId="Viewsfieldtitle" w:customStyle="1">
    <w:name w:val="views-field-title"/>
    <w:basedOn w:val="DefaultParagraphFont"/>
    <w:qFormat/>
    <w:rsid w:val="00647897"/>
    <w:rPr/>
  </w:style>
  <w:style w:type="character" w:styleId="Fieldcontent" w:customStyle="1">
    <w:name w:val="field-content"/>
    <w:basedOn w:val="DefaultParagraphFont"/>
    <w:qFormat/>
    <w:rsid w:val="00647897"/>
    <w:rPr/>
  </w:style>
  <w:style w:type="character" w:styleId="Datedisplaysingle" w:customStyle="1">
    <w:name w:val="date-display-single"/>
    <w:basedOn w:val="DefaultParagraphFont"/>
    <w:qFormat/>
    <w:rsid w:val="00647897"/>
    <w:rPr/>
  </w:style>
  <w:style w:type="character" w:styleId="Lineageitem" w:customStyle="1">
    <w:name w:val="lineage-item"/>
    <w:basedOn w:val="DefaultParagraphFont"/>
    <w:qFormat/>
    <w:rsid w:val="00647897"/>
    <w:rPr/>
  </w:style>
  <w:style w:type="character" w:styleId="Hierarchicalselectitemseparator" w:customStyle="1">
    <w:name w:val="hierarchical-select-item-separator"/>
    <w:basedOn w:val="DefaultParagraphFont"/>
    <w:qFormat/>
    <w:rsid w:val="00647897"/>
    <w:rPr/>
  </w:style>
  <w:style w:type="character" w:styleId="150" w:customStyle="1">
    <w:name w:val="Без интервала Знак1"/>
    <w:basedOn w:val="DefaultParagraphFont"/>
    <w:uiPriority w:val="99"/>
    <w:qFormat/>
    <w:locked/>
    <w:rsid w:val="00647897"/>
    <w:rPr>
      <w:color w:val="000000"/>
      <w:sz w:val="24"/>
      <w:szCs w:val="24"/>
    </w:rPr>
  </w:style>
  <w:style w:type="character" w:styleId="202" w:customStyle="1">
    <w:name w:val="20"/>
    <w:basedOn w:val="15"/>
    <w:qFormat/>
    <w:rsid w:val="00647897"/>
    <w:rPr>
      <w:rFonts w:cs="Times New Roman"/>
    </w:rPr>
  </w:style>
  <w:style w:type="character" w:styleId="223" w:customStyle="1">
    <w:name w:val="22"/>
    <w:basedOn w:val="15"/>
    <w:qFormat/>
    <w:rsid w:val="00647897"/>
    <w:rPr>
      <w:rFonts w:cs="Times New Roman"/>
    </w:rPr>
  </w:style>
  <w:style w:type="character" w:styleId="Jsextractedaddress" w:customStyle="1">
    <w:name w:val="js-extracted-address"/>
    <w:basedOn w:val="DefaultParagraphFont"/>
    <w:qFormat/>
    <w:rsid w:val="00647897"/>
    <w:rPr/>
  </w:style>
  <w:style w:type="character" w:styleId="String" w:customStyle="1">
    <w:name w:val="string"/>
    <w:basedOn w:val="DefaultParagraphFont"/>
    <w:qFormat/>
    <w:rsid w:val="00647897"/>
    <w:rPr/>
  </w:style>
  <w:style w:type="character" w:styleId="Fontstyle01" w:customStyle="1">
    <w:name w:val="fontstyle01"/>
    <w:basedOn w:val="DefaultParagraphFont"/>
    <w:qFormat/>
    <w:rsid w:val="00647897"/>
    <w:rPr>
      <w:rFonts w:ascii="Arial" w:hAnsi="Arial" w:cs="Arial"/>
      <w:b w:val="false"/>
      <w:bCs w:val="false"/>
      <w:i w:val="false"/>
      <w:iCs w:val="false"/>
      <w:color w:val="000000"/>
      <w:sz w:val="20"/>
      <w:szCs w:val="20"/>
    </w:rPr>
  </w:style>
  <w:style w:type="character" w:styleId="Fontstyle211" w:customStyle="1">
    <w:name w:val="fontstyle21"/>
    <w:basedOn w:val="DefaultParagraphFont"/>
    <w:qFormat/>
    <w:rsid w:val="00647897"/>
    <w:rPr>
      <w:rFonts w:ascii="Arial" w:hAnsi="Arial" w:cs="Arial"/>
      <w:b w:val="false"/>
      <w:bCs w:val="false"/>
      <w:i/>
      <w:iCs/>
      <w:color w:val="333399"/>
      <w:sz w:val="16"/>
      <w:szCs w:val="16"/>
    </w:rPr>
  </w:style>
  <w:style w:type="character" w:styleId="13pt" w:customStyle="1">
    <w:name w:val="Основной текст + 13 pt"/>
    <w:basedOn w:val="Style40"/>
    <w:qFormat/>
    <w:rsid w:val="00647897"/>
    <w:rPr>
      <w:rFonts w:ascii="Times New Roman" w:hAnsi="Times New Roman" w:eastAsia="Times New Roman" w:cs="Times New Roman"/>
      <w:b w:val="false"/>
      <w:bCs w:val="false"/>
      <w:i w:val="false"/>
      <w:iCs w:val="false"/>
      <w:caps w:val="false"/>
      <w:smallCaps w:val="false"/>
      <w:strike w:val="false"/>
      <w:dstrike w:val="false"/>
      <w:color w:val="000000"/>
      <w:spacing w:val="1"/>
      <w:w w:val="100"/>
      <w:sz w:val="26"/>
      <w:szCs w:val="26"/>
      <w:u w:val="none"/>
      <w:shd w:fill="FFFFFF" w:val="clear"/>
      <w:lang w:val="ru-RU"/>
    </w:rPr>
  </w:style>
  <w:style w:type="character" w:styleId="105pt0pt" w:customStyle="1">
    <w:name w:val="Основной текст + 10.5 pt;Интервал 0 pt"/>
    <w:basedOn w:val="Style40"/>
    <w:qFormat/>
    <w:rsid w:val="00647897"/>
    <w:rPr>
      <w:rFonts w:ascii="Times New Roman" w:hAnsi="Times New Roman" w:eastAsia="Times New Roman" w:cs="Times New Roman"/>
      <w:b w:val="false"/>
      <w:bCs w:val="false"/>
      <w:i w:val="false"/>
      <w:iCs w:val="false"/>
      <w:caps w:val="false"/>
      <w:smallCaps w:val="false"/>
      <w:strike w:val="false"/>
      <w:dstrike w:val="false"/>
      <w:color w:val="000000"/>
      <w:spacing w:val="4"/>
      <w:w w:val="100"/>
      <w:sz w:val="21"/>
      <w:szCs w:val="21"/>
      <w:u w:val="none"/>
      <w:shd w:fill="FFFFFF" w:val="clear"/>
      <w:lang w:val="ru-RU"/>
    </w:rPr>
  </w:style>
  <w:style w:type="character" w:styleId="0pt2" w:customStyle="1">
    <w:name w:val="Основной текст + Интервал 0 pt"/>
    <w:basedOn w:val="Style40"/>
    <w:qFormat/>
    <w:rsid w:val="00647897"/>
    <w:rPr>
      <w:rFonts w:ascii="Times New Roman" w:hAnsi="Times New Roman" w:eastAsia="Times New Roman" w:cs="Times New Roman"/>
      <w:b w:val="false"/>
      <w:bCs w:val="false"/>
      <w:i w:val="false"/>
      <w:iCs w:val="false"/>
      <w:caps w:val="false"/>
      <w:smallCaps w:val="false"/>
      <w:strike w:val="false"/>
      <w:dstrike w:val="false"/>
      <w:color w:val="000000"/>
      <w:spacing w:val="2"/>
      <w:w w:val="100"/>
      <w:sz w:val="25"/>
      <w:szCs w:val="25"/>
      <w:u w:val="none"/>
      <w:shd w:fill="FFFFFF" w:val="clear"/>
      <w:lang w:val="ru-RU"/>
    </w:rPr>
  </w:style>
  <w:style w:type="character" w:styleId="313pt" w:customStyle="1">
    <w:name w:val="Основной текст (3) + 13 pt"/>
    <w:basedOn w:val="35"/>
    <w:qFormat/>
    <w:rsid w:val="00647897"/>
    <w:rPr>
      <w:rFonts w:ascii="Times New Roman" w:hAnsi="Times New Roman" w:eastAsia="Times New Roman" w:cs="Times New Roman"/>
      <w:b/>
      <w:bCs/>
      <w:i w:val="false"/>
      <w:iCs w:val="false"/>
      <w:caps w:val="false"/>
      <w:smallCaps w:val="false"/>
      <w:strike w:val="false"/>
      <w:dstrike w:val="false"/>
      <w:color w:val="000000"/>
      <w:spacing w:val="0"/>
      <w:w w:val="100"/>
      <w:sz w:val="26"/>
      <w:szCs w:val="26"/>
      <w:u w:val="none"/>
      <w:shd w:fill="FFFFFF" w:val="clear"/>
      <w:lang w:val="ru-RU"/>
    </w:rPr>
  </w:style>
  <w:style w:type="character" w:styleId="13pt1" w:customStyle="1">
    <w:name w:val="Подпись к таблице + 13 pt"/>
    <w:basedOn w:val="Style67"/>
    <w:qFormat/>
    <w:rsid w:val="00647897"/>
    <w:rPr>
      <w:rFonts w:ascii="Times New Roman" w:hAnsi="Times New Roman" w:eastAsia="Times New Roman" w:cs="Times New Roman"/>
      <w:b/>
      <w:bCs/>
      <w:i w:val="false"/>
      <w:iCs w:val="false"/>
      <w:caps w:val="false"/>
      <w:smallCaps w:val="false"/>
      <w:strike w:val="false"/>
      <w:dstrike w:val="false"/>
      <w:color w:val="000000"/>
      <w:spacing w:val="0"/>
      <w:w w:val="100"/>
      <w:sz w:val="26"/>
      <w:szCs w:val="26"/>
      <w:u w:val="none"/>
      <w:shd w:fill="FFFFFF" w:val="clear"/>
      <w:lang w:val="ru-RU"/>
    </w:rPr>
  </w:style>
  <w:style w:type="character" w:styleId="50pt" w:customStyle="1">
    <w:name w:val="Основной текст (5) + Интервал 0 pt"/>
    <w:basedOn w:val="DefaultParagraphFont"/>
    <w:qFormat/>
    <w:rsid w:val="00647897"/>
    <w:rPr>
      <w:rFonts w:ascii="Times New Roman" w:hAnsi="Times New Roman" w:eastAsia="Times New Roman" w:cs="Times New Roman"/>
      <w:b w:val="false"/>
      <w:bCs w:val="false"/>
      <w:i w:val="false"/>
      <w:iCs w:val="false"/>
      <w:caps w:val="false"/>
      <w:smallCaps w:val="false"/>
      <w:strike w:val="false"/>
      <w:dstrike w:val="false"/>
      <w:color w:val="000000"/>
      <w:spacing w:val="3"/>
      <w:w w:val="100"/>
      <w:sz w:val="21"/>
      <w:szCs w:val="21"/>
      <w:u w:val="none"/>
      <w:lang w:val="ru-RU"/>
    </w:rPr>
  </w:style>
  <w:style w:type="character" w:styleId="331" w:customStyle="1">
    <w:name w:val="Заголовок №3 (3)_"/>
    <w:basedOn w:val="DefaultParagraphFont"/>
    <w:link w:val="333"/>
    <w:qFormat/>
    <w:rsid w:val="00647897"/>
    <w:rPr>
      <w:rFonts w:ascii="Times New Roman" w:hAnsi="Times New Roman" w:eastAsia="Times New Roman"/>
      <w:spacing w:val="1"/>
      <w:sz w:val="26"/>
      <w:szCs w:val="26"/>
      <w:shd w:fill="FFFFFF" w:val="clear"/>
    </w:rPr>
  </w:style>
  <w:style w:type="character" w:styleId="13pt0pt" w:customStyle="1">
    <w:name w:val="Основной текст + 13 pt;Интервал 0 pt"/>
    <w:basedOn w:val="Style40"/>
    <w:qFormat/>
    <w:rsid w:val="00647897"/>
    <w:rPr>
      <w:rFonts w:ascii="Times New Roman" w:hAnsi="Times New Roman" w:eastAsia="Times New Roman" w:cs="Times New Roman"/>
      <w:b w:val="false"/>
      <w:bCs w:val="false"/>
      <w:i w:val="false"/>
      <w:iCs w:val="false"/>
      <w:caps w:val="false"/>
      <w:smallCaps w:val="false"/>
      <w:strike w:val="false"/>
      <w:dstrike w:val="false"/>
      <w:color w:val="000000"/>
      <w:spacing w:val="2"/>
      <w:w w:val="100"/>
      <w:sz w:val="26"/>
      <w:szCs w:val="26"/>
      <w:u w:val="none"/>
      <w:shd w:fill="FFFFFF" w:val="clear"/>
      <w:lang w:val="ru-RU"/>
    </w:rPr>
  </w:style>
  <w:style w:type="character" w:styleId="313pt1" w:customStyle="1">
    <w:name w:val="Подпись к таблице (3) + 13 pt"/>
    <w:basedOn w:val="38"/>
    <w:qFormat/>
    <w:rsid w:val="00647897"/>
    <w:rPr>
      <w:rFonts w:ascii="Times New Roman" w:hAnsi="Times New Roman" w:eastAsia="Times New Roman" w:cs="Times New Roman"/>
      <w:b w:val="false"/>
      <w:bCs w:val="false"/>
      <w:i w:val="false"/>
      <w:iCs w:val="false"/>
      <w:caps w:val="false"/>
      <w:smallCaps w:val="false"/>
      <w:strike w:val="false"/>
      <w:dstrike w:val="false"/>
      <w:color w:val="000000"/>
      <w:spacing w:val="2"/>
      <w:w w:val="100"/>
      <w:sz w:val="26"/>
      <w:szCs w:val="26"/>
      <w:u w:val="none"/>
      <w:shd w:fill="FFFFFF" w:val="clear"/>
      <w:lang w:val="ru-RU"/>
    </w:rPr>
  </w:style>
  <w:style w:type="character" w:styleId="10pt11" w:customStyle="1">
    <w:name w:val="Основной текст + 10 pt1"/>
    <w:basedOn w:val="129"/>
    <w:uiPriority w:val="99"/>
    <w:qFormat/>
    <w:rsid w:val="00647897"/>
    <w:rPr>
      <w:rFonts w:ascii="Times New Roman" w:hAnsi="Times New Roman" w:cs="Times New Roman"/>
      <w:spacing w:val="2"/>
      <w:sz w:val="20"/>
      <w:szCs w:val="20"/>
      <w:u w:val="none"/>
      <w:shd w:fill="FFFFFF" w:val="clear"/>
    </w:rPr>
  </w:style>
  <w:style w:type="character" w:styleId="105pt2" w:customStyle="1">
    <w:name w:val="Основной текст + 10.5 pt"/>
    <w:basedOn w:val="129"/>
    <w:uiPriority w:val="99"/>
    <w:qFormat/>
    <w:rsid w:val="00647897"/>
    <w:rPr>
      <w:rFonts w:ascii="Times New Roman" w:hAnsi="Times New Roman" w:cs="Times New Roman"/>
      <w:b/>
      <w:bCs/>
      <w:spacing w:val="-3"/>
      <w:sz w:val="21"/>
      <w:szCs w:val="21"/>
      <w:u w:val="none"/>
      <w:shd w:fill="FFFFFF" w:val="clear"/>
    </w:rPr>
  </w:style>
  <w:style w:type="character" w:styleId="1410" w:customStyle="1">
    <w:name w:val="Основной текст (14)_"/>
    <w:basedOn w:val="DefaultParagraphFont"/>
    <w:uiPriority w:val="99"/>
    <w:qFormat/>
    <w:rsid w:val="00647897"/>
    <w:rPr>
      <w:rFonts w:ascii="Times New Roman" w:hAnsi="Times New Roman" w:cs="Times New Roman"/>
      <w:b/>
      <w:bCs/>
      <w:spacing w:val="2"/>
      <w:sz w:val="19"/>
      <w:szCs w:val="19"/>
      <w:u w:val="none"/>
    </w:rPr>
  </w:style>
  <w:style w:type="character" w:styleId="105pt9" w:customStyle="1">
    <w:name w:val="Основной текст + 10.5 pt9"/>
    <w:basedOn w:val="129"/>
    <w:uiPriority w:val="99"/>
    <w:qFormat/>
    <w:rsid w:val="00647897"/>
    <w:rPr>
      <w:rFonts w:ascii="Times New Roman" w:hAnsi="Times New Roman" w:cs="Times New Roman"/>
      <w:b/>
      <w:bCs/>
      <w:i/>
      <w:iCs/>
      <w:spacing w:val="1"/>
      <w:sz w:val="21"/>
      <w:szCs w:val="21"/>
      <w:u w:val="none"/>
      <w:shd w:fill="FFFFFF" w:val="clear"/>
    </w:rPr>
  </w:style>
  <w:style w:type="character" w:styleId="13105pt" w:customStyle="1">
    <w:name w:val="Основной текст (13) + 10.5 pt"/>
    <w:basedOn w:val="1310"/>
    <w:uiPriority w:val="99"/>
    <w:qFormat/>
    <w:rsid w:val="00647897"/>
    <w:rPr>
      <w:rFonts w:ascii="Times New Roman" w:hAnsi="Times New Roman" w:eastAsia="Arial Unicode MS" w:cs="Times New Roman"/>
      <w:b/>
      <w:bCs/>
      <w:i/>
      <w:iCs/>
      <w:spacing w:val="1"/>
      <w:sz w:val="21"/>
      <w:szCs w:val="21"/>
      <w:u w:val="none"/>
      <w:shd w:fill="FFFFFF" w:val="clear"/>
    </w:rPr>
  </w:style>
  <w:style w:type="character" w:styleId="105pt7" w:customStyle="1">
    <w:name w:val="Основной текст + 10.5 pt7"/>
    <w:basedOn w:val="129"/>
    <w:uiPriority w:val="99"/>
    <w:qFormat/>
    <w:rsid w:val="00647897"/>
    <w:rPr>
      <w:rFonts w:ascii="Times New Roman" w:hAnsi="Times New Roman" w:cs="Times New Roman"/>
      <w:b/>
      <w:bCs/>
      <w:spacing w:val="-3"/>
      <w:sz w:val="21"/>
      <w:szCs w:val="21"/>
      <w:u w:val="single"/>
      <w:shd w:fill="FFFFFF" w:val="clear"/>
    </w:rPr>
  </w:style>
  <w:style w:type="character" w:styleId="1311pt" w:customStyle="1">
    <w:name w:val="Основной текст (13) + 11 pt"/>
    <w:basedOn w:val="1310"/>
    <w:uiPriority w:val="99"/>
    <w:qFormat/>
    <w:rsid w:val="00647897"/>
    <w:rPr>
      <w:rFonts w:ascii="Times New Roman" w:hAnsi="Times New Roman" w:eastAsia="Arial Unicode MS" w:cs="Times New Roman"/>
      <w:b/>
      <w:bCs/>
      <w:i/>
      <w:iCs/>
      <w:spacing w:val="0"/>
      <w:sz w:val="22"/>
      <w:szCs w:val="22"/>
      <w:u w:val="none"/>
      <w:shd w:fill="FFFFFF" w:val="clear"/>
    </w:rPr>
  </w:style>
  <w:style w:type="character" w:styleId="1211pt" w:customStyle="1">
    <w:name w:val="Основной текст (12) + 11 pt"/>
    <w:basedOn w:val="1212"/>
    <w:uiPriority w:val="99"/>
    <w:qFormat/>
    <w:rsid w:val="00647897"/>
    <w:rPr>
      <w:rFonts w:ascii="Times New Roman" w:hAnsi="Times New Roman" w:eastAsia="Arial Unicode MS" w:cs="Times New Roman"/>
      <w:b/>
      <w:bCs/>
      <w:i/>
      <w:iCs/>
      <w:caps w:val="false"/>
      <w:smallCaps w:val="false"/>
      <w:strike w:val="false"/>
      <w:dstrike w:val="false"/>
      <w:spacing w:val="0"/>
      <w:sz w:val="22"/>
      <w:szCs w:val="22"/>
      <w:u w:val="none"/>
    </w:rPr>
  </w:style>
  <w:style w:type="character" w:styleId="261" w:customStyle="1">
    <w:name w:val="Основной текст (26)_"/>
    <w:basedOn w:val="DefaultParagraphFont"/>
    <w:link w:val="2611"/>
    <w:uiPriority w:val="99"/>
    <w:qFormat/>
    <w:rsid w:val="00647897"/>
    <w:rPr>
      <w:rFonts w:ascii="Times New Roman" w:hAnsi="Times New Roman"/>
      <w:sz w:val="17"/>
      <w:szCs w:val="17"/>
      <w:shd w:fill="FFFFFF" w:val="clear"/>
    </w:rPr>
  </w:style>
  <w:style w:type="character" w:styleId="271" w:customStyle="1">
    <w:name w:val="Основной текст (27)_"/>
    <w:basedOn w:val="DefaultParagraphFont"/>
    <w:link w:val="272"/>
    <w:uiPriority w:val="99"/>
    <w:qFormat/>
    <w:rsid w:val="00647897"/>
    <w:rPr>
      <w:rFonts w:ascii="Times New Roman" w:hAnsi="Times New Roman"/>
      <w:i/>
      <w:iCs/>
      <w:spacing w:val="2"/>
      <w:shd w:fill="FFFFFF" w:val="clear"/>
    </w:rPr>
  </w:style>
  <w:style w:type="character" w:styleId="8pt" w:customStyle="1">
    <w:name w:val="Основной текст + 8 pt"/>
    <w:basedOn w:val="129"/>
    <w:uiPriority w:val="99"/>
    <w:qFormat/>
    <w:rsid w:val="00647897"/>
    <w:rPr>
      <w:rFonts w:ascii="Times New Roman" w:hAnsi="Times New Roman" w:cs="Times New Roman"/>
      <w:spacing w:val="1"/>
      <w:sz w:val="16"/>
      <w:szCs w:val="16"/>
      <w:u w:val="none"/>
      <w:shd w:fill="FFFFFF" w:val="clear"/>
    </w:rPr>
  </w:style>
  <w:style w:type="character" w:styleId="8pt4" w:customStyle="1">
    <w:name w:val="Основной текст + 8 pt4"/>
    <w:basedOn w:val="129"/>
    <w:uiPriority w:val="99"/>
    <w:qFormat/>
    <w:rsid w:val="00647897"/>
    <w:rPr>
      <w:rFonts w:ascii="Times New Roman" w:hAnsi="Times New Roman" w:cs="Times New Roman"/>
      <w:spacing w:val="8"/>
      <w:sz w:val="16"/>
      <w:szCs w:val="16"/>
      <w:u w:val="none"/>
      <w:shd w:fill="FFFFFF" w:val="clear"/>
    </w:rPr>
  </w:style>
  <w:style w:type="character" w:styleId="8pt3" w:customStyle="1">
    <w:name w:val="Основной текст + 8 pt3"/>
    <w:basedOn w:val="129"/>
    <w:uiPriority w:val="99"/>
    <w:qFormat/>
    <w:rsid w:val="00647897"/>
    <w:rPr>
      <w:rFonts w:ascii="Times New Roman" w:hAnsi="Times New Roman" w:cs="Times New Roman"/>
      <w:spacing w:val="8"/>
      <w:sz w:val="16"/>
      <w:szCs w:val="16"/>
      <w:u w:val="none"/>
      <w:shd w:fill="FFFFFF" w:val="clear"/>
    </w:rPr>
  </w:style>
  <w:style w:type="character" w:styleId="8pt2" w:customStyle="1">
    <w:name w:val="Основной текст + 8 pt2"/>
    <w:basedOn w:val="129"/>
    <w:uiPriority w:val="99"/>
    <w:qFormat/>
    <w:rsid w:val="00647897"/>
    <w:rPr>
      <w:rFonts w:ascii="Times New Roman" w:hAnsi="Times New Roman" w:cs="Times New Roman"/>
      <w:b/>
      <w:bCs/>
      <w:spacing w:val="11"/>
      <w:sz w:val="16"/>
      <w:szCs w:val="16"/>
      <w:shd w:fill="FFFFFF" w:val="clear"/>
    </w:rPr>
  </w:style>
  <w:style w:type="character" w:styleId="8pt1" w:customStyle="1">
    <w:name w:val="Основной текст + 8 pt1"/>
    <w:basedOn w:val="129"/>
    <w:uiPriority w:val="99"/>
    <w:qFormat/>
    <w:rsid w:val="00647897"/>
    <w:rPr>
      <w:rFonts w:ascii="Times New Roman" w:hAnsi="Times New Roman" w:cs="Times New Roman"/>
      <w:spacing w:val="40"/>
      <w:sz w:val="16"/>
      <w:szCs w:val="16"/>
      <w:shd w:fill="FFFFFF" w:val="clear"/>
    </w:rPr>
  </w:style>
  <w:style w:type="character" w:styleId="220" w:customStyle="1">
    <w:name w:val="Нижний колонтитул Знак2"/>
    <w:basedOn w:val="DefaultParagraphFont"/>
    <w:qFormat/>
    <w:rsid w:val="00647897"/>
    <w:rPr>
      <w:rFonts w:ascii="Times New Roman" w:hAnsi="Times New Roman" w:eastAsia="Times New Roman" w:cs="Times New Roman"/>
      <w:b/>
      <w:sz w:val="28"/>
      <w:szCs w:val="20"/>
      <w:lang w:eastAsia="ru-RU"/>
    </w:rPr>
  </w:style>
  <w:style w:type="character" w:styleId="224" w:customStyle="1">
    <w:name w:val="Оглавление 2 Знак"/>
    <w:basedOn w:val="DefaultParagraphFont"/>
    <w:uiPriority w:val="39"/>
    <w:qFormat/>
    <w:rsid w:val="00647897"/>
    <w:rPr>
      <w:rFonts w:ascii="Times New Roman" w:hAnsi="Times New Roman" w:eastAsia="Times New Roman"/>
      <w:smallCaps/>
      <w:sz w:val="24"/>
      <w:szCs w:val="24"/>
    </w:rPr>
  </w:style>
  <w:style w:type="character" w:styleId="Style99" w:customStyle="1">
    <w:name w:val="Ссылка указателя"/>
    <w:qFormat/>
    <w:rsid w:val="00647897"/>
    <w:rPr/>
  </w:style>
  <w:style w:type="character" w:styleId="Style100" w:customStyle="1">
    <w:name w:val="Маркеры списка"/>
    <w:qFormat/>
    <w:rsid w:val="00647897"/>
    <w:rPr>
      <w:rFonts w:ascii="OpenSymbol" w:hAnsi="OpenSymbol" w:eastAsia="OpenSymbol" w:cs="OpenSymbol"/>
    </w:rPr>
  </w:style>
  <w:style w:type="character" w:styleId="Style101" w:customStyle="1">
    <w:name w:val="Символ нумерации"/>
    <w:qFormat/>
    <w:rsid w:val="00647897"/>
    <w:rPr/>
  </w:style>
  <w:style w:type="character" w:styleId="Style102" w:customStyle="1">
    <w:name w:val="Номер объекта Знак"/>
    <w:qFormat/>
    <w:locked/>
    <w:rsid w:val="00647897"/>
    <w:rPr>
      <w:rFonts w:ascii="Times New Roman" w:hAnsi="Times New Roman" w:eastAsia="Times New Roman" w:cs="Times New Roman"/>
      <w:i/>
      <w:iCs/>
      <w:color w:val="44546A"/>
      <w:sz w:val="18"/>
      <w:szCs w:val="18"/>
      <w:lang w:eastAsia="ru-RU"/>
    </w:rPr>
  </w:style>
  <w:style w:type="character" w:styleId="Style103" w:customStyle="1">
    <w:name w:val="Таблица_НОМЕР Знак"/>
    <w:basedOn w:val="DefaultParagraphFont"/>
    <w:link w:val="Style294"/>
    <w:qFormat/>
    <w:rsid w:val="00647897"/>
    <w:rPr>
      <w:rFonts w:ascii="Times New Roman" w:hAnsi="Times New Roman" w:eastAsia="Times New Roman"/>
      <w:sz w:val="28"/>
      <w:szCs w:val="28"/>
    </w:rPr>
  </w:style>
  <w:style w:type="character" w:styleId="Style104" w:customStyle="1">
    <w:name w:val="Таблица_НАЗВАНИЕ Знак"/>
    <w:basedOn w:val="DefaultParagraphFont"/>
    <w:link w:val="Style299"/>
    <w:qFormat/>
    <w:rsid w:val="00647897"/>
    <w:rPr>
      <w:rFonts w:ascii="Times New Roman" w:hAnsi="Times New Roman" w:eastAsia="Times New Roman"/>
      <w:b/>
      <w:sz w:val="28"/>
      <w:szCs w:val="28"/>
    </w:rPr>
  </w:style>
  <w:style w:type="character" w:styleId="Style105" w:customStyle="1">
    <w:name w:val="Таблица_НОМЕР Продолжение Знак"/>
    <w:basedOn w:val="DefaultParagraphFont"/>
    <w:link w:val="Style300"/>
    <w:qFormat/>
    <w:rsid w:val="00647897"/>
    <w:rPr>
      <w:rFonts w:ascii="Times New Roman" w:hAnsi="Times New Roman" w:eastAsia="Times New Roman"/>
      <w:sz w:val="28"/>
      <w:szCs w:val="28"/>
    </w:rPr>
  </w:style>
  <w:style w:type="character" w:styleId="Style106" w:customStyle="1">
    <w:name w:val="Выделение главного Знак"/>
    <w:basedOn w:val="DefaultParagraphFont"/>
    <w:link w:val="Style301"/>
    <w:qFormat/>
    <w:rsid w:val="00647897"/>
    <w:rPr>
      <w:rFonts w:ascii="Times New Roman" w:hAnsi="Times New Roman" w:eastAsia="Times New Roman"/>
      <w:b/>
      <w:i/>
      <w:sz w:val="28"/>
      <w:szCs w:val="28"/>
    </w:rPr>
  </w:style>
  <w:style w:type="character" w:styleId="153" w:customStyle="1">
    <w:name w:val="Подзаголовок 1 Знак"/>
    <w:basedOn w:val="DefaultParagraphFont"/>
    <w:link w:val="1154"/>
    <w:qFormat/>
    <w:rsid w:val="00647897"/>
    <w:rPr>
      <w:rFonts w:ascii="Times New Roman" w:hAnsi="Times New Roman" w:eastAsia="Times New Roman"/>
      <w:sz w:val="28"/>
      <w:szCs w:val="28"/>
      <w:u w:val="single"/>
    </w:rPr>
  </w:style>
  <w:style w:type="character" w:styleId="225" w:customStyle="1">
    <w:name w:val="Подзаголовок 2 Знак"/>
    <w:basedOn w:val="DefaultParagraphFont"/>
    <w:link w:val="257"/>
    <w:qFormat/>
    <w:rsid w:val="00647897"/>
    <w:rPr>
      <w:rFonts w:ascii="Times New Roman" w:hAnsi="Times New Roman" w:eastAsia="Times New Roman"/>
      <w:i/>
      <w:sz w:val="28"/>
      <w:szCs w:val="24"/>
    </w:rPr>
  </w:style>
  <w:style w:type="character" w:styleId="G" w:customStyle="1">
    <w:name w:val="_G_Обычный Знак"/>
    <w:basedOn w:val="DefaultParagraphFont"/>
    <w:link w:val="G2"/>
    <w:qFormat/>
    <w:rsid w:val="00647897"/>
    <w:rPr>
      <w:rFonts w:ascii="Times New Roman" w:hAnsi="Times New Roman" w:eastAsia="Calibri" w:eastAsiaTheme="minorHAnsi"/>
      <w:iCs/>
      <w:sz w:val="24"/>
      <w:szCs w:val="26"/>
      <w:lang w:eastAsia="en-US"/>
    </w:rPr>
  </w:style>
  <w:style w:type="character" w:styleId="G111" w:customStyle="1">
    <w:name w:val="_G_Таблица 1.1.1 Знак"/>
    <w:basedOn w:val="DefaultParagraphFont"/>
    <w:link w:val="G1111"/>
    <w:qFormat/>
    <w:locked/>
    <w:rsid w:val="00647897"/>
    <w:rPr>
      <w:rFonts w:ascii="Times New Roman" w:hAnsi="Times New Roman" w:eastAsia="Times New Roman"/>
      <w:iCs/>
      <w:sz w:val="24"/>
      <w:szCs w:val="26"/>
      <w:lang w:eastAsia="en-US"/>
    </w:rPr>
  </w:style>
  <w:style w:type="character" w:styleId="G1" w:customStyle="1">
    <w:name w:val="_G_Список_маркерны Знак"/>
    <w:link w:val="G3"/>
    <w:qFormat/>
    <w:locked/>
    <w:rsid w:val="00647897"/>
    <w:rPr>
      <w:rFonts w:ascii="Times New Roman" w:hAnsi="Times New Roman" w:eastAsia="Times New Roman"/>
      <w:iCs/>
      <w:sz w:val="24"/>
      <w:szCs w:val="26"/>
      <w:lang w:eastAsia="en-US"/>
    </w:rPr>
  </w:style>
  <w:style w:type="character" w:styleId="154" w:customStyle="1">
    <w:name w:val="Основной текст с отступом.об1 Знак"/>
    <w:basedOn w:val="DefaultParagraphFont"/>
    <w:link w:val="1155"/>
    <w:qFormat/>
    <w:rsid w:val="00647897"/>
    <w:rPr>
      <w:rFonts w:ascii="Times New Roman" w:hAnsi="Times New Roman" w:eastAsia="Times New Roman"/>
      <w:sz w:val="28"/>
      <w:lang w:val="en-US"/>
    </w:rPr>
  </w:style>
  <w:style w:type="character" w:styleId="Style107" w:customStyle="1">
    <w:name w:val="ПЕРЕЧЕНЬ Знак"/>
    <w:link w:val="Style302"/>
    <w:qFormat/>
    <w:rsid w:val="00647897"/>
    <w:rPr>
      <w:rFonts w:ascii="Times New Roman" w:hAnsi="Times New Roman"/>
      <w:sz w:val="24"/>
      <w:szCs w:val="22"/>
      <w:lang w:val="x-none" w:eastAsia="en-US"/>
    </w:rPr>
  </w:style>
  <w:style w:type="character" w:styleId="FontStyle179" w:customStyle="1">
    <w:name w:val="Font Style179"/>
    <w:uiPriority w:val="99"/>
    <w:qFormat/>
    <w:rsid w:val="00647897"/>
    <w:rPr>
      <w:rFonts w:ascii="Times New Roman" w:hAnsi="Times New Roman" w:cs="Times New Roman"/>
      <w:sz w:val="18"/>
      <w:szCs w:val="18"/>
    </w:rPr>
  </w:style>
  <w:style w:type="character" w:styleId="1114" w:customStyle="1">
    <w:name w:val="Табличный_таблица_11 Знак"/>
    <w:link w:val="1157"/>
    <w:qFormat/>
    <w:locked/>
    <w:rsid w:val="00647897"/>
    <w:rPr>
      <w:rFonts w:ascii="Times New Roman" w:hAnsi="Times New Roman" w:eastAsia="Times New Roman"/>
      <w:sz w:val="28"/>
      <w:szCs w:val="28"/>
    </w:rPr>
  </w:style>
  <w:style w:type="paragraph" w:styleId="Style108" w:customStyle="1">
    <w:name w:val="Заголовок"/>
    <w:next w:val="Style109"/>
    <w:qFormat/>
    <w:rsid w:val="009e0a8a"/>
    <w:pPr>
      <w:widowControl w:val="false"/>
      <w:suppressAutoHyphens w:val="true"/>
      <w:bidi w:val="0"/>
      <w:spacing w:before="0" w:after="0"/>
      <w:jc w:val="left"/>
    </w:pPr>
    <w:rPr>
      <w:rFonts w:ascii="Arial" w:hAnsi="Arial" w:eastAsia="Times New Roman" w:cs="Arial"/>
      <w:b/>
      <w:bCs/>
      <w:color w:val="auto"/>
      <w:kern w:val="0"/>
      <w:sz w:val="22"/>
      <w:szCs w:val="22"/>
      <w:lang w:val="ru-RU" w:eastAsia="ru-RU" w:bidi="ar-SA"/>
    </w:rPr>
  </w:style>
  <w:style w:type="paragraph" w:styleId="Style109">
    <w:name w:val="Body Text"/>
    <w:basedOn w:val="155"/>
    <w:unhideWhenUsed/>
    <w:qFormat/>
    <w:rsid w:val="00015e7b"/>
    <w:pPr>
      <w:spacing w:before="0" w:after="120"/>
    </w:pPr>
    <w:rPr/>
  </w:style>
  <w:style w:type="paragraph" w:styleId="Style110">
    <w:name w:val="List"/>
    <w:basedOn w:val="Style109"/>
    <w:link w:val="Style32"/>
    <w:rsid w:val="009e0a8a"/>
    <w:pPr>
      <w:spacing w:lineRule="auto" w:line="240"/>
    </w:pPr>
    <w:rPr>
      <w:rFonts w:eastAsia="Times New Roman" w:cs="Tahoma"/>
      <w:szCs w:val="24"/>
      <w:lang w:eastAsia="ar-SA"/>
    </w:rPr>
  </w:style>
  <w:style w:type="paragraph" w:styleId="Style111">
    <w:name w:val="Caption"/>
    <w:basedOn w:val="Normal"/>
    <w:qFormat/>
    <w:pPr>
      <w:suppressLineNumbers/>
      <w:spacing w:before="120" w:after="120"/>
    </w:pPr>
    <w:rPr>
      <w:rFonts w:cs="Arial"/>
      <w:i/>
      <w:iCs/>
      <w:sz w:val="24"/>
      <w:szCs w:val="24"/>
    </w:rPr>
  </w:style>
  <w:style w:type="paragraph" w:styleId="Style112">
    <w:name w:val="Указатель"/>
    <w:basedOn w:val="Normal"/>
    <w:qFormat/>
    <w:pPr>
      <w:suppressLineNumbers/>
    </w:pPr>
    <w:rPr>
      <w:rFonts w:cs="Arial"/>
      <w:lang w:val="zxx" w:eastAsia="zxx" w:bidi="zxx"/>
    </w:rPr>
  </w:style>
  <w:style w:type="paragraph" w:styleId="155" w:customStyle="1">
    <w:name w:val="Обычный1"/>
    <w:qFormat/>
    <w:rsid w:val="009e0a8a"/>
    <w:pPr>
      <w:widowControl/>
      <w:suppressAutoHyphens w:val="true"/>
      <w:bidi w:val="0"/>
      <w:snapToGrid w:val="false"/>
      <w:spacing w:before="0" w:after="0"/>
      <w:jc w:val="left"/>
    </w:pPr>
    <w:rPr>
      <w:rFonts w:ascii="Times New Roman" w:hAnsi="Times New Roman" w:eastAsia="Times New Roman" w:cs="Times New Roman"/>
      <w:color w:val="auto"/>
      <w:kern w:val="0"/>
      <w:sz w:val="22"/>
      <w:szCs w:val="20"/>
      <w:lang w:val="ru-RU" w:eastAsia="ru-RU" w:bidi="ar-SA"/>
    </w:rPr>
  </w:style>
  <w:style w:type="paragraph" w:styleId="Caption">
    <w:name w:val="caption"/>
    <w:basedOn w:val="155"/>
    <w:next w:val="155"/>
    <w:link w:val="Style41"/>
    <w:qFormat/>
    <w:rsid w:val="009e0a8a"/>
    <w:pPr>
      <w:pageBreakBefore/>
      <w:spacing w:lineRule="auto" w:line="240" w:before="0" w:after="240"/>
      <w:ind w:right="91" w:hanging="0"/>
      <w:jc w:val="center"/>
    </w:pPr>
    <w:rPr>
      <w:rFonts w:eastAsia="Times New Roman"/>
      <w:b/>
      <w:sz w:val="26"/>
      <w:szCs w:val="20"/>
      <w:lang w:eastAsia="ru-RU"/>
    </w:rPr>
  </w:style>
  <w:style w:type="paragraph" w:styleId="Indexheading">
    <w:name w:val="index heading"/>
    <w:basedOn w:val="155"/>
    <w:next w:val="Index1"/>
    <w:qFormat/>
    <w:rsid w:val="009e0a8a"/>
    <w:pPr>
      <w:spacing w:lineRule="auto" w:line="240"/>
    </w:pPr>
    <w:rPr>
      <w:rFonts w:ascii="Cambria" w:hAnsi="Cambria" w:eastAsia="Times New Roman"/>
      <w:b/>
      <w:bCs/>
      <w:szCs w:val="24"/>
      <w:lang w:eastAsia="ru-RU"/>
    </w:rPr>
  </w:style>
  <w:style w:type="paragraph" w:styleId="BalloonText">
    <w:name w:val="Balloon Text"/>
    <w:basedOn w:val="155"/>
    <w:link w:val="Style5"/>
    <w:uiPriority w:val="99"/>
    <w:unhideWhenUsed/>
    <w:qFormat/>
    <w:rsid w:val="00096ebf"/>
    <w:pPr>
      <w:spacing w:lineRule="auto" w:line="240"/>
    </w:pPr>
    <w:rPr>
      <w:rFonts w:ascii="Tahoma" w:hAnsi="Tahoma" w:cs="Tahoma"/>
      <w:sz w:val="16"/>
      <w:szCs w:val="16"/>
    </w:rPr>
  </w:style>
  <w:style w:type="paragraph" w:styleId="Style113" w:customStyle="1">
    <w:name w:val="Колонтитул"/>
    <w:basedOn w:val="155"/>
    <w:qFormat/>
    <w:pPr/>
    <w:rPr/>
  </w:style>
  <w:style w:type="paragraph" w:styleId="Style114">
    <w:name w:val="Header"/>
    <w:basedOn w:val="155"/>
    <w:link w:val="Style6"/>
    <w:uiPriority w:val="99"/>
    <w:unhideWhenUsed/>
    <w:qFormat/>
    <w:rsid w:val="00096ebf"/>
    <w:pPr>
      <w:tabs>
        <w:tab w:val="clear" w:pos="708"/>
        <w:tab w:val="center" w:pos="4677" w:leader="none"/>
        <w:tab w:val="right" w:pos="9355" w:leader="none"/>
      </w:tabs>
      <w:spacing w:lineRule="auto" w:line="240"/>
    </w:pPr>
    <w:rPr/>
  </w:style>
  <w:style w:type="paragraph" w:styleId="Style115">
    <w:name w:val="Footer"/>
    <w:basedOn w:val="155"/>
    <w:link w:val="Style7"/>
    <w:uiPriority w:val="99"/>
    <w:unhideWhenUsed/>
    <w:qFormat/>
    <w:rsid w:val="00096ebf"/>
    <w:pPr>
      <w:tabs>
        <w:tab w:val="clear" w:pos="708"/>
        <w:tab w:val="center" w:pos="4677" w:leader="none"/>
        <w:tab w:val="right" w:pos="9355" w:leader="none"/>
      </w:tabs>
      <w:spacing w:lineRule="auto" w:line="240"/>
    </w:pPr>
    <w:rPr/>
  </w:style>
  <w:style w:type="paragraph" w:styleId="317">
    <w:name w:val="TOC 3"/>
    <w:basedOn w:val="155"/>
    <w:next w:val="155"/>
    <w:link w:val="313"/>
    <w:autoRedefine/>
    <w:uiPriority w:val="39"/>
    <w:qFormat/>
    <w:rsid w:val="00f639e5"/>
    <w:pPr>
      <w:tabs>
        <w:tab w:val="clear" w:pos="708"/>
        <w:tab w:val="right" w:pos="9627" w:leader="dot"/>
      </w:tabs>
      <w:spacing w:lineRule="auto" w:line="240"/>
      <w:ind w:left="480" w:hanging="0"/>
    </w:pPr>
    <w:rPr>
      <w:rFonts w:eastAsia="Times New Roman"/>
      <w:i/>
      <w:iCs/>
      <w:sz w:val="20"/>
      <w:szCs w:val="20"/>
      <w:lang w:eastAsia="ru-RU"/>
    </w:rPr>
  </w:style>
  <w:style w:type="paragraph" w:styleId="156">
    <w:name w:val="TOC 1"/>
    <w:basedOn w:val="155"/>
    <w:next w:val="155"/>
    <w:uiPriority w:val="39"/>
    <w:qFormat/>
    <w:rsid w:val="003a6daf"/>
    <w:pPr>
      <w:spacing w:before="120" w:after="120"/>
    </w:pPr>
    <w:rPr>
      <w:rFonts w:eastAsia="Times New Roman"/>
      <w:bCs/>
      <w:caps/>
      <w:sz w:val="28"/>
      <w:szCs w:val="20"/>
      <w:lang w:eastAsia="ru-RU"/>
    </w:rPr>
  </w:style>
  <w:style w:type="paragraph" w:styleId="226">
    <w:name w:val="TOC 2"/>
    <w:basedOn w:val="155"/>
    <w:next w:val="155"/>
    <w:link w:val="224"/>
    <w:autoRedefine/>
    <w:uiPriority w:val="39"/>
    <w:qFormat/>
    <w:rsid w:val="008c725b"/>
    <w:pPr>
      <w:tabs>
        <w:tab w:val="clear" w:pos="708"/>
        <w:tab w:val="left" w:pos="960" w:leader="none"/>
        <w:tab w:val="right" w:pos="9921" w:leader="dot"/>
      </w:tabs>
      <w:spacing w:lineRule="auto" w:line="300" w:before="0" w:after="0"/>
      <w:contextualSpacing/>
    </w:pPr>
    <w:rPr>
      <w:rFonts w:eastAsia="Times New Roman"/>
      <w:smallCaps/>
      <w:szCs w:val="24"/>
      <w:lang w:eastAsia="ru-RU"/>
    </w:rPr>
  </w:style>
  <w:style w:type="paragraph" w:styleId="ListParagraph">
    <w:name w:val="List Paragraph"/>
    <w:basedOn w:val="155"/>
    <w:link w:val="Style11"/>
    <w:uiPriority w:val="34"/>
    <w:qFormat/>
    <w:rsid w:val="00ca27e3"/>
    <w:pPr>
      <w:spacing w:before="0" w:after="200"/>
      <w:ind w:left="720" w:hanging="0"/>
      <w:contextualSpacing/>
    </w:pPr>
    <w:rPr>
      <w:rFonts w:eastAsia="Times New Roman"/>
      <w:lang w:eastAsia="ru-RU"/>
    </w:rPr>
  </w:style>
  <w:style w:type="paragraph" w:styleId="Style116" w:customStyle="1">
    <w:name w:val="МК"/>
    <w:basedOn w:val="155"/>
    <w:link w:val="Style9"/>
    <w:qFormat/>
    <w:rsid w:val="0079560f"/>
    <w:pPr>
      <w:numPr>
        <w:ilvl w:val="0"/>
        <w:numId w:val="1"/>
      </w:numPr>
      <w:spacing w:lineRule="auto" w:line="240"/>
    </w:pPr>
    <w:rPr>
      <w:szCs w:val="24"/>
      <w:lang w:eastAsia="ru-RU"/>
    </w:rPr>
  </w:style>
  <w:style w:type="paragraph" w:styleId="Style117">
    <w:name w:val="Body Text Indent"/>
    <w:basedOn w:val="Style109"/>
    <w:link w:val="17"/>
    <w:qFormat/>
    <w:rsid w:val="009e0a8a"/>
    <w:pPr>
      <w:spacing w:lineRule="auto" w:line="240"/>
      <w:ind w:firstLine="210"/>
    </w:pPr>
    <w:rPr>
      <w:rFonts w:eastAsia="Times New Roman"/>
      <w:szCs w:val="24"/>
      <w:lang w:eastAsia="ar-SA"/>
    </w:rPr>
  </w:style>
  <w:style w:type="paragraph" w:styleId="47" w:customStyle="1">
    <w:name w:val="Стиль4"/>
    <w:basedOn w:val="155"/>
    <w:qFormat/>
    <w:rsid w:val="00b71b08"/>
    <w:pPr>
      <w:spacing w:lineRule="auto" w:line="240"/>
      <w:ind w:right="-73" w:hanging="0"/>
      <w:jc w:val="center"/>
    </w:pPr>
    <w:rPr>
      <w:b/>
      <w:sz w:val="20"/>
      <w:szCs w:val="20"/>
      <w:lang w:eastAsia="ru-RU"/>
    </w:rPr>
  </w:style>
  <w:style w:type="paragraph" w:styleId="Style118">
    <w:name w:val="Subtitle"/>
    <w:basedOn w:val="155"/>
    <w:next w:val="155"/>
    <w:link w:val="Style12"/>
    <w:qFormat/>
    <w:rsid w:val="00af483d"/>
    <w:pPr>
      <w:spacing w:before="0" w:after="60"/>
      <w:jc w:val="center"/>
      <w:outlineLvl w:val="1"/>
    </w:pPr>
    <w:rPr>
      <w:rFonts w:ascii="Calibri Light" w:hAnsi="Calibri Light" w:eastAsia="Times New Roman"/>
      <w:szCs w:val="24"/>
    </w:rPr>
  </w:style>
  <w:style w:type="paragraph" w:styleId="Annotationtext">
    <w:name w:val="annotation text"/>
    <w:basedOn w:val="155"/>
    <w:link w:val="Style13"/>
    <w:uiPriority w:val="99"/>
    <w:unhideWhenUsed/>
    <w:qFormat/>
    <w:rsid w:val="008e260b"/>
    <w:pPr>
      <w:spacing w:lineRule="auto" w:line="240"/>
    </w:pPr>
    <w:rPr>
      <w:sz w:val="20"/>
      <w:szCs w:val="20"/>
    </w:rPr>
  </w:style>
  <w:style w:type="paragraph" w:styleId="Annotationsubject">
    <w:name w:val="annotation subject"/>
    <w:basedOn w:val="Annotationtext"/>
    <w:next w:val="Annotationtext"/>
    <w:link w:val="Style14"/>
    <w:unhideWhenUsed/>
    <w:qFormat/>
    <w:rsid w:val="008e260b"/>
    <w:pPr/>
    <w:rPr>
      <w:b/>
      <w:bCs/>
    </w:rPr>
  </w:style>
  <w:style w:type="paragraph" w:styleId="Revision">
    <w:name w:val="Revision"/>
    <w:uiPriority w:val="99"/>
    <w:qFormat/>
    <w:rsid w:val="008e260b"/>
    <w:pPr>
      <w:widowControl/>
      <w:suppressAutoHyphens w:val="true"/>
      <w:bidi w:val="0"/>
      <w:spacing w:before="0" w:after="0"/>
      <w:jc w:val="left"/>
    </w:pPr>
    <w:rPr>
      <w:rFonts w:ascii="Times New Roman" w:hAnsi="Times New Roman" w:eastAsia="Calibri" w:cs="Times New Roman"/>
      <w:color w:val="auto"/>
      <w:kern w:val="0"/>
      <w:sz w:val="24"/>
      <w:szCs w:val="22"/>
      <w:lang w:eastAsia="en-US" w:val="ru-RU" w:bidi="ar-SA"/>
    </w:rPr>
  </w:style>
  <w:style w:type="paragraph" w:styleId="Style119" w:customStyle="1">
    <w:name w:val="Обычный в таблице"/>
    <w:basedOn w:val="155"/>
    <w:link w:val="Style15"/>
    <w:qFormat/>
    <w:rsid w:val="009b4a45"/>
    <w:pPr>
      <w:ind w:hanging="6"/>
      <w:jc w:val="center"/>
    </w:pPr>
    <w:rPr>
      <w:rFonts w:eastAsia="Times New Roman"/>
      <w:szCs w:val="24"/>
      <w:lang w:eastAsia="ru-RU"/>
    </w:rPr>
  </w:style>
  <w:style w:type="paragraph" w:styleId="0212166" w:customStyle="1">
    <w:name w:val="021216Текст"/>
    <w:basedOn w:val="155"/>
    <w:link w:val="0212161"/>
    <w:autoRedefine/>
    <w:qFormat/>
    <w:rsid w:val="008c285e"/>
    <w:pPr>
      <w:spacing w:lineRule="auto" w:line="300"/>
      <w:ind w:firstLine="709"/>
    </w:pPr>
    <w:rPr/>
  </w:style>
  <w:style w:type="paragraph" w:styleId="0212167" w:customStyle="1">
    <w:name w:val="021216Заголовок"/>
    <w:basedOn w:val="155"/>
    <w:next w:val="0212166"/>
    <w:link w:val="021216"/>
    <w:autoRedefine/>
    <w:qFormat/>
    <w:rsid w:val="003f4d95"/>
    <w:pPr>
      <w:spacing w:lineRule="auto" w:line="300"/>
      <w:ind w:firstLine="709"/>
    </w:pPr>
    <w:rPr/>
  </w:style>
  <w:style w:type="paragraph" w:styleId="Style120" w:customStyle="1">
    <w:name w:val="Содержимое таблицы"/>
    <w:basedOn w:val="155"/>
    <w:qFormat/>
    <w:rsid w:val="009e0a8a"/>
    <w:pPr>
      <w:suppressLineNumbers/>
      <w:spacing w:lineRule="auto" w:line="240"/>
    </w:pPr>
    <w:rPr>
      <w:rFonts w:eastAsia="Times New Roman"/>
      <w:szCs w:val="24"/>
      <w:lang w:eastAsia="ar-SA"/>
    </w:rPr>
  </w:style>
  <w:style w:type="paragraph" w:styleId="Style121" w:customStyle="1">
    <w:name w:val="Заголовок таблицы"/>
    <w:basedOn w:val="155"/>
    <w:qFormat/>
    <w:rsid w:val="007c0b17"/>
    <w:pPr>
      <w:suppressLineNumbers/>
      <w:spacing w:lineRule="auto" w:line="240"/>
      <w:jc w:val="center"/>
    </w:pPr>
    <w:rPr>
      <w:rFonts w:eastAsia="Times New Roman"/>
      <w:b/>
      <w:bCs/>
      <w:szCs w:val="24"/>
      <w:lang w:eastAsia="ar-SA"/>
    </w:rPr>
  </w:style>
  <w:style w:type="paragraph" w:styleId="0212168" w:customStyle="1">
    <w:name w:val="021216Раздел"/>
    <w:basedOn w:val="155"/>
    <w:next w:val="155"/>
    <w:link w:val="0212162"/>
    <w:autoRedefine/>
    <w:qFormat/>
    <w:rsid w:val="007c0b17"/>
    <w:pPr>
      <w:keepNext w:val="true"/>
      <w:spacing w:lineRule="auto" w:line="300" w:before="0" w:after="120"/>
      <w:outlineLvl w:val="0"/>
    </w:pPr>
    <w:rPr>
      <w:rFonts w:eastAsia="Times New Roman"/>
      <w:b/>
      <w:bCs/>
      <w:caps/>
      <w:sz w:val="28"/>
      <w:szCs w:val="28"/>
    </w:rPr>
  </w:style>
  <w:style w:type="paragraph" w:styleId="Style122" w:customStyle="1">
    <w:name w:val="Абзац"/>
    <w:basedOn w:val="155"/>
    <w:link w:val="Style17"/>
    <w:qFormat/>
    <w:rsid w:val="00486cb2"/>
    <w:pPr>
      <w:spacing w:lineRule="auto" w:line="240" w:before="120" w:after="60"/>
      <w:ind w:firstLine="567"/>
    </w:pPr>
    <w:rPr>
      <w:rFonts w:eastAsia="Times New Roman"/>
      <w:szCs w:val="24"/>
      <w:lang w:eastAsia="ru-RU"/>
    </w:rPr>
  </w:style>
  <w:style w:type="paragraph" w:styleId="157" w:customStyle="1">
    <w:name w:val="_ЗАГОЛОВОК 1"/>
    <w:basedOn w:val="155"/>
    <w:link w:val="12"/>
    <w:autoRedefine/>
    <w:qFormat/>
    <w:rsid w:val="0000067e"/>
    <w:pPr>
      <w:keepNext w:val="true"/>
      <w:pageBreakBefore/>
      <w:spacing w:lineRule="auto" w:line="240" w:before="120" w:after="120"/>
      <w:outlineLvl w:val="0"/>
    </w:pPr>
    <w:rPr>
      <w:rFonts w:ascii="Arial" w:hAnsi="Arial" w:eastAsia="Times New Roman" w:cs="Arial"/>
      <w:b/>
      <w:bCs/>
      <w:lang w:eastAsia="ru-RU"/>
    </w:rPr>
  </w:style>
  <w:style w:type="paragraph" w:styleId="NormalWeb">
    <w:name w:val="Normal (Web)"/>
    <w:basedOn w:val="155"/>
    <w:link w:val="Style18"/>
    <w:uiPriority w:val="99"/>
    <w:unhideWhenUsed/>
    <w:qFormat/>
    <w:rsid w:val="009e0a8a"/>
    <w:pPr>
      <w:spacing w:lineRule="auto" w:line="240" w:before="0" w:after="192"/>
    </w:pPr>
    <w:rPr>
      <w:rFonts w:eastAsia="Times New Roman"/>
      <w:sz w:val="18"/>
      <w:szCs w:val="18"/>
      <w:lang w:eastAsia="ru-RU"/>
    </w:rPr>
  </w:style>
  <w:style w:type="paragraph" w:styleId="158" w:customStyle="1">
    <w:name w:val="çàãîëîâîê 1"/>
    <w:basedOn w:val="155"/>
    <w:next w:val="155"/>
    <w:qFormat/>
    <w:rsid w:val="009e0a8a"/>
    <w:pPr>
      <w:keepNext w:val="true"/>
      <w:tabs>
        <w:tab w:val="clear" w:pos="708"/>
        <w:tab w:val="left" w:pos="6096" w:leader="none"/>
      </w:tabs>
      <w:spacing w:lineRule="auto" w:line="240"/>
      <w:jc w:val="center"/>
    </w:pPr>
    <w:rPr>
      <w:rFonts w:eastAsia="Times New Roman"/>
      <w:caps/>
      <w:sz w:val="28"/>
      <w:szCs w:val="20"/>
      <w:lang w:val="en-US" w:eastAsia="ru-RU"/>
    </w:rPr>
  </w:style>
  <w:style w:type="paragraph" w:styleId="ConsPlusTitle" w:customStyle="1">
    <w:name w:val="ConsPlusTitle"/>
    <w:uiPriority w:val="99"/>
    <w:qFormat/>
    <w:rsid w:val="009e0a8a"/>
    <w:pPr>
      <w:widowControl w:val="false"/>
      <w:suppressAutoHyphens w:val="true"/>
      <w:bidi w:val="0"/>
      <w:spacing w:before="0" w:after="0"/>
      <w:jc w:val="left"/>
    </w:pPr>
    <w:rPr>
      <w:rFonts w:ascii="Arial" w:hAnsi="Arial" w:eastAsia="Times New Roman" w:cs="Arial"/>
      <w:b/>
      <w:bCs/>
      <w:color w:val="auto"/>
      <w:kern w:val="0"/>
      <w:sz w:val="20"/>
      <w:szCs w:val="20"/>
      <w:lang w:val="ru-RU" w:eastAsia="ru-RU" w:bidi="ar-SA"/>
    </w:rPr>
  </w:style>
  <w:style w:type="paragraph" w:styleId="318" w:customStyle="1">
    <w:name w:val="Название3"/>
    <w:basedOn w:val="155"/>
    <w:next w:val="155"/>
    <w:link w:val="Style19"/>
    <w:qFormat/>
    <w:rsid w:val="009e0a8a"/>
    <w:pPr>
      <w:spacing w:before="120" w:after="120"/>
      <w:contextualSpacing/>
    </w:pPr>
    <w:rPr>
      <w:rFonts w:eastAsia="Times New Roman"/>
      <w:i/>
      <w:szCs w:val="52"/>
    </w:rPr>
  </w:style>
  <w:style w:type="paragraph" w:styleId="S10" w:customStyle="1">
    <w:name w:val="S_Титульный"/>
    <w:basedOn w:val="155"/>
    <w:qFormat/>
    <w:rsid w:val="009e0a8a"/>
    <w:pPr>
      <w:ind w:left="3060" w:hanging="0"/>
      <w:jc w:val="right"/>
    </w:pPr>
    <w:rPr>
      <w:rFonts w:eastAsia="Times New Roman"/>
      <w:b/>
      <w:caps/>
      <w:szCs w:val="24"/>
      <w:lang w:eastAsia="ru-RU"/>
    </w:rPr>
  </w:style>
  <w:style w:type="paragraph" w:styleId="S11" w:customStyle="1">
    <w:name w:val="S_Обычный"/>
    <w:basedOn w:val="155"/>
    <w:link w:val="S2"/>
    <w:autoRedefine/>
    <w:qFormat/>
    <w:rsid w:val="009e0a8a"/>
    <w:pPr>
      <w:tabs>
        <w:tab w:val="clear" w:pos="708"/>
        <w:tab w:val="left" w:pos="1010" w:leader="none"/>
      </w:tabs>
      <w:spacing w:lineRule="auto" w:line="300" w:before="0" w:after="0"/>
      <w:ind w:right="-2" w:firstLine="709"/>
      <w:contextualSpacing/>
    </w:pPr>
    <w:rPr>
      <w:rFonts w:eastAsia="MS Mincho"/>
      <w:szCs w:val="24"/>
      <w:lang w:eastAsia="ar-SA"/>
    </w:rPr>
  </w:style>
  <w:style w:type="paragraph" w:styleId="S12" w:customStyle="1">
    <w:name w:val="S_Обычний подчёркнутый"/>
    <w:basedOn w:val="155"/>
    <w:autoRedefine/>
    <w:qFormat/>
    <w:rsid w:val="009e0a8a"/>
    <w:pPr>
      <w:spacing w:lineRule="auto" w:line="240" w:before="0" w:after="120"/>
    </w:pPr>
    <w:rPr>
      <w:rFonts w:eastAsia="Times New Roman"/>
      <w:b/>
      <w:color w:val="000000"/>
      <w:szCs w:val="24"/>
      <w:lang w:eastAsia="ar-SA"/>
    </w:rPr>
  </w:style>
  <w:style w:type="paragraph" w:styleId="S13" w:customStyle="1">
    <w:name w:val="S_Маркированный"/>
    <w:basedOn w:val="ListBullet"/>
    <w:link w:val="S1"/>
    <w:autoRedefine/>
    <w:qFormat/>
    <w:rsid w:val="009e0a8a"/>
    <w:pPr>
      <w:tabs>
        <w:tab w:val="clear" w:pos="708"/>
        <w:tab w:val="left" w:pos="851" w:leader="none"/>
      </w:tabs>
      <w:spacing w:before="0" w:after="0"/>
      <w:ind w:left="0" w:firstLine="709"/>
      <w:contextualSpacing w:val="false"/>
    </w:pPr>
    <w:rPr>
      <w:rFonts w:eastAsia="Times New Roman"/>
      <w:szCs w:val="24"/>
      <w:lang w:eastAsia="ru-RU"/>
    </w:rPr>
  </w:style>
  <w:style w:type="paragraph" w:styleId="ListBullet">
    <w:name w:val="List Bullet"/>
    <w:basedOn w:val="155"/>
    <w:link w:val="Style46"/>
    <w:uiPriority w:val="99"/>
    <w:unhideWhenUsed/>
    <w:qFormat/>
    <w:rsid w:val="009e0a8a"/>
    <w:pPr>
      <w:spacing w:before="0" w:after="0"/>
      <w:ind w:left="720" w:hanging="360"/>
      <w:contextualSpacing/>
    </w:pPr>
    <w:rPr/>
  </w:style>
  <w:style w:type="paragraph" w:styleId="S14" w:customStyle="1">
    <w:name w:val="S_Заголовок таблицы"/>
    <w:basedOn w:val="155"/>
    <w:qFormat/>
    <w:rsid w:val="009e0a8a"/>
    <w:pPr>
      <w:spacing w:lineRule="auto" w:line="240"/>
      <w:jc w:val="center"/>
    </w:pPr>
    <w:rPr>
      <w:rFonts w:eastAsia="Times New Roman"/>
      <w:szCs w:val="24"/>
      <w:u w:val="single"/>
      <w:lang w:eastAsia="ar-SA"/>
    </w:rPr>
  </w:style>
  <w:style w:type="paragraph" w:styleId="ConsPlusNormal1" w:customStyle="1">
    <w:name w:val="ConsPlusNormal"/>
    <w:link w:val="ConsPlusNormal"/>
    <w:qFormat/>
    <w:rsid w:val="009e0a8a"/>
    <w:pPr>
      <w:widowControl/>
      <w:suppressAutoHyphens w:val="true"/>
      <w:bidi w:val="0"/>
      <w:spacing w:before="0" w:after="0"/>
      <w:ind w:firstLine="720"/>
      <w:jc w:val="left"/>
    </w:pPr>
    <w:rPr>
      <w:rFonts w:ascii="Arial" w:hAnsi="Arial" w:eastAsia="Times New Roman" w:cs="Arial"/>
      <w:color w:val="auto"/>
      <w:kern w:val="0"/>
      <w:sz w:val="20"/>
      <w:szCs w:val="20"/>
      <w:lang w:val="ru-RU" w:eastAsia="ru-RU" w:bidi="ar-SA"/>
    </w:rPr>
  </w:style>
  <w:style w:type="paragraph" w:styleId="Style123">
    <w:name w:val="Title"/>
    <w:link w:val="13"/>
    <w:qFormat/>
    <w:rsid w:val="009e0a8a"/>
    <w:pPr>
      <w:widowControl w:val="false"/>
      <w:suppressAutoHyphens w:val="true"/>
      <w:bidi w:val="0"/>
      <w:spacing w:before="0" w:after="0"/>
      <w:jc w:val="left"/>
    </w:pPr>
    <w:rPr>
      <w:rFonts w:ascii="Times New Roman" w:hAnsi="Times New Roman" w:eastAsia="Times New Roman" w:cs="Times New Roman"/>
      <w:b/>
      <w:bCs/>
      <w:color w:val="000000"/>
      <w:kern w:val="0"/>
      <w:sz w:val="26"/>
      <w:szCs w:val="26"/>
      <w:lang w:val="ru-RU" w:eastAsia="ru-RU" w:bidi="ar-SA"/>
    </w:rPr>
  </w:style>
  <w:style w:type="paragraph" w:styleId="Style124" w:customStyle="1">
    <w:name w:val="Нормальный"/>
    <w:qFormat/>
    <w:rsid w:val="009e0a8a"/>
    <w:pPr>
      <w:widowControl w:val="false"/>
      <w:suppressAutoHyphens w:val="true"/>
      <w:bidi w:val="0"/>
      <w:spacing w:before="0" w:after="0"/>
      <w:jc w:val="left"/>
    </w:pPr>
    <w:rPr>
      <w:rFonts w:ascii="Times New Roman" w:hAnsi="Times New Roman" w:eastAsia="Times New Roman" w:cs="Times New Roman"/>
      <w:color w:val="000000"/>
      <w:kern w:val="0"/>
      <w:sz w:val="26"/>
      <w:szCs w:val="26"/>
      <w:lang w:val="ru-RU" w:eastAsia="ru-RU" w:bidi="ar-SA"/>
    </w:rPr>
  </w:style>
  <w:style w:type="paragraph" w:styleId="BodyText3">
    <w:name w:val="Body Text 3"/>
    <w:basedOn w:val="155"/>
    <w:link w:val="32"/>
    <w:uiPriority w:val="99"/>
    <w:unhideWhenUsed/>
    <w:qFormat/>
    <w:rsid w:val="009e0a8a"/>
    <w:pPr>
      <w:spacing w:before="0" w:after="120"/>
    </w:pPr>
    <w:rPr>
      <w:sz w:val="16"/>
      <w:szCs w:val="16"/>
    </w:rPr>
  </w:style>
  <w:style w:type="paragraph" w:styleId="48">
    <w:name w:val="TOC 4"/>
    <w:basedOn w:val="155"/>
    <w:next w:val="155"/>
    <w:autoRedefine/>
    <w:uiPriority w:val="39"/>
    <w:unhideWhenUsed/>
    <w:qFormat/>
    <w:rsid w:val="009e0a8a"/>
    <w:pPr>
      <w:ind w:left="720" w:hanging="0"/>
    </w:pPr>
    <w:rPr>
      <w:sz w:val="20"/>
      <w:szCs w:val="20"/>
    </w:rPr>
  </w:style>
  <w:style w:type="paragraph" w:styleId="55">
    <w:name w:val="TOC 5"/>
    <w:basedOn w:val="155"/>
    <w:next w:val="155"/>
    <w:autoRedefine/>
    <w:uiPriority w:val="39"/>
    <w:unhideWhenUsed/>
    <w:rsid w:val="009e0a8a"/>
    <w:pPr>
      <w:ind w:left="960" w:hanging="0"/>
    </w:pPr>
    <w:rPr>
      <w:sz w:val="20"/>
      <w:szCs w:val="20"/>
    </w:rPr>
  </w:style>
  <w:style w:type="paragraph" w:styleId="69">
    <w:name w:val="TOC 6"/>
    <w:basedOn w:val="155"/>
    <w:next w:val="155"/>
    <w:autoRedefine/>
    <w:uiPriority w:val="39"/>
    <w:unhideWhenUsed/>
    <w:rsid w:val="009e0a8a"/>
    <w:pPr>
      <w:ind w:left="1200" w:hanging="0"/>
    </w:pPr>
    <w:rPr>
      <w:sz w:val="20"/>
      <w:szCs w:val="20"/>
    </w:rPr>
  </w:style>
  <w:style w:type="paragraph" w:styleId="77">
    <w:name w:val="TOC 7"/>
    <w:basedOn w:val="155"/>
    <w:next w:val="155"/>
    <w:autoRedefine/>
    <w:uiPriority w:val="39"/>
    <w:unhideWhenUsed/>
    <w:rsid w:val="009e0a8a"/>
    <w:pPr>
      <w:ind w:left="1440" w:hanging="0"/>
    </w:pPr>
    <w:rPr>
      <w:sz w:val="20"/>
      <w:szCs w:val="20"/>
    </w:rPr>
  </w:style>
  <w:style w:type="paragraph" w:styleId="83">
    <w:name w:val="TOC 8"/>
    <w:basedOn w:val="155"/>
    <w:next w:val="155"/>
    <w:autoRedefine/>
    <w:uiPriority w:val="39"/>
    <w:unhideWhenUsed/>
    <w:rsid w:val="009e0a8a"/>
    <w:pPr>
      <w:ind w:left="1680" w:hanging="0"/>
    </w:pPr>
    <w:rPr>
      <w:sz w:val="20"/>
      <w:szCs w:val="20"/>
    </w:rPr>
  </w:style>
  <w:style w:type="paragraph" w:styleId="95">
    <w:name w:val="TOC 9"/>
    <w:basedOn w:val="155"/>
    <w:next w:val="155"/>
    <w:autoRedefine/>
    <w:uiPriority w:val="39"/>
    <w:unhideWhenUsed/>
    <w:rsid w:val="009e0a8a"/>
    <w:pPr>
      <w:ind w:left="1920" w:hanging="0"/>
    </w:pPr>
    <w:rPr>
      <w:sz w:val="20"/>
      <w:szCs w:val="20"/>
    </w:rPr>
  </w:style>
  <w:style w:type="paragraph" w:styleId="227" w:customStyle="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155"/>
    <w:qFormat/>
    <w:rsid w:val="009e0a8a"/>
    <w:pPr>
      <w:spacing w:lineRule="auto" w:line="240" w:beforeAutospacing="1" w:afterAutospacing="1"/>
    </w:pPr>
    <w:rPr>
      <w:rFonts w:ascii="Tahoma" w:hAnsi="Tahoma" w:eastAsia="Times New Roman"/>
      <w:sz w:val="20"/>
      <w:szCs w:val="20"/>
      <w:lang w:val="en-US"/>
    </w:rPr>
  </w:style>
  <w:style w:type="paragraph" w:styleId="ConsCell" w:customStyle="1">
    <w:name w:val="ConsCell"/>
    <w:qFormat/>
    <w:rsid w:val="009e0a8a"/>
    <w:pPr>
      <w:widowControl w:val="false"/>
      <w:suppressAutoHyphens w:val="true"/>
      <w:bidi w:val="0"/>
      <w:spacing w:before="0" w:after="0"/>
      <w:jc w:val="left"/>
    </w:pPr>
    <w:rPr>
      <w:rFonts w:ascii="Arial" w:hAnsi="Arial" w:eastAsia="Times New Roman" w:cs="Arial"/>
      <w:color w:val="auto"/>
      <w:kern w:val="0"/>
      <w:sz w:val="20"/>
      <w:szCs w:val="20"/>
      <w:lang w:val="ru-RU" w:eastAsia="ru-RU" w:bidi="ar-SA"/>
    </w:rPr>
  </w:style>
  <w:style w:type="paragraph" w:styleId="ConsNormal1" w:customStyle="1">
    <w:name w:val="ConsNormal"/>
    <w:link w:val="ConsNormal"/>
    <w:qFormat/>
    <w:rsid w:val="009e0a8a"/>
    <w:pPr>
      <w:widowControl w:val="false"/>
      <w:suppressAutoHyphens w:val="true"/>
      <w:bidi w:val="0"/>
      <w:spacing w:before="0" w:after="0"/>
      <w:ind w:right="19772" w:firstLine="720"/>
      <w:jc w:val="left"/>
    </w:pPr>
    <w:rPr>
      <w:rFonts w:ascii="Arial" w:hAnsi="Arial" w:eastAsia="Times New Roman" w:cs="Arial"/>
      <w:color w:val="auto"/>
      <w:kern w:val="0"/>
      <w:sz w:val="20"/>
      <w:szCs w:val="20"/>
      <w:lang w:val="ru-RU" w:eastAsia="ru-RU" w:bidi="ar-SA"/>
    </w:rPr>
  </w:style>
  <w:style w:type="paragraph" w:styleId="ConsPlusNonformat" w:customStyle="1">
    <w:name w:val="ConsPlusNonformat"/>
    <w:uiPriority w:val="99"/>
    <w:qFormat/>
    <w:rsid w:val="009e0a8a"/>
    <w:pPr>
      <w:widowControl/>
      <w:suppressAutoHyphens w:val="true"/>
      <w:bidi w:val="0"/>
      <w:spacing w:before="0" w:after="0"/>
      <w:jc w:val="left"/>
    </w:pPr>
    <w:rPr>
      <w:rFonts w:ascii="Courier New" w:hAnsi="Courier New" w:eastAsia="Times New Roman" w:cs="Courier New"/>
      <w:color w:val="auto"/>
      <w:kern w:val="0"/>
      <w:sz w:val="20"/>
      <w:szCs w:val="20"/>
      <w:lang w:val="ru-RU" w:eastAsia="ru-RU" w:bidi="ar-SA"/>
    </w:rPr>
  </w:style>
  <w:style w:type="paragraph" w:styleId="ConsNonformat1" w:customStyle="1">
    <w:name w:val="ConsNonformat"/>
    <w:link w:val="ConsNonformat"/>
    <w:qFormat/>
    <w:rsid w:val="009e0a8a"/>
    <w:pPr>
      <w:widowControl w:val="false"/>
      <w:suppressAutoHyphens w:val="true"/>
      <w:bidi w:val="0"/>
      <w:spacing w:before="0" w:after="0"/>
      <w:ind w:right="19772" w:hanging="0"/>
      <w:jc w:val="left"/>
    </w:pPr>
    <w:rPr>
      <w:rFonts w:ascii="Courier New" w:hAnsi="Courier New" w:eastAsia="Times New Roman" w:cs="Courier New"/>
      <w:color w:val="auto"/>
      <w:kern w:val="0"/>
      <w:sz w:val="20"/>
      <w:szCs w:val="20"/>
      <w:lang w:val="ru-RU" w:eastAsia="ru-RU" w:bidi="ar-SA"/>
    </w:rPr>
  </w:style>
  <w:style w:type="paragraph" w:styleId="BodyText21">
    <w:name w:val="Body Text 2"/>
    <w:basedOn w:val="155"/>
    <w:link w:val="22"/>
    <w:qFormat/>
    <w:rsid w:val="009e0a8a"/>
    <w:pPr>
      <w:spacing w:lineRule="auto" w:line="240"/>
    </w:pPr>
    <w:rPr>
      <w:rFonts w:eastAsia="Times New Roman"/>
      <w:szCs w:val="20"/>
      <w:lang w:eastAsia="ru-RU"/>
    </w:rPr>
  </w:style>
  <w:style w:type="paragraph" w:styleId="159" w:customStyle="1">
    <w:name w:val="Знак Знак Знак1 Знак"/>
    <w:basedOn w:val="155"/>
    <w:qFormat/>
    <w:rsid w:val="009e0a8a"/>
    <w:pPr>
      <w:spacing w:lineRule="auto" w:line="240" w:beforeAutospacing="1" w:afterAutospacing="1"/>
    </w:pPr>
    <w:rPr>
      <w:rFonts w:ascii="Tahoma" w:hAnsi="Tahoma" w:eastAsia="Times New Roman"/>
      <w:sz w:val="20"/>
      <w:szCs w:val="20"/>
      <w:lang w:val="en-US"/>
    </w:rPr>
  </w:style>
  <w:style w:type="paragraph" w:styleId="HTMLPreformatted">
    <w:name w:val="HTML Preformatted"/>
    <w:basedOn w:val="155"/>
    <w:link w:val="HTML"/>
    <w:uiPriority w:val="99"/>
    <w:qFormat/>
    <w:rsid w:val="009e0a8a"/>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pPr>
    <w:rPr>
      <w:rFonts w:ascii="Courier New" w:hAnsi="Courier New" w:eastAsia="Times New Roman" w:cs="Courier New"/>
      <w:sz w:val="20"/>
      <w:szCs w:val="20"/>
      <w:lang w:eastAsia="ru-RU"/>
    </w:rPr>
  </w:style>
  <w:style w:type="paragraph" w:styleId="Blacktextpad" w:customStyle="1">
    <w:name w:val="black_text_pad"/>
    <w:basedOn w:val="155"/>
    <w:qFormat/>
    <w:rsid w:val="009e0a8a"/>
    <w:pPr>
      <w:spacing w:lineRule="auto" w:line="240" w:before="0" w:after="165"/>
    </w:pPr>
    <w:rPr>
      <w:rFonts w:ascii="Verdana" w:hAnsi="Verdana" w:eastAsia="Times New Roman"/>
      <w:color w:val="000000"/>
      <w:sz w:val="17"/>
      <w:szCs w:val="17"/>
      <w:lang w:eastAsia="ru-RU"/>
    </w:rPr>
  </w:style>
  <w:style w:type="paragraph" w:styleId="Style125">
    <w:name w:val="Footnote Text"/>
    <w:basedOn w:val="155"/>
    <w:link w:val="Style22"/>
    <w:qFormat/>
    <w:rsid w:val="009e0a8a"/>
    <w:pPr>
      <w:spacing w:lineRule="auto" w:line="240"/>
    </w:pPr>
    <w:rPr>
      <w:rFonts w:eastAsia="Times New Roman"/>
      <w:sz w:val="20"/>
      <w:szCs w:val="20"/>
      <w:lang w:eastAsia="ru-RU"/>
    </w:rPr>
  </w:style>
  <w:style w:type="paragraph" w:styleId="BodyTextIndent2">
    <w:name w:val="Body Text Indent 2"/>
    <w:basedOn w:val="155"/>
    <w:link w:val="23"/>
    <w:uiPriority w:val="99"/>
    <w:qFormat/>
    <w:rsid w:val="009e0a8a"/>
    <w:pPr>
      <w:spacing w:lineRule="auto" w:line="480" w:before="0" w:after="120"/>
      <w:ind w:left="283" w:hanging="0"/>
    </w:pPr>
    <w:rPr>
      <w:rFonts w:eastAsia="Times New Roman"/>
      <w:szCs w:val="24"/>
      <w:lang w:eastAsia="ru-RU"/>
    </w:rPr>
  </w:style>
  <w:style w:type="paragraph" w:styleId="BodyText22" w:customStyle="1">
    <w:name w:val="Body Text 22"/>
    <w:basedOn w:val="155"/>
    <w:qFormat/>
    <w:rsid w:val="009e0a8a"/>
    <w:pPr>
      <w:widowControl w:val="false"/>
      <w:spacing w:lineRule="auto" w:line="240"/>
      <w:ind w:firstLine="720"/>
    </w:pPr>
    <w:rPr>
      <w:rFonts w:eastAsia="Times New Roman"/>
      <w:szCs w:val="24"/>
      <w:lang w:eastAsia="ru-RU"/>
    </w:rPr>
  </w:style>
  <w:style w:type="paragraph" w:styleId="228" w:customStyle="1">
    <w:name w:val="Верхний колонтитул2"/>
    <w:basedOn w:val="155"/>
    <w:qFormat/>
    <w:rsid w:val="009e0a8a"/>
    <w:pPr>
      <w:widowControl w:val="false"/>
      <w:tabs>
        <w:tab w:val="clear" w:pos="708"/>
        <w:tab w:val="center" w:pos="4153" w:leader="none"/>
        <w:tab w:val="right" w:pos="8306" w:leader="none"/>
      </w:tabs>
      <w:spacing w:lineRule="auto" w:line="240"/>
    </w:pPr>
    <w:rPr>
      <w:rFonts w:eastAsia="Times New Roman"/>
      <w:szCs w:val="24"/>
      <w:lang w:eastAsia="ru-RU"/>
    </w:rPr>
  </w:style>
  <w:style w:type="paragraph" w:styleId="BodyTextIndent3">
    <w:name w:val="Body Text Indent 3"/>
    <w:basedOn w:val="155"/>
    <w:link w:val="33"/>
    <w:unhideWhenUsed/>
    <w:qFormat/>
    <w:rsid w:val="009e0a8a"/>
    <w:pPr>
      <w:spacing w:before="0" w:after="120"/>
      <w:ind w:left="283" w:hanging="0"/>
    </w:pPr>
    <w:rPr>
      <w:sz w:val="16"/>
      <w:szCs w:val="16"/>
    </w:rPr>
  </w:style>
  <w:style w:type="paragraph" w:styleId="1115" w:customStyle="1">
    <w:name w:val="Знак Знак Знак1 Знак1"/>
    <w:basedOn w:val="155"/>
    <w:qFormat/>
    <w:rsid w:val="009e0a8a"/>
    <w:pPr>
      <w:spacing w:lineRule="auto" w:line="240" w:beforeAutospacing="1" w:afterAutospacing="1"/>
    </w:pPr>
    <w:rPr>
      <w:rFonts w:ascii="Tahoma" w:hAnsi="Tahoma" w:eastAsia="Times New Roman"/>
      <w:sz w:val="20"/>
      <w:szCs w:val="20"/>
      <w:lang w:val="en-US"/>
    </w:rPr>
  </w:style>
  <w:style w:type="paragraph" w:styleId="Bodytext23" w:customStyle="1">
    <w:name w:val="Body text (2)"/>
    <w:basedOn w:val="155"/>
    <w:link w:val="Bodytext2"/>
    <w:qFormat/>
    <w:rsid w:val="009e0a8a"/>
    <w:pPr>
      <w:shd w:val="clear" w:color="auto" w:fill="FFFFFF"/>
      <w:spacing w:lineRule="exact" w:line="250"/>
      <w:ind w:hanging="1080"/>
    </w:pPr>
    <w:rPr>
      <w:rFonts w:ascii="Arial Narrow" w:hAnsi="Arial Narrow" w:eastAsia="Arial Narrow" w:cs="Arial Narrow"/>
      <w:spacing w:val="10"/>
      <w:sz w:val="19"/>
      <w:szCs w:val="19"/>
      <w:lang w:eastAsia="ru-RU"/>
    </w:rPr>
  </w:style>
  <w:style w:type="paragraph" w:styleId="229" w:customStyle="1">
    <w:name w:val="Основной текст2"/>
    <w:basedOn w:val="155"/>
    <w:link w:val="Bodytext"/>
    <w:qFormat/>
    <w:rsid w:val="009e0a8a"/>
    <w:pPr>
      <w:shd w:val="clear" w:color="auto" w:fill="FFFFFF"/>
      <w:spacing w:lineRule="exact" w:line="226"/>
      <w:ind w:firstLine="380"/>
    </w:pPr>
    <w:rPr>
      <w:sz w:val="18"/>
      <w:szCs w:val="18"/>
      <w:lang w:eastAsia="ru-RU"/>
    </w:rPr>
  </w:style>
  <w:style w:type="paragraph" w:styleId="Xl26" w:customStyle="1">
    <w:name w:val="xl26"/>
    <w:basedOn w:val="155"/>
    <w:qFormat/>
    <w:rsid w:val="009e0a8a"/>
    <w:pPr>
      <w:spacing w:lineRule="auto" w:line="240" w:beforeAutospacing="1" w:afterAutospacing="1"/>
      <w:jc w:val="right"/>
    </w:pPr>
    <w:rPr>
      <w:rFonts w:eastAsia="Arial Narrow"/>
      <w:szCs w:val="24"/>
      <w:lang w:eastAsia="ru-RU"/>
    </w:rPr>
  </w:style>
  <w:style w:type="paragraph" w:styleId="Style126">
    <w:name w:val="Index Heading"/>
    <w:basedOn w:val="Style108"/>
    <w:pPr/>
    <w:rPr/>
  </w:style>
  <w:style w:type="paragraph" w:styleId="Style127">
    <w:name w:val="TOC Heading"/>
    <w:basedOn w:val="1"/>
    <w:next w:val="155"/>
    <w:uiPriority w:val="39"/>
    <w:unhideWhenUsed/>
    <w:qFormat/>
    <w:rsid w:val="009e0a8a"/>
    <w:pPr>
      <w:keepLines/>
      <w:spacing w:lineRule="auto" w:line="276" w:before="480" w:after="0"/>
      <w:jc w:val="both"/>
      <w:outlineLvl w:val="9"/>
    </w:pPr>
    <w:rPr>
      <w:rFonts w:ascii="Cambria" w:hAnsi="Cambria" w:eastAsia="Calibri" w:cs="Times New Roman"/>
      <w:color w:val="365F91"/>
      <w:sz w:val="28"/>
      <w:szCs w:val="28"/>
      <w:lang w:eastAsia="en-US"/>
    </w:rPr>
  </w:style>
  <w:style w:type="paragraph" w:styleId="Style128" w:customStyle="1">
    <w:name w:val="Îáû÷íûé"/>
    <w:qFormat/>
    <w:rsid w:val="009e0a8a"/>
    <w:pPr>
      <w:widowControl/>
      <w:suppressAutoHyphens w:val="true"/>
      <w:bidi w:val="0"/>
      <w:spacing w:before="0" w:after="0"/>
      <w:jc w:val="left"/>
    </w:pPr>
    <w:rPr>
      <w:rFonts w:ascii="Times New Roman" w:hAnsi="Times New Roman" w:eastAsia="Times New Roman" w:cs="Times New Roman"/>
      <w:color w:val="auto"/>
      <w:kern w:val="0"/>
      <w:sz w:val="20"/>
      <w:szCs w:val="20"/>
      <w:lang w:val="ru-RU" w:eastAsia="ru-RU" w:bidi="ar-SA"/>
    </w:rPr>
  </w:style>
  <w:style w:type="paragraph" w:styleId="160" w:customStyle="1">
    <w:name w:val="Знак Знак Знак Знак Знак Знак Знак Знак Знак Знак Знак Знак1 Знак Знак Знак Знак Знак Знак Знак Знак Знак Знак Знак Знак Знак"/>
    <w:basedOn w:val="155"/>
    <w:qFormat/>
    <w:rsid w:val="009e0a8a"/>
    <w:pPr>
      <w:spacing w:lineRule="exact" w:line="240" w:before="0" w:after="160"/>
    </w:pPr>
    <w:rPr>
      <w:rFonts w:ascii="Verdana" w:hAnsi="Verdana" w:eastAsia="Times New Roman"/>
      <w:sz w:val="20"/>
      <w:szCs w:val="20"/>
      <w:lang w:val="en-US"/>
    </w:rPr>
  </w:style>
  <w:style w:type="paragraph" w:styleId="BlockText">
    <w:name w:val="Block Text"/>
    <w:basedOn w:val="155"/>
    <w:qFormat/>
    <w:rsid w:val="009e0a8a"/>
    <w:pPr>
      <w:spacing w:lineRule="auto" w:line="240"/>
      <w:ind w:left="1080" w:right="535" w:hanging="0"/>
      <w:jc w:val="center"/>
    </w:pPr>
    <w:rPr>
      <w:rFonts w:eastAsia="Times New Roman"/>
      <w:b/>
      <w:bCs/>
      <w:sz w:val="28"/>
      <w:szCs w:val="24"/>
      <w:lang w:eastAsia="ru-RU"/>
    </w:rPr>
  </w:style>
  <w:style w:type="paragraph" w:styleId="161" w:customStyle="1">
    <w:name w:val="заголовок 1"/>
    <w:basedOn w:val="155"/>
    <w:next w:val="155"/>
    <w:link w:val="14"/>
    <w:qFormat/>
    <w:rsid w:val="009e0a8a"/>
    <w:pPr>
      <w:keepNext w:val="true"/>
      <w:widowControl w:val="false"/>
      <w:spacing w:lineRule="auto" w:line="240"/>
      <w:jc w:val="center"/>
      <w:outlineLvl w:val="0"/>
    </w:pPr>
    <w:rPr>
      <w:rFonts w:eastAsia="Times New Roman"/>
      <w:b/>
      <w:bCs/>
      <w:szCs w:val="24"/>
      <w:lang w:eastAsia="ru-RU"/>
    </w:rPr>
  </w:style>
  <w:style w:type="paragraph" w:styleId="319" w:customStyle="1">
    <w:name w:val="Основной текст с отступом 31"/>
    <w:basedOn w:val="155"/>
    <w:qFormat/>
    <w:rsid w:val="009e0a8a"/>
    <w:pPr>
      <w:spacing w:lineRule="auto" w:line="240" w:before="0" w:after="120"/>
      <w:ind w:left="283" w:hanging="0"/>
    </w:pPr>
    <w:rPr>
      <w:rFonts w:eastAsia="Times New Roman"/>
      <w:sz w:val="16"/>
      <w:szCs w:val="16"/>
      <w:lang w:eastAsia="ar-SA"/>
    </w:rPr>
  </w:style>
  <w:style w:type="paragraph" w:styleId="3110" w:customStyle="1">
    <w:name w:val="Основной текст 31"/>
    <w:basedOn w:val="155"/>
    <w:qFormat/>
    <w:rsid w:val="009e0a8a"/>
    <w:pPr>
      <w:spacing w:lineRule="auto" w:line="240" w:before="0" w:after="120"/>
    </w:pPr>
    <w:rPr>
      <w:rFonts w:eastAsia="Times New Roman"/>
      <w:sz w:val="16"/>
      <w:szCs w:val="16"/>
      <w:lang w:eastAsia="ar-SA"/>
    </w:rPr>
  </w:style>
  <w:style w:type="paragraph" w:styleId="2110" w:customStyle="1">
    <w:name w:val="Основной текст с отступом 21"/>
    <w:basedOn w:val="155"/>
    <w:qFormat/>
    <w:rsid w:val="009e0a8a"/>
    <w:pPr>
      <w:spacing w:lineRule="auto" w:line="240"/>
      <w:ind w:firstLine="567"/>
    </w:pPr>
    <w:rPr>
      <w:rFonts w:eastAsia="Times New Roman"/>
      <w:szCs w:val="24"/>
      <w:lang w:eastAsia="ar-SA"/>
    </w:rPr>
  </w:style>
  <w:style w:type="paragraph" w:styleId="Xl29" w:customStyle="1">
    <w:name w:val="xl29"/>
    <w:basedOn w:val="155"/>
    <w:qFormat/>
    <w:rsid w:val="009e0a8a"/>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Arial" w:hAnsi="Arial" w:eastAsia="Times New Roman" w:cs="Arial"/>
      <w:color w:val="000000"/>
      <w:szCs w:val="24"/>
      <w:lang w:eastAsia="ru-RU"/>
    </w:rPr>
  </w:style>
  <w:style w:type="paragraph" w:styleId="Xl24" w:customStyle="1">
    <w:name w:val="xl24"/>
    <w:basedOn w:val="155"/>
    <w:qFormat/>
    <w:rsid w:val="009e0a8a"/>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szCs w:val="24"/>
      <w:lang w:eastAsia="ru-RU"/>
    </w:rPr>
  </w:style>
  <w:style w:type="paragraph" w:styleId="162" w:customStyle="1">
    <w:name w:val="Знак1 Знак Знак Знак Знак Знак Знак Знак Знак Знак"/>
    <w:basedOn w:val="155"/>
    <w:next w:val="2"/>
    <w:autoRedefine/>
    <w:qFormat/>
    <w:rsid w:val="009e0a8a"/>
    <w:pPr>
      <w:spacing w:lineRule="exact" w:line="240" w:before="0" w:after="160"/>
    </w:pPr>
    <w:rPr>
      <w:rFonts w:eastAsia="Times New Roman"/>
      <w:szCs w:val="20"/>
      <w:lang w:val="en-US"/>
    </w:rPr>
  </w:style>
  <w:style w:type="paragraph" w:styleId="Style129" w:customStyle="1">
    <w:name w:val="Основной текст с красной"/>
    <w:basedOn w:val="Style109"/>
    <w:qFormat/>
    <w:rsid w:val="009e0a8a"/>
    <w:pPr/>
    <w:rPr/>
  </w:style>
  <w:style w:type="paragraph" w:styleId="Style130" w:customStyle="1">
    <w:name w:val="Таблица шапка"/>
    <w:basedOn w:val="155"/>
    <w:qFormat/>
    <w:rsid w:val="009e0a8a"/>
    <w:pPr>
      <w:keepNext w:val="true"/>
      <w:keepLines/>
      <w:tabs>
        <w:tab w:val="clear" w:pos="708"/>
        <w:tab w:val="left" w:pos="113" w:leader="none"/>
        <w:tab w:val="left" w:pos="227" w:leader="none"/>
        <w:tab w:val="left" w:pos="340" w:leader="none"/>
        <w:tab w:val="left" w:pos="454" w:leader="none"/>
        <w:tab w:val="left" w:pos="680" w:leader="none"/>
      </w:tabs>
      <w:spacing w:lineRule="auto" w:line="240" w:before="40" w:after="40"/>
      <w:jc w:val="center"/>
    </w:pPr>
    <w:rPr>
      <w:rFonts w:ascii="Arial" w:hAnsi="Arial" w:eastAsia="Times New Roman"/>
      <w:sz w:val="16"/>
      <w:szCs w:val="20"/>
      <w:lang w:eastAsia="ar-SA"/>
    </w:rPr>
  </w:style>
  <w:style w:type="paragraph" w:styleId="PlainText">
    <w:name w:val="Plain Text"/>
    <w:basedOn w:val="155"/>
    <w:link w:val="Style26"/>
    <w:qFormat/>
    <w:rsid w:val="009e0a8a"/>
    <w:pPr>
      <w:spacing w:lineRule="auto" w:line="240"/>
    </w:pPr>
    <w:rPr>
      <w:rFonts w:ascii="Courier New" w:hAnsi="Courier New" w:eastAsia="Times New Roman"/>
      <w:sz w:val="20"/>
      <w:szCs w:val="20"/>
      <w:lang w:eastAsia="ru-RU"/>
    </w:rPr>
  </w:style>
  <w:style w:type="paragraph" w:styleId="Style131" w:customStyle="1">
    <w:name w:val="Таблица подзаголовок"/>
    <w:basedOn w:val="Style109"/>
    <w:next w:val="Style129"/>
    <w:qFormat/>
    <w:rsid w:val="009e0a8a"/>
    <w:pPr/>
    <w:rPr/>
  </w:style>
  <w:style w:type="paragraph" w:styleId="Style132" w:customStyle="1">
    <w:name w:val="Таблица цифры"/>
    <w:basedOn w:val="155"/>
    <w:qFormat/>
    <w:rsid w:val="009e0a8a"/>
    <w:pPr>
      <w:tabs>
        <w:tab w:val="clear" w:pos="708"/>
        <w:tab w:val="left" w:pos="113" w:leader="none"/>
        <w:tab w:val="left" w:pos="227" w:leader="none"/>
        <w:tab w:val="left" w:pos="340" w:leader="none"/>
        <w:tab w:val="left" w:pos="454" w:leader="none"/>
        <w:tab w:val="left" w:pos="680" w:leader="none"/>
      </w:tabs>
      <w:spacing w:lineRule="auto" w:line="240" w:before="40" w:after="40"/>
      <w:jc w:val="right"/>
    </w:pPr>
    <w:rPr>
      <w:rFonts w:ascii="Arial" w:hAnsi="Arial" w:eastAsia="Times New Roman"/>
      <w:sz w:val="16"/>
      <w:szCs w:val="20"/>
      <w:lang w:eastAsia="ar-SA"/>
    </w:rPr>
  </w:style>
  <w:style w:type="paragraph" w:styleId="Style133" w:customStyle="1">
    <w:name w:val="Таблица текст"/>
    <w:basedOn w:val="155"/>
    <w:qFormat/>
    <w:rsid w:val="009e0a8a"/>
    <w:pPr>
      <w:tabs>
        <w:tab w:val="clear" w:pos="708"/>
        <w:tab w:val="left" w:pos="227" w:leader="none"/>
        <w:tab w:val="left" w:pos="454" w:leader="none"/>
        <w:tab w:val="left" w:pos="680" w:leader="none"/>
      </w:tabs>
      <w:spacing w:lineRule="auto" w:line="240" w:before="40" w:after="40"/>
      <w:ind w:left="57" w:right="57" w:hanging="0"/>
    </w:pPr>
    <w:rPr>
      <w:rFonts w:ascii="Arial" w:hAnsi="Arial" w:eastAsia="Times New Roman"/>
      <w:sz w:val="16"/>
      <w:szCs w:val="20"/>
      <w:lang w:eastAsia="ar-SA"/>
    </w:rPr>
  </w:style>
  <w:style w:type="paragraph" w:styleId="163" w:customStyle="1">
    <w:name w:val="Название1"/>
    <w:basedOn w:val="155"/>
    <w:qFormat/>
    <w:rsid w:val="009e0a8a"/>
    <w:pPr>
      <w:suppressLineNumbers/>
      <w:spacing w:lineRule="auto" w:line="240" w:before="120" w:after="120"/>
    </w:pPr>
    <w:rPr>
      <w:rFonts w:eastAsia="Times New Roman" w:cs="Tahoma"/>
      <w:i/>
      <w:iCs/>
      <w:szCs w:val="24"/>
      <w:lang w:eastAsia="ar-SA"/>
    </w:rPr>
  </w:style>
  <w:style w:type="paragraph" w:styleId="164" w:customStyle="1">
    <w:name w:val="Указатель1"/>
    <w:basedOn w:val="155"/>
    <w:qFormat/>
    <w:rsid w:val="009e0a8a"/>
    <w:pPr>
      <w:suppressLineNumbers/>
      <w:spacing w:lineRule="auto" w:line="240"/>
    </w:pPr>
    <w:rPr>
      <w:rFonts w:eastAsia="Times New Roman" w:cs="Tahoma"/>
      <w:szCs w:val="24"/>
      <w:lang w:eastAsia="ar-SA"/>
    </w:rPr>
  </w:style>
  <w:style w:type="paragraph" w:styleId="Style134" w:customStyle="1">
    <w:name w:val="Текст в таблице"/>
    <w:basedOn w:val="155"/>
    <w:qFormat/>
    <w:rsid w:val="009e0a8a"/>
    <w:pPr>
      <w:tabs>
        <w:tab w:val="clear" w:pos="708"/>
        <w:tab w:val="left" w:pos="113" w:leader="none"/>
        <w:tab w:val="left" w:pos="227" w:leader="none"/>
        <w:tab w:val="left" w:pos="340" w:leader="none"/>
      </w:tabs>
      <w:spacing w:lineRule="auto" w:line="240" w:before="20" w:after="20"/>
    </w:pPr>
    <w:rPr>
      <w:rFonts w:ascii="Arial" w:hAnsi="Arial" w:eastAsia="Times New Roman"/>
      <w:sz w:val="16"/>
      <w:szCs w:val="20"/>
      <w:lang w:eastAsia="ar-SA"/>
    </w:rPr>
  </w:style>
  <w:style w:type="paragraph" w:styleId="Style135" w:customStyle="1">
    <w:name w:val="Цифры в таблице"/>
    <w:basedOn w:val="Style134"/>
    <w:qFormat/>
    <w:rsid w:val="009e0a8a"/>
    <w:pPr/>
    <w:rPr/>
  </w:style>
  <w:style w:type="paragraph" w:styleId="Style136" w:customStyle="1">
    <w:name w:val="Шапка таблицы"/>
    <w:basedOn w:val="Style134"/>
    <w:qFormat/>
    <w:rsid w:val="009e0a8a"/>
    <w:pPr/>
    <w:rPr/>
  </w:style>
  <w:style w:type="paragraph" w:styleId="Style137" w:customStyle="1">
    <w:name w:val="Примечание"/>
    <w:basedOn w:val="Style129"/>
    <w:qFormat/>
    <w:rsid w:val="009e0a8a"/>
    <w:pPr>
      <w:spacing w:lineRule="auto" w:line="240" w:before="120" w:after="20"/>
      <w:ind w:firstLine="454"/>
    </w:pPr>
    <w:rPr>
      <w:rFonts w:ascii="Arial" w:hAnsi="Arial" w:eastAsia="Times New Roman"/>
      <w:szCs w:val="20"/>
      <w:lang w:eastAsia="ar-SA"/>
    </w:rPr>
  </w:style>
  <w:style w:type="paragraph" w:styleId="Style138" w:customStyle="1">
    <w:name w:val="Еденицы измерения"/>
    <w:basedOn w:val="155"/>
    <w:next w:val="155"/>
    <w:qFormat/>
    <w:rsid w:val="009e0a8a"/>
    <w:pPr>
      <w:keepNext w:val="true"/>
      <w:keepLines/>
      <w:spacing w:lineRule="auto" w:line="240" w:before="120" w:after="120"/>
      <w:jc w:val="center"/>
    </w:pPr>
    <w:rPr>
      <w:rFonts w:ascii="Arial" w:hAnsi="Arial" w:eastAsia="Times New Roman"/>
      <w:sz w:val="16"/>
      <w:szCs w:val="20"/>
      <w:lang w:eastAsia="ar-SA"/>
    </w:rPr>
  </w:style>
  <w:style w:type="paragraph" w:styleId="Style139" w:customStyle="1">
    <w:name w:val="Таблица в том числе"/>
    <w:basedOn w:val="Style133"/>
    <w:next w:val="Style133"/>
    <w:qFormat/>
    <w:rsid w:val="009e0a8a"/>
    <w:pPr>
      <w:keepNext w:val="true"/>
      <w:keepLines/>
      <w:ind w:left="227" w:right="0" w:hanging="0"/>
    </w:pPr>
    <w:rPr/>
  </w:style>
  <w:style w:type="paragraph" w:styleId="165" w:customStyle="1">
    <w:name w:val="Схема документа1"/>
    <w:basedOn w:val="155"/>
    <w:qFormat/>
    <w:rsid w:val="009e0a8a"/>
    <w:pPr>
      <w:shd w:val="clear" w:color="auto" w:fill="000080"/>
      <w:spacing w:lineRule="auto" w:line="240"/>
    </w:pPr>
    <w:rPr>
      <w:rFonts w:ascii="Tahoma" w:hAnsi="Tahoma" w:eastAsia="Times New Roman" w:cs="Tahoma"/>
      <w:sz w:val="20"/>
      <w:szCs w:val="20"/>
      <w:lang w:eastAsia="ar-SA"/>
    </w:rPr>
  </w:style>
  <w:style w:type="paragraph" w:styleId="Style140" w:customStyle="1">
    <w:name w:val="Шапка таблиц"/>
    <w:basedOn w:val="155"/>
    <w:qFormat/>
    <w:rsid w:val="009e0a8a"/>
    <w:pPr>
      <w:tabs>
        <w:tab w:val="clear" w:pos="708"/>
        <w:tab w:val="left" w:pos="284" w:leader="none"/>
        <w:tab w:val="left" w:pos="567" w:leader="none"/>
        <w:tab w:val="left" w:pos="851" w:leader="none"/>
      </w:tabs>
      <w:spacing w:lineRule="auto" w:line="240" w:before="40" w:after="40"/>
      <w:ind w:left="6" w:right="6" w:hanging="0"/>
      <w:jc w:val="center"/>
    </w:pPr>
    <w:rPr>
      <w:rFonts w:eastAsia="Times New Roman"/>
      <w:b/>
      <w:szCs w:val="20"/>
      <w:lang w:eastAsia="ar-SA"/>
    </w:rPr>
  </w:style>
  <w:style w:type="paragraph" w:styleId="Style141" w:customStyle="1">
    <w:name w:val="Таблица еденицы измерения"/>
    <w:basedOn w:val="Style133"/>
    <w:next w:val="Style130"/>
    <w:qFormat/>
    <w:rsid w:val="009e0a8a"/>
    <w:pPr>
      <w:keepNext w:val="true"/>
      <w:keepLines/>
      <w:spacing w:before="40" w:after="120"/>
      <w:ind w:left="57" w:right="284" w:hanging="0"/>
      <w:jc w:val="right"/>
    </w:pPr>
    <w:rPr>
      <w:rFonts w:ascii="Arial CYR" w:hAnsi="Arial CYR"/>
    </w:rPr>
  </w:style>
  <w:style w:type="paragraph" w:styleId="166" w:customStyle="1">
    <w:name w:val="Верхний колонтитул1"/>
    <w:basedOn w:val="155"/>
    <w:qFormat/>
    <w:rsid w:val="009e0a8a"/>
    <w:pPr>
      <w:tabs>
        <w:tab w:val="clear" w:pos="708"/>
        <w:tab w:val="center" w:pos="4153" w:leader="none"/>
        <w:tab w:val="right" w:pos="8306" w:leader="none"/>
      </w:tabs>
      <w:spacing w:lineRule="auto" w:line="240"/>
    </w:pPr>
    <w:rPr>
      <w:rFonts w:eastAsia="Times New Roman"/>
      <w:sz w:val="20"/>
      <w:szCs w:val="20"/>
      <w:lang w:eastAsia="ar-SA"/>
    </w:rPr>
  </w:style>
  <w:style w:type="paragraph" w:styleId="2111" w:customStyle="1">
    <w:name w:val="Основной текст 21"/>
    <w:basedOn w:val="155"/>
    <w:qFormat/>
    <w:rsid w:val="009e0a8a"/>
    <w:pPr>
      <w:spacing w:lineRule="auto" w:line="480" w:before="0" w:after="120"/>
    </w:pPr>
    <w:rPr>
      <w:rFonts w:eastAsia="Times New Roman"/>
      <w:szCs w:val="24"/>
      <w:lang w:eastAsia="ar-SA"/>
    </w:rPr>
  </w:style>
  <w:style w:type="paragraph" w:styleId="167" w:customStyle="1">
    <w:name w:val="Текст1"/>
    <w:basedOn w:val="155"/>
    <w:qFormat/>
    <w:rsid w:val="009e0a8a"/>
    <w:pPr>
      <w:spacing w:lineRule="auto" w:line="240"/>
    </w:pPr>
    <w:rPr>
      <w:rFonts w:ascii="Courier New" w:hAnsi="Courier New" w:eastAsia="Times New Roman"/>
      <w:sz w:val="20"/>
      <w:szCs w:val="20"/>
      <w:lang w:eastAsia="ar-SA"/>
    </w:rPr>
  </w:style>
  <w:style w:type="paragraph" w:styleId="Style142" w:customStyle="1">
    <w:name w:val="Содержимое врезки"/>
    <w:basedOn w:val="Style109"/>
    <w:qFormat/>
    <w:rsid w:val="009e0a8a"/>
    <w:pPr/>
    <w:rPr/>
  </w:style>
  <w:style w:type="paragraph" w:styleId="Style143" w:customStyle="1">
    <w:name w:val="Таблица абзац перед"/>
    <w:basedOn w:val="Style129"/>
    <w:qFormat/>
    <w:rsid w:val="009e0a8a"/>
    <w:pPr>
      <w:keepNext w:val="true"/>
      <w:spacing w:lineRule="auto" w:line="240" w:before="240" w:after="240"/>
      <w:ind w:firstLine="454"/>
    </w:pPr>
    <w:rPr>
      <w:rFonts w:eastAsia="Times New Roman"/>
      <w:sz w:val="18"/>
      <w:szCs w:val="24"/>
      <w:lang w:eastAsia="ru-RU"/>
    </w:rPr>
  </w:style>
  <w:style w:type="paragraph" w:styleId="Style144" w:customStyle="1">
    <w:name w:val="Таблицы"/>
    <w:basedOn w:val="155"/>
    <w:qFormat/>
    <w:rsid w:val="009e0a8a"/>
    <w:pPr>
      <w:spacing w:lineRule="auto" w:line="240"/>
    </w:pPr>
    <w:rPr>
      <w:rFonts w:eastAsia="Times New Roman"/>
      <w:szCs w:val="24"/>
      <w:lang w:eastAsia="ru-RU"/>
    </w:rPr>
  </w:style>
  <w:style w:type="paragraph" w:styleId="230" w:customStyle="1">
    <w:name w:val="Схема документа2"/>
    <w:link w:val="Style28"/>
    <w:qFormat/>
    <w:rsid w:val="00647897"/>
    <w:pPr>
      <w:widowControl/>
      <w:suppressAutoHyphens w:val="true"/>
      <w:bidi w:val="0"/>
      <w:spacing w:before="0" w:after="0"/>
      <w:jc w:val="left"/>
    </w:pPr>
    <w:rPr>
      <w:rFonts w:eastAsia="Times New Roman" w:cs="Calibri" w:ascii="Calibri" w:hAnsi="Calibri"/>
      <w:color w:val="00000A"/>
      <w:kern w:val="0"/>
      <w:sz w:val="24"/>
      <w:szCs w:val="22"/>
      <w:lang w:eastAsia="en-US" w:val="ru-RU" w:bidi="ar-SA"/>
    </w:rPr>
  </w:style>
  <w:style w:type="paragraph" w:styleId="320" w:customStyle="1">
    <w:name w:val="заголовок 3"/>
    <w:basedOn w:val="155"/>
    <w:next w:val="155"/>
    <w:qFormat/>
    <w:rsid w:val="009e0a8a"/>
    <w:pPr>
      <w:keepNext w:val="true"/>
      <w:spacing w:lineRule="auto" w:line="240"/>
      <w:jc w:val="center"/>
      <w:outlineLvl w:val="2"/>
    </w:pPr>
    <w:rPr>
      <w:rFonts w:eastAsia="Times New Roman"/>
      <w:b/>
      <w:sz w:val="26"/>
      <w:szCs w:val="20"/>
      <w:lang w:eastAsia="ru-RU"/>
    </w:rPr>
  </w:style>
  <w:style w:type="paragraph" w:styleId="78" w:customStyle="1">
    <w:name w:val="7"/>
    <w:basedOn w:val="155"/>
    <w:qFormat/>
    <w:rsid w:val="009e0a8a"/>
    <w:pPr>
      <w:spacing w:lineRule="auto" w:line="240"/>
    </w:pPr>
    <w:rPr>
      <w:rFonts w:eastAsia="Times New Roman"/>
      <w:sz w:val="20"/>
      <w:szCs w:val="20"/>
      <w:lang w:eastAsia="ru-RU"/>
    </w:rPr>
  </w:style>
  <w:style w:type="paragraph" w:styleId="168" w:customStyle="1">
    <w:name w:val="1"/>
    <w:basedOn w:val="155"/>
    <w:qFormat/>
    <w:rsid w:val="009e0a8a"/>
    <w:pPr>
      <w:spacing w:lineRule="auto" w:line="240"/>
    </w:pPr>
    <w:rPr>
      <w:rFonts w:eastAsia="Times New Roman"/>
      <w:sz w:val="20"/>
      <w:szCs w:val="20"/>
      <w:lang w:eastAsia="ru-RU"/>
    </w:rPr>
  </w:style>
  <w:style w:type="paragraph" w:styleId="Style145" w:customStyle="1">
    <w:name w:val="Пример"/>
    <w:basedOn w:val="BodyTextIndent2"/>
    <w:autoRedefine/>
    <w:qFormat/>
    <w:rsid w:val="009e0a8a"/>
    <w:pPr/>
    <w:rPr/>
  </w:style>
  <w:style w:type="paragraph" w:styleId="Ieieeeieiioeooe" w:customStyle="1">
    <w:name w:val="Ie?iee eieiioeooe"/>
    <w:basedOn w:val="155"/>
    <w:autoRedefine/>
    <w:qFormat/>
    <w:rsid w:val="009e0a8a"/>
    <w:pPr>
      <w:tabs>
        <w:tab w:val="clear" w:pos="708"/>
        <w:tab w:val="center" w:pos="1260" w:leader="none"/>
        <w:tab w:val="right" w:pos="8306" w:leader="none"/>
      </w:tabs>
      <w:ind w:firstLine="709"/>
    </w:pPr>
    <w:rPr>
      <w:rFonts w:ascii="Times New Roman CYR" w:hAnsi="Times New Roman CYR" w:eastAsia="Times New Roman" w:cs="Times New Roman CYR"/>
      <w:kern w:val="2"/>
      <w:szCs w:val="24"/>
      <w:lang w:eastAsia="ru-RU"/>
    </w:rPr>
  </w:style>
  <w:style w:type="paragraph" w:styleId="169" w:customStyle="1">
    <w:name w:val="Таблица1"/>
    <w:basedOn w:val="155"/>
    <w:autoRedefine/>
    <w:qFormat/>
    <w:rsid w:val="009e0a8a"/>
    <w:pPr>
      <w:spacing w:lineRule="auto" w:line="240"/>
    </w:pPr>
    <w:rPr>
      <w:rFonts w:ascii="Arial" w:hAnsi="Arial" w:eastAsia="Times New Roman" w:cs="Arial"/>
      <w:kern w:val="2"/>
      <w:lang w:eastAsia="ru-RU"/>
    </w:rPr>
  </w:style>
  <w:style w:type="paragraph" w:styleId="Style146" w:customStyle="1">
    <w:name w:val="Знак Знак Знак Знак"/>
    <w:basedOn w:val="155"/>
    <w:qFormat/>
    <w:rsid w:val="009e0a8a"/>
    <w:pPr>
      <w:spacing w:lineRule="exact" w:line="240" w:before="0" w:after="160"/>
    </w:pPr>
    <w:rPr>
      <w:rFonts w:ascii="Verdana" w:hAnsi="Verdana" w:eastAsia="Times New Roman" w:cs="Verdana"/>
      <w:sz w:val="20"/>
      <w:szCs w:val="20"/>
      <w:lang w:val="en-US"/>
    </w:rPr>
  </w:style>
  <w:style w:type="paragraph" w:styleId="170" w:customStyle="1">
    <w:name w:val="Маркированный список 1"/>
    <w:basedOn w:val="155"/>
    <w:autoRedefine/>
    <w:qFormat/>
    <w:rsid w:val="009e0a8a"/>
    <w:pPr>
      <w:ind w:firstLine="720"/>
    </w:pPr>
    <w:rPr>
      <w:rFonts w:eastAsia="Times New Roman"/>
      <w:szCs w:val="24"/>
      <w:lang w:eastAsia="ru-RU"/>
    </w:rPr>
  </w:style>
  <w:style w:type="paragraph" w:styleId="Tt" w:customStyle="1">
    <w:name w:val="tt"/>
    <w:basedOn w:val="155"/>
    <w:qFormat/>
    <w:rsid w:val="009e0a8a"/>
    <w:pPr>
      <w:spacing w:lineRule="auto" w:line="240" w:before="75" w:after="45"/>
      <w:ind w:left="75" w:hanging="0"/>
    </w:pPr>
    <w:rPr>
      <w:rFonts w:ascii="Tahoma" w:hAnsi="Tahoma" w:eastAsia="Times New Roman" w:cs="Tahoma"/>
      <w:b/>
      <w:bCs/>
      <w:color w:val="333333"/>
      <w:sz w:val="16"/>
      <w:szCs w:val="16"/>
      <w:lang w:eastAsia="ru-RU"/>
    </w:rPr>
  </w:style>
  <w:style w:type="paragraph" w:styleId="FR3" w:customStyle="1">
    <w:name w:val="FR3"/>
    <w:qFormat/>
    <w:rsid w:val="009e0a8a"/>
    <w:pPr>
      <w:widowControl/>
      <w:suppressAutoHyphens w:val="true"/>
      <w:bidi w:val="0"/>
      <w:spacing w:lineRule="auto" w:line="259" w:before="0" w:after="0"/>
      <w:ind w:left="40" w:firstLine="280"/>
      <w:jc w:val="both"/>
    </w:pPr>
    <w:rPr>
      <w:rFonts w:ascii="Arial" w:hAnsi="Arial" w:eastAsia="Times New Roman" w:cs="Arial"/>
      <w:color w:val="auto"/>
      <w:kern w:val="0"/>
      <w:sz w:val="18"/>
      <w:szCs w:val="18"/>
      <w:lang w:eastAsia="ar-SA" w:val="ru-RU" w:bidi="ar-SA"/>
    </w:rPr>
  </w:style>
  <w:style w:type="paragraph" w:styleId="Zag2" w:customStyle="1">
    <w:name w:val="zag2"/>
    <w:basedOn w:val="155"/>
    <w:qFormat/>
    <w:rsid w:val="009e0a8a"/>
    <w:pPr>
      <w:spacing w:lineRule="auto" w:line="240" w:beforeAutospacing="1" w:afterAutospacing="1"/>
    </w:pPr>
    <w:rPr>
      <w:rFonts w:ascii="Arial" w:hAnsi="Arial" w:eastAsia="Times New Roman" w:cs="Arial"/>
      <w:b/>
      <w:bCs/>
      <w:color w:val="003399"/>
      <w:sz w:val="13"/>
      <w:szCs w:val="13"/>
      <w:lang w:eastAsia="ru-RU"/>
    </w:rPr>
  </w:style>
  <w:style w:type="paragraph" w:styleId="Style147" w:customStyle="1">
    <w:name w:val="Таблица_моя"/>
    <w:basedOn w:val="155"/>
    <w:qFormat/>
    <w:rsid w:val="009e0a8a"/>
    <w:pPr>
      <w:spacing w:lineRule="auto" w:line="240"/>
    </w:pPr>
    <w:rPr>
      <w:rFonts w:ascii="Tahoma" w:hAnsi="Tahoma" w:eastAsia="Times New Roman"/>
      <w:sz w:val="14"/>
      <w:szCs w:val="24"/>
      <w:lang w:eastAsia="ru-RU"/>
    </w:rPr>
  </w:style>
  <w:style w:type="paragraph" w:styleId="Style148" w:customStyle="1">
    <w:name w:val="Знак Знак Знак Знак Знак Знак Знак Знак Знак Знак Знак Знак Знак Знак"/>
    <w:basedOn w:val="155"/>
    <w:qFormat/>
    <w:rsid w:val="009e0a8a"/>
    <w:pPr>
      <w:spacing w:lineRule="exact" w:line="240" w:before="0" w:after="160"/>
    </w:pPr>
    <w:rPr>
      <w:rFonts w:ascii="Verdana" w:hAnsi="Verdana" w:eastAsia="Times New Roman" w:cs="Verdana"/>
      <w:szCs w:val="24"/>
      <w:lang w:val="en-US"/>
    </w:rPr>
  </w:style>
  <w:style w:type="paragraph" w:styleId="Style149" w:customStyle="1">
    <w:name w:val="Style1"/>
    <w:basedOn w:val="155"/>
    <w:qFormat/>
    <w:rsid w:val="009e0a8a"/>
    <w:pPr>
      <w:widowControl w:val="false"/>
      <w:spacing w:lineRule="exact" w:line="276"/>
      <w:ind w:firstLine="626"/>
    </w:pPr>
    <w:rPr>
      <w:rFonts w:eastAsia="Times New Roman"/>
      <w:szCs w:val="24"/>
      <w:lang w:eastAsia="ru-RU"/>
    </w:rPr>
  </w:style>
  <w:style w:type="paragraph" w:styleId="Style210" w:customStyle="1">
    <w:name w:val="Style2"/>
    <w:basedOn w:val="155"/>
    <w:qFormat/>
    <w:rsid w:val="009e0a8a"/>
    <w:pPr>
      <w:widowControl w:val="false"/>
      <w:spacing w:lineRule="exact" w:line="274"/>
      <w:ind w:firstLine="720"/>
    </w:pPr>
    <w:rPr>
      <w:rFonts w:eastAsia="Times New Roman"/>
      <w:szCs w:val="24"/>
      <w:lang w:eastAsia="ru-RU"/>
    </w:rPr>
  </w:style>
  <w:style w:type="paragraph" w:styleId="Style150" w:customStyle="1">
    <w:name w:val="Таблица"/>
    <w:basedOn w:val="155"/>
    <w:link w:val="Style52"/>
    <w:autoRedefine/>
    <w:qFormat/>
    <w:rsid w:val="009e0a8a"/>
    <w:pPr>
      <w:spacing w:lineRule="auto" w:line="240"/>
    </w:pPr>
    <w:rPr>
      <w:rFonts w:eastAsia="Times New Roman"/>
      <w:szCs w:val="24"/>
      <w:lang w:eastAsia="ru-RU"/>
    </w:rPr>
  </w:style>
  <w:style w:type="paragraph" w:styleId="49" w:customStyle="1">
    <w:name w:val="заголовок 4"/>
    <w:basedOn w:val="155"/>
    <w:next w:val="155"/>
    <w:qFormat/>
    <w:rsid w:val="009e0a8a"/>
    <w:pPr>
      <w:keepNext w:val="true"/>
      <w:spacing w:lineRule="auto" w:line="240"/>
      <w:jc w:val="center"/>
    </w:pPr>
    <w:rPr>
      <w:rFonts w:ascii="NTHarmonica" w:hAnsi="NTHarmonica" w:eastAsia="Times New Roman"/>
      <w:i/>
      <w:iCs/>
      <w:sz w:val="20"/>
      <w:szCs w:val="20"/>
      <w:lang w:eastAsia="ru-RU"/>
    </w:rPr>
  </w:style>
  <w:style w:type="paragraph" w:styleId="2210" w:customStyle="1">
    <w:name w:val="Основной текст 22"/>
    <w:basedOn w:val="155"/>
    <w:qFormat/>
    <w:rsid w:val="009e0a8a"/>
    <w:pPr>
      <w:spacing w:lineRule="auto" w:line="240" w:before="0" w:after="600"/>
    </w:pPr>
    <w:rPr>
      <w:rFonts w:ascii="NTHarmonica" w:hAnsi="NTHarmonica" w:eastAsia="Times New Roman"/>
      <w:szCs w:val="20"/>
      <w:lang w:eastAsia="ru-RU"/>
    </w:rPr>
  </w:style>
  <w:style w:type="paragraph" w:styleId="ListBullet3">
    <w:name w:val="List Bullet 3"/>
    <w:basedOn w:val="ListBullet"/>
    <w:autoRedefine/>
    <w:qFormat/>
    <w:rsid w:val="009e0a8a"/>
    <w:pPr>
      <w:tabs>
        <w:tab w:val="clear" w:pos="708"/>
        <w:tab w:val="left" w:pos="360" w:leader="none"/>
      </w:tabs>
      <w:spacing w:lineRule="atLeast" w:line="240" w:before="0" w:after="240"/>
      <w:ind w:left="2160" w:hanging="360"/>
      <w:contextualSpacing w:val="false"/>
    </w:pPr>
    <w:rPr>
      <w:rFonts w:ascii="Arial" w:hAnsi="Arial" w:eastAsia="Times New Roman" w:cs="Arial"/>
      <w:spacing w:val="-5"/>
      <w:sz w:val="20"/>
      <w:szCs w:val="20"/>
    </w:rPr>
  </w:style>
  <w:style w:type="paragraph" w:styleId="ListBullet2">
    <w:name w:val="List Bullet 2"/>
    <w:basedOn w:val="155"/>
    <w:autoRedefine/>
    <w:qFormat/>
    <w:rsid w:val="009e0a8a"/>
    <w:pPr>
      <w:numPr>
        <w:ilvl w:val="0"/>
        <w:numId w:val="2"/>
      </w:numPr>
      <w:spacing w:lineRule="auto" w:line="240"/>
    </w:pPr>
    <w:rPr>
      <w:rFonts w:ascii="Arial" w:hAnsi="Arial" w:eastAsia="Times New Roman" w:cs="Arial"/>
      <w:lang w:eastAsia="ru-RU"/>
    </w:rPr>
  </w:style>
  <w:style w:type="paragraph" w:styleId="ListContinue2">
    <w:name w:val="List Continue 2"/>
    <w:basedOn w:val="155"/>
    <w:qFormat/>
    <w:rsid w:val="009e0a8a"/>
    <w:pPr>
      <w:spacing w:lineRule="auto" w:line="240" w:before="0" w:after="120"/>
      <w:ind w:left="566" w:hanging="0"/>
    </w:pPr>
    <w:rPr>
      <w:rFonts w:ascii="Arial" w:hAnsi="Arial" w:eastAsia="Times New Roman" w:cs="Arial"/>
      <w:lang w:eastAsia="ru-RU"/>
    </w:rPr>
  </w:style>
  <w:style w:type="paragraph" w:styleId="321" w:customStyle="1">
    <w:name w:val="Основной текст с отступом 32"/>
    <w:basedOn w:val="155"/>
    <w:qFormat/>
    <w:rsid w:val="009e0a8a"/>
    <w:pPr>
      <w:spacing w:lineRule="auto" w:line="240"/>
      <w:ind w:firstLine="709"/>
    </w:pPr>
    <w:rPr>
      <w:rFonts w:ascii="NTHarmonica" w:hAnsi="NTHarmonica" w:eastAsia="Times New Roman"/>
      <w:szCs w:val="20"/>
      <w:lang w:eastAsia="ru-RU"/>
    </w:rPr>
  </w:style>
  <w:style w:type="paragraph" w:styleId="2211" w:customStyle="1">
    <w:name w:val="Основной текст с отступом 22"/>
    <w:basedOn w:val="155"/>
    <w:qFormat/>
    <w:rsid w:val="009e0a8a"/>
    <w:pPr>
      <w:spacing w:lineRule="auto" w:line="240" w:before="0" w:after="120"/>
      <w:ind w:firstLine="709"/>
    </w:pPr>
    <w:rPr>
      <w:rFonts w:eastAsia="Times New Roman"/>
      <w:szCs w:val="20"/>
      <w:lang w:eastAsia="ru-RU"/>
    </w:rPr>
  </w:style>
  <w:style w:type="paragraph" w:styleId="Style151" w:customStyle="1">
    <w:name w:val="Внутренний адрес"/>
    <w:basedOn w:val="155"/>
    <w:qFormat/>
    <w:rsid w:val="009e0a8a"/>
    <w:pPr>
      <w:spacing w:lineRule="auto" w:line="240"/>
      <w:ind w:left="835" w:right="-360" w:hanging="0"/>
    </w:pPr>
    <w:rPr>
      <w:rFonts w:eastAsia="Times New Roman"/>
      <w:sz w:val="20"/>
      <w:szCs w:val="20"/>
      <w:lang w:eastAsia="he-IL" w:bidi="he-IL"/>
    </w:rPr>
  </w:style>
  <w:style w:type="paragraph" w:styleId="Style152" w:customStyle="1">
    <w:name w:val="Текст таблицы"/>
    <w:basedOn w:val="155"/>
    <w:qFormat/>
    <w:rsid w:val="009e0a8a"/>
    <w:pPr>
      <w:keepLines/>
      <w:spacing w:lineRule="auto" w:line="240"/>
      <w:jc w:val="center"/>
    </w:pPr>
    <w:rPr>
      <w:rFonts w:eastAsia="Times New Roman"/>
      <w:b/>
      <w:szCs w:val="20"/>
      <w:lang w:eastAsia="ru-RU"/>
    </w:rPr>
  </w:style>
  <w:style w:type="paragraph" w:styleId="Style153" w:customStyle="1">
    <w:name w:val="Знак Знак Знак Знак Знак Знак"/>
    <w:basedOn w:val="155"/>
    <w:next w:val="1"/>
    <w:qFormat/>
    <w:rsid w:val="009e0a8a"/>
    <w:pPr>
      <w:spacing w:lineRule="exact" w:line="240" w:before="0" w:after="160"/>
    </w:pPr>
    <w:rPr>
      <w:rFonts w:ascii="Verdana" w:hAnsi="Verdana" w:eastAsia="Times New Roman"/>
      <w:sz w:val="20"/>
      <w:szCs w:val="20"/>
      <w:lang w:val="en-US"/>
    </w:rPr>
  </w:style>
  <w:style w:type="paragraph" w:styleId="172" w:customStyle="1">
    <w:name w:val="Знак1 Знак Знак Знак"/>
    <w:basedOn w:val="155"/>
    <w:qFormat/>
    <w:rsid w:val="009e0a8a"/>
    <w:pPr>
      <w:spacing w:lineRule="exact" w:line="240" w:before="0" w:after="160"/>
    </w:pPr>
    <w:rPr>
      <w:rFonts w:ascii="Verdana" w:hAnsi="Verdana" w:eastAsia="Times New Roman"/>
      <w:sz w:val="20"/>
      <w:szCs w:val="20"/>
      <w:lang w:val="en-US"/>
    </w:rPr>
  </w:style>
  <w:style w:type="paragraph" w:styleId="1116" w:customStyle="1">
    <w:name w:val="Знак1 Знак Знак Знак1"/>
    <w:basedOn w:val="155"/>
    <w:qFormat/>
    <w:rsid w:val="009e0a8a"/>
    <w:pPr>
      <w:spacing w:lineRule="exact" w:line="240" w:before="0" w:after="160"/>
    </w:pPr>
    <w:rPr>
      <w:rFonts w:ascii="Verdana" w:hAnsi="Verdana" w:eastAsia="Times New Roman"/>
      <w:sz w:val="20"/>
      <w:szCs w:val="20"/>
      <w:lang w:val="en-US"/>
    </w:rPr>
  </w:style>
  <w:style w:type="paragraph" w:styleId="Style154" w:customStyle="1">
    <w:name w:val="Знак Знак Знак"/>
    <w:basedOn w:val="155"/>
    <w:qFormat/>
    <w:rsid w:val="009e0a8a"/>
    <w:pPr>
      <w:spacing w:lineRule="exact" w:line="240" w:before="0" w:after="160"/>
    </w:pPr>
    <w:rPr>
      <w:rFonts w:ascii="Verdana" w:hAnsi="Verdana" w:eastAsia="Times New Roman"/>
      <w:sz w:val="20"/>
      <w:szCs w:val="20"/>
      <w:lang w:val="en-US"/>
    </w:rPr>
  </w:style>
  <w:style w:type="paragraph" w:styleId="2112" w:customStyle="1">
    <w:name w:val="Знак2 Знак Знак1 Знак1 Знак Знак Знак Знак Знак Знак Знак Знак Знак Знак Знак Знак"/>
    <w:basedOn w:val="155"/>
    <w:qFormat/>
    <w:rsid w:val="009e0a8a"/>
    <w:pPr>
      <w:spacing w:lineRule="exact" w:line="240" w:before="0" w:after="160"/>
    </w:pPr>
    <w:rPr>
      <w:rFonts w:ascii="Verdana" w:hAnsi="Verdana" w:eastAsia="Times New Roman"/>
      <w:sz w:val="20"/>
      <w:szCs w:val="20"/>
      <w:lang w:val="en-US"/>
    </w:rPr>
  </w:style>
  <w:style w:type="paragraph" w:styleId="173" w:customStyle="1">
    <w:name w:val="Знак1"/>
    <w:basedOn w:val="155"/>
    <w:qFormat/>
    <w:rsid w:val="009e0a8a"/>
    <w:pPr>
      <w:spacing w:lineRule="exact" w:line="240" w:before="0" w:after="160"/>
    </w:pPr>
    <w:rPr>
      <w:rFonts w:ascii="Verdana" w:hAnsi="Verdana" w:eastAsia="Times New Roman" w:cs="Verdana"/>
      <w:szCs w:val="24"/>
      <w:lang w:val="en-US"/>
    </w:rPr>
  </w:style>
  <w:style w:type="paragraph" w:styleId="Normal2" w:customStyle="1">
    <w:name w:val="Normal Знак Знак Знак"/>
    <w:qFormat/>
    <w:rsid w:val="009e0a8a"/>
    <w:pPr>
      <w:widowControl/>
      <w:suppressAutoHyphens w:val="true"/>
      <w:bidi w:val="0"/>
      <w:spacing w:before="100" w:after="100"/>
      <w:jc w:val="both"/>
    </w:pPr>
    <w:rPr>
      <w:rFonts w:ascii="Times New Roman" w:hAnsi="Times New Roman" w:eastAsia="Times New Roman" w:cs="Times New Roman"/>
      <w:color w:val="auto"/>
      <w:kern w:val="0"/>
      <w:sz w:val="24"/>
      <w:szCs w:val="24"/>
      <w:lang w:eastAsia="ar-SA" w:val="ru-RU" w:bidi="ar-SA"/>
    </w:rPr>
  </w:style>
  <w:style w:type="paragraph" w:styleId="1311" w:customStyle="1">
    <w:name w:val="заголовок 13"/>
    <w:basedOn w:val="155"/>
    <w:next w:val="155"/>
    <w:qFormat/>
    <w:rsid w:val="009e0a8a"/>
    <w:pPr>
      <w:keepNext w:val="true"/>
      <w:widowControl w:val="false"/>
      <w:spacing w:lineRule="exact" w:line="200" w:before="120" w:after="0"/>
    </w:pPr>
    <w:rPr>
      <w:rFonts w:eastAsia="Times New Roman"/>
      <w:b/>
      <w:sz w:val="16"/>
      <w:szCs w:val="20"/>
      <w:lang w:eastAsia="ru-RU"/>
    </w:rPr>
  </w:style>
  <w:style w:type="paragraph" w:styleId="322" w:customStyle="1">
    <w:name w:val="Знак3"/>
    <w:basedOn w:val="155"/>
    <w:qFormat/>
    <w:rsid w:val="009e0a8a"/>
    <w:pPr>
      <w:spacing w:lineRule="exact" w:line="240" w:before="120" w:after="160"/>
    </w:pPr>
    <w:rPr>
      <w:rFonts w:ascii="Verdana" w:hAnsi="Verdana" w:eastAsia="Times New Roman" w:cs="Verdana"/>
      <w:sz w:val="20"/>
      <w:szCs w:val="20"/>
      <w:lang w:val="en-US"/>
    </w:rPr>
  </w:style>
  <w:style w:type="paragraph" w:styleId="NoSpacing">
    <w:name w:val="No Spacing"/>
    <w:link w:val="Style31"/>
    <w:uiPriority w:val="1"/>
    <w:qFormat/>
    <w:rsid w:val="009e0a8a"/>
    <w:pPr>
      <w:widowControl/>
      <w:suppressAutoHyphens w:val="true"/>
      <w:bidi w:val="0"/>
      <w:spacing w:before="0" w:after="0"/>
      <w:jc w:val="left"/>
    </w:pPr>
    <w:rPr>
      <w:rFonts w:eastAsia="Times New Roman" w:ascii="Calibri" w:hAnsi="Calibri" w:cs="Times New Roman"/>
      <w:color w:val="auto"/>
      <w:kern w:val="0"/>
      <w:sz w:val="22"/>
      <w:szCs w:val="22"/>
      <w:lang w:eastAsia="en-US" w:val="ru-RU" w:bidi="ar-SA"/>
    </w:rPr>
  </w:style>
  <w:style w:type="paragraph" w:styleId="Western" w:customStyle="1">
    <w:name w:val="western"/>
    <w:basedOn w:val="155"/>
    <w:qFormat/>
    <w:rsid w:val="009e0a8a"/>
    <w:pPr>
      <w:spacing w:lineRule="auto" w:line="240" w:beforeAutospacing="1" w:after="0"/>
      <w:jc w:val="center"/>
    </w:pPr>
    <w:rPr>
      <w:rFonts w:eastAsia="Times New Roman"/>
      <w:b/>
      <w:bCs/>
      <w:color w:val="000000"/>
      <w:sz w:val="16"/>
      <w:szCs w:val="16"/>
      <w:lang w:eastAsia="ru-RU"/>
    </w:rPr>
  </w:style>
  <w:style w:type="paragraph" w:styleId="Standard" w:customStyle="1">
    <w:name w:val="Standard"/>
    <w:qFormat/>
    <w:rsid w:val="009e0a8a"/>
    <w:pPr>
      <w:widowControl w:val="false"/>
      <w:suppressAutoHyphens w:val="true"/>
      <w:bidi w:val="0"/>
      <w:spacing w:before="0" w:after="0"/>
      <w:jc w:val="left"/>
      <w:textAlignment w:val="baseline"/>
    </w:pPr>
    <w:rPr>
      <w:rFonts w:ascii="Times New Roman" w:hAnsi="Times New Roman" w:eastAsia="Arial Unicode MS" w:cs="Mangal"/>
      <w:color w:val="auto"/>
      <w:kern w:val="2"/>
      <w:sz w:val="24"/>
      <w:szCs w:val="24"/>
      <w:lang w:eastAsia="zh-CN" w:bidi="hi-IN" w:val="ru-RU"/>
    </w:rPr>
  </w:style>
  <w:style w:type="paragraph" w:styleId="1117" w:customStyle="1">
    <w:name w:val="Знак11"/>
    <w:basedOn w:val="155"/>
    <w:qFormat/>
    <w:rsid w:val="009e0a8a"/>
    <w:pPr>
      <w:spacing w:lineRule="exact" w:line="240" w:before="0" w:after="160"/>
    </w:pPr>
    <w:rPr>
      <w:rFonts w:ascii="Verdana" w:hAnsi="Verdana" w:eastAsia="Times New Roman" w:cs="Verdana"/>
      <w:szCs w:val="24"/>
      <w:lang w:val="en-US"/>
    </w:rPr>
  </w:style>
  <w:style w:type="paragraph" w:styleId="Style155" w:customStyle="1">
    <w:name w:val="Табличный_заголовки"/>
    <w:basedOn w:val="155"/>
    <w:qFormat/>
    <w:rsid w:val="009e0a8a"/>
    <w:pPr>
      <w:keepNext w:val="true"/>
      <w:keepLines/>
      <w:spacing w:lineRule="auto" w:line="240"/>
      <w:jc w:val="center"/>
    </w:pPr>
    <w:rPr>
      <w:rFonts w:eastAsia="Times New Roman"/>
      <w:b/>
      <w:lang w:eastAsia="ru-RU"/>
    </w:rPr>
  </w:style>
  <w:style w:type="paragraph" w:styleId="Style156" w:customStyle="1">
    <w:name w:val="Табличный_центр"/>
    <w:basedOn w:val="155"/>
    <w:qFormat/>
    <w:rsid w:val="009e0a8a"/>
    <w:pPr>
      <w:spacing w:lineRule="auto" w:line="240"/>
      <w:jc w:val="center"/>
    </w:pPr>
    <w:rPr>
      <w:rFonts w:eastAsia="Times New Roman"/>
      <w:lang w:eastAsia="ru-RU"/>
    </w:rPr>
  </w:style>
  <w:style w:type="paragraph" w:styleId="Style157" w:customStyle="1">
    <w:name w:val="Список нумерованный"/>
    <w:basedOn w:val="155"/>
    <w:qFormat/>
    <w:rsid w:val="009e0a8a"/>
    <w:pPr>
      <w:numPr>
        <w:ilvl w:val="0"/>
        <w:numId w:val="6"/>
      </w:numPr>
      <w:spacing w:lineRule="auto" w:line="240" w:before="120" w:after="0"/>
    </w:pPr>
    <w:rPr>
      <w:rFonts w:eastAsia="Times New Roman"/>
      <w:szCs w:val="24"/>
      <w:lang w:eastAsia="ru-RU"/>
    </w:rPr>
  </w:style>
  <w:style w:type="paragraph" w:styleId="Style158" w:customStyle="1">
    <w:name w:val="Табличный"/>
    <w:basedOn w:val="155"/>
    <w:qFormat/>
    <w:rsid w:val="009e0a8a"/>
    <w:pPr>
      <w:keepNext w:val="true"/>
      <w:widowControl w:val="false"/>
      <w:spacing w:lineRule="auto" w:line="240" w:before="60" w:after="60"/>
      <w:jc w:val="center"/>
    </w:pPr>
    <w:rPr>
      <w:rFonts w:eastAsia="Times New Roman"/>
      <w:b/>
      <w:szCs w:val="20"/>
      <w:lang w:eastAsia="ru-RU"/>
    </w:rPr>
  </w:style>
  <w:style w:type="paragraph" w:styleId="Style159" w:customStyle="1">
    <w:name w:val="Содержание"/>
    <w:basedOn w:val="155"/>
    <w:qFormat/>
    <w:rsid w:val="009e0a8a"/>
    <w:pPr>
      <w:widowControl w:val="false"/>
      <w:spacing w:lineRule="auto" w:line="240" w:before="240" w:after="240"/>
      <w:jc w:val="center"/>
    </w:pPr>
    <w:rPr>
      <w:rFonts w:eastAsia="Times New Roman"/>
      <w:b/>
      <w:caps/>
      <w:szCs w:val="20"/>
      <w:lang w:eastAsia="ru-RU"/>
    </w:rPr>
  </w:style>
  <w:style w:type="paragraph" w:styleId="Style160" w:customStyle="1">
    <w:name w:val="Название таблицы"/>
    <w:basedOn w:val="Caption"/>
    <w:qFormat/>
    <w:rsid w:val="009e0a8a"/>
    <w:pPr>
      <w:keepNext w:val="true"/>
      <w:pageBreakBefore w:val="false"/>
      <w:spacing w:before="120" w:after="120"/>
      <w:ind w:right="0" w:hanging="0"/>
      <w:jc w:val="left"/>
    </w:pPr>
    <w:rPr>
      <w:bCs/>
      <w:sz w:val="22"/>
      <w:szCs w:val="22"/>
    </w:rPr>
  </w:style>
  <w:style w:type="paragraph" w:styleId="174" w:customStyle="1">
    <w:name w:val="Список 1)"/>
    <w:basedOn w:val="155"/>
    <w:qFormat/>
    <w:rsid w:val="009e0a8a"/>
    <w:pPr>
      <w:numPr>
        <w:ilvl w:val="0"/>
        <w:numId w:val="4"/>
      </w:numPr>
      <w:spacing w:lineRule="auto" w:line="240" w:before="0" w:after="60"/>
    </w:pPr>
    <w:rPr>
      <w:rFonts w:eastAsia="Times New Roman"/>
      <w:szCs w:val="24"/>
      <w:lang w:eastAsia="ru-RU"/>
    </w:rPr>
  </w:style>
  <w:style w:type="paragraph" w:styleId="Style161" w:customStyle="1">
    <w:name w:val="Табличный_нумерованный"/>
    <w:basedOn w:val="155"/>
    <w:link w:val="Style33"/>
    <w:qFormat/>
    <w:rsid w:val="009e0a8a"/>
    <w:pPr>
      <w:tabs>
        <w:tab w:val="clear" w:pos="708"/>
        <w:tab w:val="left" w:pos="340" w:leader="none"/>
      </w:tabs>
      <w:spacing w:lineRule="auto" w:line="240"/>
      <w:ind w:firstLine="57"/>
    </w:pPr>
    <w:rPr>
      <w:rFonts w:eastAsia="Times New Roman"/>
      <w:lang w:eastAsia="ru-RU"/>
    </w:rPr>
  </w:style>
  <w:style w:type="paragraph" w:styleId="Toaheading">
    <w:name w:val="toa heading"/>
    <w:basedOn w:val="155"/>
    <w:next w:val="155"/>
    <w:qFormat/>
    <w:rsid w:val="009e0a8a"/>
    <w:pPr>
      <w:spacing w:lineRule="auto" w:line="240" w:before="40" w:after="20"/>
      <w:jc w:val="center"/>
    </w:pPr>
    <w:rPr>
      <w:rFonts w:eastAsia="Times New Roman"/>
      <w:b/>
      <w:szCs w:val="20"/>
      <w:lang w:eastAsia="ru-RU"/>
    </w:rPr>
  </w:style>
  <w:style w:type="paragraph" w:styleId="Style162" w:customStyle="1">
    <w:name w:val="Требования"/>
    <w:basedOn w:val="155"/>
    <w:qFormat/>
    <w:rsid w:val="009e0a8a"/>
    <w:pPr>
      <w:numPr>
        <w:ilvl w:val="1"/>
        <w:numId w:val="5"/>
      </w:numPr>
      <w:spacing w:lineRule="auto" w:line="240" w:before="120" w:after="60"/>
      <w:ind w:left="0" w:firstLine="567"/>
      <w:outlineLvl w:val="1"/>
    </w:pPr>
    <w:rPr>
      <w:rFonts w:eastAsia="Times New Roman"/>
      <w:bCs/>
      <w:i/>
      <w:iCs/>
      <w:szCs w:val="24"/>
      <w:lang w:eastAsia="ru-RU"/>
    </w:rPr>
  </w:style>
  <w:style w:type="paragraph" w:styleId="Style163" w:customStyle="1">
    <w:name w:val="Список а)"/>
    <w:basedOn w:val="Style110"/>
    <w:qFormat/>
    <w:rsid w:val="009e0a8a"/>
    <w:pPr>
      <w:numPr>
        <w:ilvl w:val="0"/>
        <w:numId w:val="3"/>
      </w:numPr>
      <w:suppressAutoHyphens w:val="false"/>
      <w:spacing w:before="0" w:after="60"/>
      <w:ind w:left="1080" w:hanging="360"/>
      <w:jc w:val="both"/>
    </w:pPr>
    <w:rPr>
      <w:rFonts w:cs="Times New Roman"/>
      <w:lang w:eastAsia="ru-RU"/>
    </w:rPr>
  </w:style>
  <w:style w:type="paragraph" w:styleId="Style164" w:customStyle="1">
    <w:name w:val="Табличный_слева"/>
    <w:basedOn w:val="155"/>
    <w:qFormat/>
    <w:rsid w:val="009e0a8a"/>
    <w:pPr>
      <w:spacing w:lineRule="auto" w:line="240"/>
    </w:pPr>
    <w:rPr>
      <w:rFonts w:eastAsia="Times New Roman"/>
      <w:lang w:eastAsia="ru-RU"/>
    </w:rPr>
  </w:style>
  <w:style w:type="paragraph" w:styleId="175" w:customStyle="1">
    <w:name w:val="Обычный 1"/>
    <w:basedOn w:val="155"/>
    <w:next w:val="155"/>
    <w:semiHidden/>
    <w:qFormat/>
    <w:rsid w:val="009e0a8a"/>
    <w:pPr>
      <w:tabs>
        <w:tab w:val="clear" w:pos="708"/>
        <w:tab w:val="left" w:pos="360" w:leader="none"/>
      </w:tabs>
      <w:spacing w:lineRule="auto" w:line="240" w:before="120" w:after="0"/>
      <w:ind w:left="360" w:hanging="360"/>
    </w:pPr>
    <w:rPr>
      <w:rFonts w:eastAsia="Times New Roman"/>
      <w:szCs w:val="20"/>
      <w:lang w:eastAsia="ru-RU"/>
    </w:rPr>
  </w:style>
  <w:style w:type="paragraph" w:styleId="Style165" w:customStyle="1">
    <w:name w:val="Обычный влево"/>
    <w:basedOn w:val="175"/>
    <w:qFormat/>
    <w:rsid w:val="009e0a8a"/>
    <w:pPr>
      <w:tabs>
        <w:tab w:val="clear" w:pos="360"/>
      </w:tabs>
      <w:spacing w:before="0" w:after="0"/>
      <w:ind w:left="0" w:hanging="0"/>
    </w:pPr>
    <w:rPr/>
  </w:style>
  <w:style w:type="paragraph" w:styleId="Style166" w:customStyle="1">
    <w:name w:val="Табличный_по ширине"/>
    <w:basedOn w:val="Style164"/>
    <w:qFormat/>
    <w:rsid w:val="009e0a8a"/>
    <w:pPr>
      <w:jc w:val="both"/>
    </w:pPr>
    <w:rPr/>
  </w:style>
  <w:style w:type="paragraph" w:styleId="Tableoffigures">
    <w:name w:val="table of figures"/>
    <w:basedOn w:val="155"/>
    <w:next w:val="155"/>
    <w:uiPriority w:val="99"/>
    <w:unhideWhenUsed/>
    <w:qFormat/>
    <w:rsid w:val="009e0a8a"/>
    <w:pPr>
      <w:ind w:firstLine="709"/>
    </w:pPr>
    <w:rPr>
      <w:rFonts w:eastAsia="Times New Roman"/>
      <w:szCs w:val="24"/>
      <w:lang w:eastAsia="ru-RU"/>
    </w:rPr>
  </w:style>
  <w:style w:type="paragraph" w:styleId="Style167">
    <w:name w:val="Signature"/>
    <w:basedOn w:val="155"/>
    <w:link w:val="Style34"/>
    <w:rsid w:val="009e0a8a"/>
    <w:pPr>
      <w:spacing w:lineRule="auto" w:line="240"/>
      <w:ind w:left="4252" w:firstLine="709"/>
    </w:pPr>
    <w:rPr>
      <w:rFonts w:ascii="Arial" w:hAnsi="Arial" w:eastAsia="Times New Roman" w:cs="Arial"/>
      <w:spacing w:val="-5"/>
      <w:sz w:val="20"/>
      <w:szCs w:val="20"/>
      <w:lang w:eastAsia="ar-SA"/>
    </w:rPr>
  </w:style>
  <w:style w:type="paragraph" w:styleId="EmailSignature">
    <w:name w:val="E-mail Signature"/>
    <w:basedOn w:val="155"/>
    <w:link w:val="Style35"/>
    <w:uiPriority w:val="99"/>
    <w:qFormat/>
    <w:rsid w:val="009e0a8a"/>
    <w:pPr>
      <w:spacing w:lineRule="auto" w:line="240"/>
      <w:ind w:left="1080" w:firstLine="709"/>
    </w:pPr>
    <w:rPr>
      <w:rFonts w:ascii="Arial" w:hAnsi="Arial" w:eastAsia="Times New Roman" w:cs="Arial"/>
      <w:spacing w:val="-5"/>
      <w:sz w:val="20"/>
      <w:szCs w:val="20"/>
      <w:lang w:eastAsia="ar-SA"/>
    </w:rPr>
  </w:style>
  <w:style w:type="paragraph" w:styleId="HTMLAddress">
    <w:name w:val="HTML Address"/>
    <w:basedOn w:val="155"/>
    <w:link w:val="HTML1"/>
    <w:uiPriority w:val="99"/>
    <w:qFormat/>
    <w:rsid w:val="009e0a8a"/>
    <w:pPr>
      <w:spacing w:lineRule="auto" w:line="240"/>
      <w:ind w:left="1080" w:firstLine="709"/>
    </w:pPr>
    <w:rPr>
      <w:rFonts w:ascii="Arial" w:hAnsi="Arial" w:eastAsia="Times New Roman" w:cs="Arial"/>
      <w:i/>
      <w:iCs/>
      <w:spacing w:val="-5"/>
      <w:sz w:val="20"/>
      <w:szCs w:val="20"/>
      <w:lang w:eastAsia="ar-SA"/>
    </w:rPr>
  </w:style>
  <w:style w:type="paragraph" w:styleId="Envelopeaddress">
    <w:name w:val="envelope address"/>
    <w:basedOn w:val="155"/>
    <w:uiPriority w:val="99"/>
    <w:qFormat/>
    <w:rsid w:val="009e0a8a"/>
    <w:pPr>
      <w:spacing w:lineRule="auto" w:line="240"/>
      <w:ind w:left="2880" w:firstLine="709"/>
    </w:pPr>
    <w:rPr>
      <w:rFonts w:ascii="Arial" w:hAnsi="Arial" w:eastAsia="Times New Roman" w:cs="Arial"/>
      <w:spacing w:val="-5"/>
      <w:sz w:val="28"/>
      <w:szCs w:val="28"/>
      <w:lang w:eastAsia="ar-SA"/>
    </w:rPr>
  </w:style>
  <w:style w:type="paragraph" w:styleId="Quote">
    <w:name w:val="Quote"/>
    <w:basedOn w:val="155"/>
    <w:next w:val="155"/>
    <w:link w:val="25"/>
    <w:uiPriority w:val="99"/>
    <w:qFormat/>
    <w:rsid w:val="009e0a8a"/>
    <w:pPr>
      <w:spacing w:lineRule="auto" w:line="240"/>
    </w:pPr>
    <w:rPr>
      <w:rFonts w:ascii="Cambria" w:hAnsi="Cambria" w:eastAsia="Times New Roman"/>
      <w:i/>
      <w:iCs/>
      <w:color w:val="5A5A5A"/>
      <w:szCs w:val="24"/>
      <w:lang w:val="en-US" w:bidi="en-US"/>
    </w:rPr>
  </w:style>
  <w:style w:type="paragraph" w:styleId="IntenseQuote">
    <w:name w:val="Intense Quote"/>
    <w:basedOn w:val="155"/>
    <w:next w:val="155"/>
    <w:link w:val="Style36"/>
    <w:uiPriority w:val="99"/>
    <w:qFormat/>
    <w:rsid w:val="009e0a8a"/>
    <w:pPr>
      <w:pBdr>
        <w:top w:val="single" w:sz="8" w:space="10" w:color="00FF00"/>
        <w:left w:val="single" w:sz="32" w:space="4" w:color="FFFF00"/>
        <w:bottom w:val="single" w:sz="20" w:space="10" w:color="FFFF00"/>
        <w:right w:val="single" w:sz="32" w:space="4" w:color="FFFF00"/>
      </w:pBdr>
      <w:shd w:val="clear" w:color="auto" w:fill="4F81BD"/>
      <w:spacing w:lineRule="auto" w:line="300" w:before="320" w:after="320"/>
      <w:ind w:left="1440" w:right="1440" w:hanging="0"/>
    </w:pPr>
    <w:rPr>
      <w:rFonts w:ascii="Cambria" w:hAnsi="Cambria" w:eastAsia="Times New Roman"/>
      <w:i/>
      <w:iCs/>
      <w:color w:val="FFFEFF"/>
      <w:szCs w:val="24"/>
      <w:lang w:val="en-US" w:bidi="en-US"/>
    </w:rPr>
  </w:style>
  <w:style w:type="paragraph" w:styleId="232" w:customStyle="1">
    <w:name w:val="_ЗАГОЛОВОК 2"/>
    <w:basedOn w:val="155"/>
    <w:autoRedefine/>
    <w:qFormat/>
    <w:rsid w:val="009e0a8a"/>
    <w:pPr>
      <w:keepNext w:val="true"/>
      <w:numPr>
        <w:ilvl w:val="1"/>
        <w:numId w:val="7"/>
      </w:numPr>
      <w:tabs>
        <w:tab w:val="clear" w:pos="708"/>
        <w:tab w:val="left" w:pos="1134" w:leader="none"/>
      </w:tabs>
      <w:spacing w:lineRule="auto" w:line="240" w:before="120" w:after="120"/>
    </w:pPr>
    <w:rPr>
      <w:rFonts w:eastAsia="Times New Roman"/>
      <w:b/>
      <w:lang w:eastAsia="ru-RU"/>
    </w:rPr>
  </w:style>
  <w:style w:type="paragraph" w:styleId="323" w:customStyle="1">
    <w:name w:val="_ЗАГОЛОВОК 3"/>
    <w:basedOn w:val="155"/>
    <w:autoRedefine/>
    <w:qFormat/>
    <w:rsid w:val="009e0a8a"/>
    <w:pPr>
      <w:numPr>
        <w:ilvl w:val="2"/>
        <w:numId w:val="7"/>
      </w:numPr>
      <w:spacing w:lineRule="auto" w:line="240"/>
    </w:pPr>
    <w:rPr>
      <w:rFonts w:eastAsia="Times New Roman"/>
      <w:i/>
      <w:color w:val="000000"/>
      <w:u w:val="single"/>
      <w:lang w:eastAsia="ru-RU"/>
    </w:rPr>
  </w:style>
  <w:style w:type="paragraph" w:styleId="S15" w:customStyle="1">
    <w:name w:val="S_Обычный в таблице"/>
    <w:basedOn w:val="155"/>
    <w:link w:val="S"/>
    <w:qFormat/>
    <w:rsid w:val="009e0a8a"/>
    <w:pPr>
      <w:jc w:val="center"/>
    </w:pPr>
    <w:rPr>
      <w:rFonts w:eastAsia="Times New Roman"/>
      <w:szCs w:val="24"/>
      <w:lang w:eastAsia="ru-RU"/>
    </w:rPr>
  </w:style>
  <w:style w:type="paragraph" w:styleId="410" w:customStyle="1">
    <w:name w:val="Стиль 4"/>
    <w:basedOn w:val="4"/>
    <w:link w:val="43"/>
    <w:qFormat/>
    <w:rsid w:val="009e0a8a"/>
    <w:pPr>
      <w:spacing w:before="200" w:after="0"/>
      <w:ind w:firstLine="709"/>
    </w:pPr>
    <w:rPr>
      <w:rFonts w:ascii="Times New Roman" w:hAnsi="Times New Roman" w:eastAsia="Times New Roman" w:cs="Times New Roman"/>
      <w:b/>
      <w:bCs/>
      <w:i w:val="false"/>
      <w:color w:val="auto"/>
      <w:lang w:val="x-none"/>
    </w:rPr>
  </w:style>
  <w:style w:type="paragraph" w:styleId="Style168" w:customStyle="1">
    <w:name w:val="Знак"/>
    <w:basedOn w:val="155"/>
    <w:qFormat/>
    <w:rsid w:val="009e0a8a"/>
    <w:pPr>
      <w:spacing w:lineRule="auto" w:line="240" w:beforeAutospacing="1" w:afterAutospacing="1"/>
    </w:pPr>
    <w:rPr>
      <w:rFonts w:ascii="Tahoma" w:hAnsi="Tahoma" w:eastAsia="Times New Roman"/>
      <w:sz w:val="20"/>
      <w:szCs w:val="20"/>
      <w:lang w:val="en-US"/>
    </w:rPr>
  </w:style>
  <w:style w:type="paragraph" w:styleId="Style169" w:customStyle="1">
    <w:name w:val="Письмо"/>
    <w:basedOn w:val="155"/>
    <w:qFormat/>
    <w:rsid w:val="009e0a8a"/>
    <w:pPr>
      <w:spacing w:lineRule="auto" w:line="240"/>
      <w:ind w:firstLine="709"/>
    </w:pPr>
    <w:rPr>
      <w:rFonts w:eastAsia="Times New Roman"/>
      <w:sz w:val="28"/>
      <w:szCs w:val="24"/>
      <w:lang w:eastAsia="ru-RU"/>
    </w:rPr>
  </w:style>
  <w:style w:type="paragraph" w:styleId="233" w:customStyle="1">
    <w:name w:val="Основной текст с отступом 23"/>
    <w:basedOn w:val="155"/>
    <w:qFormat/>
    <w:rsid w:val="009e0a8a"/>
    <w:pPr>
      <w:spacing w:lineRule="auto" w:line="240" w:before="120" w:after="0"/>
      <w:ind w:firstLine="709"/>
    </w:pPr>
    <w:rPr>
      <w:rFonts w:eastAsia="Times New Roman"/>
      <w:szCs w:val="20"/>
      <w:lang w:eastAsia="ru-RU"/>
    </w:rPr>
  </w:style>
  <w:style w:type="paragraph" w:styleId="234" w:customStyle="1">
    <w:name w:val="Основной текст 23"/>
    <w:basedOn w:val="155"/>
    <w:qFormat/>
    <w:rsid w:val="009e0a8a"/>
    <w:pPr>
      <w:spacing w:lineRule="auto" w:line="240" w:before="120" w:after="0"/>
      <w:ind w:firstLine="709"/>
    </w:pPr>
    <w:rPr>
      <w:rFonts w:eastAsia="Times New Roman"/>
      <w:szCs w:val="20"/>
      <w:lang w:eastAsia="ru-RU"/>
    </w:rPr>
  </w:style>
  <w:style w:type="paragraph" w:styleId="212pt6" w:customStyle="1">
    <w:name w:val="Заголовок 2 + 12 pt Знак"/>
    <w:basedOn w:val="155"/>
    <w:next w:val="155"/>
    <w:link w:val="212pt"/>
    <w:autoRedefine/>
    <w:qFormat/>
    <w:rsid w:val="009e0a8a"/>
    <w:pPr>
      <w:keepNext w:val="true"/>
      <w:spacing w:lineRule="auto" w:line="240"/>
      <w:jc w:val="center"/>
      <w:outlineLvl w:val="0"/>
    </w:pPr>
    <w:rPr>
      <w:b/>
      <w:bCs/>
      <w:szCs w:val="20"/>
      <w:lang w:eastAsia="ru-RU"/>
    </w:rPr>
  </w:style>
  <w:style w:type="paragraph" w:styleId="212pt7" w:customStyle="1">
    <w:name w:val="Заголовок 2 + 12 pt"/>
    <w:basedOn w:val="155"/>
    <w:next w:val="155"/>
    <w:autoRedefine/>
    <w:qFormat/>
    <w:rsid w:val="009e0a8a"/>
    <w:pPr>
      <w:keepNext w:val="true"/>
      <w:spacing w:lineRule="auto" w:line="240"/>
      <w:jc w:val="center"/>
      <w:outlineLvl w:val="0"/>
    </w:pPr>
    <w:rPr>
      <w:rFonts w:eastAsia="Times New Roman"/>
      <w:bCs/>
      <w:sz w:val="28"/>
      <w:szCs w:val="28"/>
      <w:lang w:eastAsia="ru-RU"/>
    </w:rPr>
  </w:style>
  <w:style w:type="paragraph" w:styleId="2TimesNewRoman" w:customStyle="1">
    <w:name w:val="Стиль Заголовок 2 + Times New Roman по центру"/>
    <w:basedOn w:val="2"/>
    <w:next w:val="Style109"/>
    <w:autoRedefine/>
    <w:qFormat/>
    <w:rsid w:val="009e0a8a"/>
    <w:pPr>
      <w:keepLines w:val="false"/>
      <w:spacing w:lineRule="auto" w:line="240" w:before="240" w:after="60"/>
      <w:ind w:left="1702" w:hanging="0"/>
      <w:jc w:val="center"/>
    </w:pPr>
    <w:rPr>
      <w:rFonts w:ascii="Times New Roman" w:hAnsi="Times New Roman" w:eastAsia="Times New Roman" w:cs="Times New Roman"/>
      <w:bCs/>
      <w:iCs/>
      <w:color w:val="auto"/>
      <w:sz w:val="28"/>
      <w:szCs w:val="20"/>
      <w:lang w:eastAsia="ru-RU"/>
    </w:rPr>
  </w:style>
  <w:style w:type="paragraph" w:styleId="Style170" w:customStyle="1">
    <w:name w:val="Краткий обратный адрес"/>
    <w:basedOn w:val="155"/>
    <w:qFormat/>
    <w:rsid w:val="009e0a8a"/>
    <w:pPr>
      <w:spacing w:lineRule="auto" w:line="240"/>
    </w:pPr>
    <w:rPr>
      <w:rFonts w:eastAsia="Times New Roman"/>
      <w:szCs w:val="20"/>
      <w:lang w:eastAsia="ru-RU"/>
    </w:rPr>
  </w:style>
  <w:style w:type="paragraph" w:styleId="PP" w:customStyle="1">
    <w:name w:val="Строка PP"/>
    <w:basedOn w:val="Style167"/>
    <w:qFormat/>
    <w:rsid w:val="009e0a8a"/>
    <w:pPr>
      <w:suppressAutoHyphens w:val="false"/>
      <w:ind w:left="4252" w:hanging="0"/>
    </w:pPr>
    <w:rPr>
      <w:rFonts w:ascii="Times New Roman" w:hAnsi="Times New Roman" w:cs="Times New Roman"/>
      <w:spacing w:val="0"/>
      <w:sz w:val="24"/>
      <w:lang w:eastAsia="ru-RU"/>
    </w:rPr>
  </w:style>
  <w:style w:type="paragraph" w:styleId="235" w:customStyle="1">
    <w:name w:val="Текст2"/>
    <w:basedOn w:val="155"/>
    <w:qFormat/>
    <w:rsid w:val="009e0a8a"/>
    <w:pPr>
      <w:spacing w:lineRule="auto" w:line="240"/>
      <w:ind w:firstLine="709"/>
    </w:pPr>
    <w:rPr>
      <w:rFonts w:eastAsia="Times New Roman"/>
      <w:szCs w:val="20"/>
      <w:lang w:eastAsia="ru-RU"/>
    </w:rPr>
  </w:style>
  <w:style w:type="paragraph" w:styleId="Iauiue" w:customStyle="1">
    <w:name w:val="Iau?iue"/>
    <w:qFormat/>
    <w:rsid w:val="009e0a8a"/>
    <w:pPr>
      <w:widowControl/>
      <w:suppressAutoHyphens w:val="true"/>
      <w:bidi w:val="0"/>
      <w:spacing w:before="0" w:after="0"/>
      <w:ind w:firstLine="1134"/>
      <w:jc w:val="both"/>
    </w:pPr>
    <w:rPr>
      <w:rFonts w:ascii="HelvDL" w:hAnsi="HelvDL" w:eastAsia="Times New Roman" w:cs="Times New Roman"/>
      <w:color w:val="auto"/>
      <w:kern w:val="0"/>
      <w:sz w:val="24"/>
      <w:szCs w:val="20"/>
      <w:lang w:val="ru-RU" w:eastAsia="ru-RU" w:bidi="ar-SA"/>
    </w:rPr>
  </w:style>
  <w:style w:type="paragraph" w:styleId="Xl25" w:customStyle="1">
    <w:name w:val="xl25"/>
    <w:basedOn w:val="155"/>
    <w:qFormat/>
    <w:rsid w:val="009e0a8a"/>
    <w:pPr>
      <w:spacing w:lineRule="auto" w:line="240" w:beforeAutospacing="1" w:afterAutospacing="1"/>
    </w:pPr>
    <w:rPr>
      <w:rFonts w:eastAsia="Times New Roman"/>
      <w:szCs w:val="24"/>
      <w:lang w:eastAsia="ru-RU"/>
    </w:rPr>
  </w:style>
  <w:style w:type="paragraph" w:styleId="Xl27" w:customStyle="1">
    <w:name w:val="xl27"/>
    <w:basedOn w:val="155"/>
    <w:qFormat/>
    <w:rsid w:val="009e0a8a"/>
    <w:pPr>
      <w:pBdr>
        <w:top w:val="single" w:sz="4" w:space="0" w:color="000000"/>
        <w:left w:val="single" w:sz="4" w:space="0" w:color="000000"/>
        <w:bottom w:val="single" w:sz="4" w:space="0" w:color="000000"/>
      </w:pBdr>
      <w:spacing w:lineRule="auto" w:line="240" w:beforeAutospacing="1" w:afterAutospacing="1"/>
    </w:pPr>
    <w:rPr>
      <w:rFonts w:eastAsia="Times New Roman"/>
      <w:szCs w:val="24"/>
      <w:lang w:eastAsia="ru-RU"/>
    </w:rPr>
  </w:style>
  <w:style w:type="paragraph" w:styleId="Xl28" w:customStyle="1">
    <w:name w:val="xl28"/>
    <w:basedOn w:val="155"/>
    <w:qFormat/>
    <w:rsid w:val="009e0a8a"/>
    <w:pPr>
      <w:pBdr>
        <w:top w:val="single" w:sz="4" w:space="0" w:color="000000"/>
        <w:bottom w:val="single" w:sz="4" w:space="0" w:color="000000"/>
      </w:pBdr>
      <w:spacing w:lineRule="auto" w:line="240" w:beforeAutospacing="1" w:afterAutospacing="1"/>
    </w:pPr>
    <w:rPr>
      <w:rFonts w:eastAsia="Times New Roman"/>
      <w:szCs w:val="24"/>
      <w:lang w:eastAsia="ru-RU"/>
    </w:rPr>
  </w:style>
  <w:style w:type="paragraph" w:styleId="Xl30" w:customStyle="1">
    <w:name w:val="xl30"/>
    <w:basedOn w:val="155"/>
    <w:qFormat/>
    <w:rsid w:val="009e0a8a"/>
    <w:pPr>
      <w:pBdr>
        <w:top w:val="single" w:sz="4" w:space="0" w:color="000000"/>
        <w:left w:val="single" w:sz="4" w:space="0" w:color="000000"/>
        <w:right w:val="single" w:sz="4" w:space="0" w:color="000000"/>
      </w:pBdr>
      <w:spacing w:lineRule="auto" w:line="240" w:beforeAutospacing="1" w:afterAutospacing="1"/>
      <w:jc w:val="center"/>
    </w:pPr>
    <w:rPr>
      <w:rFonts w:eastAsia="Times New Roman"/>
      <w:szCs w:val="24"/>
      <w:lang w:eastAsia="ru-RU"/>
    </w:rPr>
  </w:style>
  <w:style w:type="paragraph" w:styleId="Xl31" w:customStyle="1">
    <w:name w:val="xl31"/>
    <w:basedOn w:val="155"/>
    <w:qFormat/>
    <w:rsid w:val="009e0a8a"/>
    <w:pPr>
      <w:pBdr>
        <w:left w:val="single" w:sz="4" w:space="0" w:color="000000"/>
        <w:right w:val="single" w:sz="4" w:space="0" w:color="000000"/>
      </w:pBdr>
      <w:spacing w:lineRule="auto" w:line="240" w:beforeAutospacing="1" w:afterAutospacing="1"/>
    </w:pPr>
    <w:rPr>
      <w:rFonts w:eastAsia="Times New Roman"/>
      <w:b/>
      <w:bCs/>
      <w:szCs w:val="24"/>
      <w:lang w:eastAsia="ru-RU"/>
    </w:rPr>
  </w:style>
  <w:style w:type="paragraph" w:styleId="Xl32" w:customStyle="1">
    <w:name w:val="xl32"/>
    <w:basedOn w:val="155"/>
    <w:qFormat/>
    <w:rsid w:val="009e0a8a"/>
    <w:pPr>
      <w:pBdr>
        <w:left w:val="single" w:sz="4" w:space="0" w:color="000000"/>
        <w:bottom w:val="single" w:sz="4" w:space="0" w:color="000000"/>
        <w:right w:val="single" w:sz="4" w:space="0" w:color="000000"/>
      </w:pBdr>
      <w:spacing w:lineRule="auto" w:line="240" w:beforeAutospacing="1" w:afterAutospacing="1"/>
    </w:pPr>
    <w:rPr>
      <w:rFonts w:eastAsia="Times New Roman"/>
      <w:b/>
      <w:bCs/>
      <w:szCs w:val="24"/>
      <w:lang w:eastAsia="ru-RU"/>
    </w:rPr>
  </w:style>
  <w:style w:type="paragraph" w:styleId="Xl33" w:customStyle="1">
    <w:name w:val="xl33"/>
    <w:basedOn w:val="155"/>
    <w:qFormat/>
    <w:rsid w:val="009e0a8a"/>
    <w:pPr>
      <w:pBdr>
        <w:left w:val="single" w:sz="4" w:space="0" w:color="000000"/>
        <w:bottom w:val="single" w:sz="4" w:space="0" w:color="000000"/>
        <w:right w:val="single" w:sz="4" w:space="0" w:color="000000"/>
      </w:pBdr>
      <w:spacing w:lineRule="auto" w:line="240" w:beforeAutospacing="1" w:afterAutospacing="1"/>
      <w:jc w:val="center"/>
    </w:pPr>
    <w:rPr>
      <w:rFonts w:eastAsia="Times New Roman"/>
      <w:szCs w:val="24"/>
      <w:lang w:eastAsia="ru-RU"/>
    </w:rPr>
  </w:style>
  <w:style w:type="paragraph" w:styleId="Xl34" w:customStyle="1">
    <w:name w:val="xl34"/>
    <w:basedOn w:val="155"/>
    <w:qFormat/>
    <w:rsid w:val="009e0a8a"/>
    <w:pPr>
      <w:spacing w:lineRule="auto" w:line="240" w:beforeAutospacing="1" w:afterAutospacing="1"/>
    </w:pPr>
    <w:rPr>
      <w:rFonts w:eastAsia="Times New Roman"/>
      <w:b/>
      <w:bCs/>
      <w:szCs w:val="24"/>
      <w:lang w:eastAsia="ru-RU"/>
    </w:rPr>
  </w:style>
  <w:style w:type="paragraph" w:styleId="Xl35" w:customStyle="1">
    <w:name w:val="xl35"/>
    <w:basedOn w:val="155"/>
    <w:qFormat/>
    <w:rsid w:val="009e0a8a"/>
    <w:pPr>
      <w:spacing w:lineRule="auto" w:line="240" w:beforeAutospacing="1" w:afterAutospacing="1"/>
      <w:jc w:val="center"/>
    </w:pPr>
    <w:rPr>
      <w:rFonts w:eastAsia="Times New Roman"/>
      <w:b/>
      <w:bCs/>
      <w:szCs w:val="24"/>
      <w:lang w:eastAsia="ru-RU"/>
    </w:rPr>
  </w:style>
  <w:style w:type="paragraph" w:styleId="Xl36" w:customStyle="1">
    <w:name w:val="xl36"/>
    <w:basedOn w:val="155"/>
    <w:qFormat/>
    <w:rsid w:val="009e0a8a"/>
    <w:pPr>
      <w:pBdr>
        <w:top w:val="single" w:sz="4" w:space="0" w:color="000000"/>
        <w:left w:val="single" w:sz="4" w:space="0" w:color="000000"/>
        <w:right w:val="single" w:sz="4" w:space="0" w:color="000000"/>
      </w:pBdr>
      <w:spacing w:lineRule="auto" w:line="240" w:beforeAutospacing="1" w:afterAutospacing="1"/>
      <w:jc w:val="center"/>
    </w:pPr>
    <w:rPr>
      <w:rFonts w:eastAsia="Times New Roman"/>
      <w:b/>
      <w:bCs/>
      <w:szCs w:val="24"/>
      <w:lang w:eastAsia="ru-RU"/>
    </w:rPr>
  </w:style>
  <w:style w:type="paragraph" w:styleId="Xl37" w:customStyle="1">
    <w:name w:val="xl37"/>
    <w:basedOn w:val="155"/>
    <w:qFormat/>
    <w:rsid w:val="009e0a8a"/>
    <w:pPr>
      <w:pBdr>
        <w:top w:val="single" w:sz="4" w:space="0" w:color="000000"/>
        <w:left w:val="single" w:sz="4" w:space="0" w:color="000000"/>
        <w:right w:val="single" w:sz="4" w:space="0" w:color="000000"/>
      </w:pBdr>
      <w:spacing w:lineRule="auto" w:line="240" w:beforeAutospacing="1" w:afterAutospacing="1"/>
    </w:pPr>
    <w:rPr>
      <w:rFonts w:eastAsia="Times New Roman"/>
      <w:szCs w:val="24"/>
      <w:lang w:eastAsia="ru-RU"/>
    </w:rPr>
  </w:style>
  <w:style w:type="paragraph" w:styleId="Xl38" w:customStyle="1">
    <w:name w:val="xl38"/>
    <w:basedOn w:val="155"/>
    <w:qFormat/>
    <w:rsid w:val="009e0a8a"/>
    <w:pPr>
      <w:pBdr>
        <w:left w:val="single" w:sz="4" w:space="0" w:color="000000"/>
        <w:right w:val="single" w:sz="4" w:space="0" w:color="000000"/>
      </w:pBdr>
      <w:spacing w:lineRule="auto" w:line="240" w:beforeAutospacing="1" w:afterAutospacing="1"/>
      <w:jc w:val="center"/>
    </w:pPr>
    <w:rPr>
      <w:rFonts w:eastAsia="Times New Roman"/>
      <w:b/>
      <w:bCs/>
      <w:szCs w:val="24"/>
      <w:lang w:eastAsia="ru-RU"/>
    </w:rPr>
  </w:style>
  <w:style w:type="paragraph" w:styleId="Xl39" w:customStyle="1">
    <w:name w:val="xl39"/>
    <w:basedOn w:val="155"/>
    <w:qFormat/>
    <w:rsid w:val="009e0a8a"/>
    <w:pPr>
      <w:spacing w:lineRule="auto" w:line="240" w:beforeAutospacing="1" w:afterAutospacing="1"/>
      <w:jc w:val="center"/>
    </w:pPr>
    <w:rPr>
      <w:rFonts w:eastAsia="Times New Roman"/>
      <w:szCs w:val="24"/>
      <w:lang w:eastAsia="ru-RU"/>
    </w:rPr>
  </w:style>
  <w:style w:type="paragraph" w:styleId="Xl40" w:customStyle="1">
    <w:name w:val="xl40"/>
    <w:basedOn w:val="155"/>
    <w:qFormat/>
    <w:rsid w:val="009e0a8a"/>
    <w:pPr>
      <w:pBdr>
        <w:left w:val="single" w:sz="4" w:space="0" w:color="000000"/>
        <w:bottom w:val="single" w:sz="4" w:space="0" w:color="000000"/>
        <w:right w:val="single" w:sz="4" w:space="0" w:color="000000"/>
      </w:pBdr>
      <w:spacing w:lineRule="auto" w:line="240" w:beforeAutospacing="1" w:afterAutospacing="1"/>
      <w:jc w:val="center"/>
    </w:pPr>
    <w:rPr>
      <w:rFonts w:eastAsia="Times New Roman"/>
      <w:b/>
      <w:bCs/>
      <w:szCs w:val="24"/>
      <w:lang w:eastAsia="ru-RU"/>
    </w:rPr>
  </w:style>
  <w:style w:type="paragraph" w:styleId="Xl41" w:customStyle="1">
    <w:name w:val="xl41"/>
    <w:basedOn w:val="155"/>
    <w:qFormat/>
    <w:rsid w:val="009e0a8a"/>
    <w:pPr>
      <w:pBdr>
        <w:left w:val="single" w:sz="4" w:space="0" w:color="000000"/>
        <w:bottom w:val="single" w:sz="4" w:space="0" w:color="000000"/>
        <w:right w:val="single" w:sz="4" w:space="0" w:color="000000"/>
      </w:pBdr>
      <w:spacing w:lineRule="auto" w:line="240" w:beforeAutospacing="1" w:afterAutospacing="1"/>
      <w:jc w:val="center"/>
    </w:pPr>
    <w:rPr>
      <w:rFonts w:eastAsia="Times New Roman"/>
      <w:szCs w:val="24"/>
      <w:lang w:eastAsia="ru-RU"/>
    </w:rPr>
  </w:style>
  <w:style w:type="paragraph" w:styleId="Xl42" w:customStyle="1">
    <w:name w:val="xl42"/>
    <w:basedOn w:val="155"/>
    <w:qFormat/>
    <w:rsid w:val="009e0a8a"/>
    <w:pPr>
      <w:pBdr>
        <w:left w:val="single" w:sz="4" w:space="0" w:color="000000"/>
        <w:right w:val="single" w:sz="4" w:space="0" w:color="000000"/>
      </w:pBdr>
      <w:spacing w:lineRule="auto" w:line="240" w:beforeAutospacing="1" w:afterAutospacing="1"/>
    </w:pPr>
    <w:rPr>
      <w:rFonts w:eastAsia="Times New Roman"/>
      <w:szCs w:val="24"/>
      <w:lang w:eastAsia="ru-RU"/>
    </w:rPr>
  </w:style>
  <w:style w:type="paragraph" w:styleId="Xl43" w:customStyle="1">
    <w:name w:val="xl43"/>
    <w:basedOn w:val="155"/>
    <w:qFormat/>
    <w:rsid w:val="009e0a8a"/>
    <w:pPr>
      <w:pBdr>
        <w:left w:val="single" w:sz="4" w:space="0" w:color="000000"/>
        <w:bottom w:val="single" w:sz="4" w:space="0" w:color="000000"/>
        <w:right w:val="single" w:sz="4" w:space="0" w:color="000000"/>
      </w:pBdr>
      <w:spacing w:lineRule="auto" w:line="240" w:beforeAutospacing="1" w:afterAutospacing="1"/>
    </w:pPr>
    <w:rPr>
      <w:rFonts w:eastAsia="Times New Roman"/>
      <w:szCs w:val="24"/>
      <w:lang w:eastAsia="ru-RU"/>
    </w:rPr>
  </w:style>
  <w:style w:type="paragraph" w:styleId="Xl44" w:customStyle="1">
    <w:name w:val="xl44"/>
    <w:basedOn w:val="155"/>
    <w:qFormat/>
    <w:rsid w:val="009e0a8a"/>
    <w:pPr>
      <w:pBdr>
        <w:top w:val="single" w:sz="4" w:space="0" w:color="000000"/>
        <w:left w:val="single" w:sz="4" w:space="0" w:color="000000"/>
        <w:right w:val="single" w:sz="4" w:space="0" w:color="000000"/>
      </w:pBdr>
      <w:spacing w:lineRule="auto" w:line="240" w:beforeAutospacing="1" w:afterAutospacing="1"/>
      <w:jc w:val="right"/>
    </w:pPr>
    <w:rPr>
      <w:rFonts w:eastAsia="Times New Roman"/>
      <w:szCs w:val="24"/>
      <w:lang w:eastAsia="ru-RU"/>
    </w:rPr>
  </w:style>
  <w:style w:type="paragraph" w:styleId="Xl45" w:customStyle="1">
    <w:name w:val="xl45"/>
    <w:basedOn w:val="155"/>
    <w:qFormat/>
    <w:rsid w:val="009e0a8a"/>
    <w:pPr>
      <w:pBdr>
        <w:left w:val="single" w:sz="4" w:space="0" w:color="000000"/>
        <w:right w:val="single" w:sz="4" w:space="0" w:color="000000"/>
      </w:pBdr>
      <w:spacing w:lineRule="auto" w:line="240" w:beforeAutospacing="1" w:afterAutospacing="1"/>
      <w:jc w:val="right"/>
    </w:pPr>
    <w:rPr>
      <w:rFonts w:eastAsia="Times New Roman"/>
      <w:szCs w:val="24"/>
      <w:lang w:eastAsia="ru-RU"/>
    </w:rPr>
  </w:style>
  <w:style w:type="paragraph" w:styleId="Xl46" w:customStyle="1">
    <w:name w:val="xl46"/>
    <w:basedOn w:val="155"/>
    <w:qFormat/>
    <w:rsid w:val="009e0a8a"/>
    <w:pPr>
      <w:pBdr>
        <w:left w:val="single" w:sz="4" w:space="0" w:color="000000"/>
        <w:bottom w:val="single" w:sz="4" w:space="0" w:color="000000"/>
        <w:right w:val="single" w:sz="4" w:space="0" w:color="000000"/>
      </w:pBdr>
      <w:spacing w:lineRule="auto" w:line="240" w:beforeAutospacing="1" w:afterAutospacing="1"/>
      <w:jc w:val="right"/>
    </w:pPr>
    <w:rPr>
      <w:rFonts w:eastAsia="Times New Roman"/>
      <w:szCs w:val="24"/>
      <w:lang w:eastAsia="ru-RU"/>
    </w:rPr>
  </w:style>
  <w:style w:type="paragraph" w:styleId="Xl47" w:customStyle="1">
    <w:name w:val="xl47"/>
    <w:basedOn w:val="155"/>
    <w:qFormat/>
    <w:rsid w:val="009e0a8a"/>
    <w:pPr>
      <w:spacing w:lineRule="auto" w:line="240" w:beforeAutospacing="1" w:afterAutospacing="1"/>
      <w:jc w:val="right"/>
    </w:pPr>
    <w:rPr>
      <w:rFonts w:eastAsia="Times New Roman"/>
      <w:szCs w:val="24"/>
      <w:lang w:eastAsia="ru-RU"/>
    </w:rPr>
  </w:style>
  <w:style w:type="paragraph" w:styleId="Xl48" w:customStyle="1">
    <w:name w:val="xl48"/>
    <w:basedOn w:val="155"/>
    <w:qFormat/>
    <w:rsid w:val="009e0a8a"/>
    <w:pPr>
      <w:pBdr>
        <w:top w:val="single" w:sz="4" w:space="0" w:color="000000"/>
        <w:bottom w:val="single" w:sz="4" w:space="0" w:color="000000"/>
      </w:pBdr>
      <w:spacing w:lineRule="auto" w:line="240" w:beforeAutospacing="1" w:afterAutospacing="1"/>
      <w:jc w:val="right"/>
    </w:pPr>
    <w:rPr>
      <w:rFonts w:eastAsia="Times New Roman"/>
      <w:szCs w:val="24"/>
      <w:lang w:eastAsia="ru-RU"/>
    </w:rPr>
  </w:style>
  <w:style w:type="paragraph" w:styleId="Xl49" w:customStyle="1">
    <w:name w:val="xl49"/>
    <w:basedOn w:val="155"/>
    <w:qFormat/>
    <w:rsid w:val="009e0a8a"/>
    <w:pPr>
      <w:pBdr>
        <w:top w:val="single" w:sz="4" w:space="0" w:color="000000"/>
        <w:bottom w:val="single" w:sz="4" w:space="0" w:color="000000"/>
        <w:right w:val="single" w:sz="4" w:space="0" w:color="000000"/>
      </w:pBdr>
      <w:spacing w:lineRule="auto" w:line="240" w:beforeAutospacing="1" w:afterAutospacing="1"/>
      <w:jc w:val="right"/>
    </w:pPr>
    <w:rPr>
      <w:rFonts w:eastAsia="Times New Roman"/>
      <w:szCs w:val="24"/>
      <w:lang w:eastAsia="ru-RU"/>
    </w:rPr>
  </w:style>
  <w:style w:type="paragraph" w:styleId="Xl50" w:customStyle="1">
    <w:name w:val="xl50"/>
    <w:basedOn w:val="155"/>
    <w:qFormat/>
    <w:rsid w:val="009e0a8a"/>
    <w:pPr>
      <w:pBdr>
        <w:top w:val="single" w:sz="4" w:space="0" w:color="000000"/>
        <w:right w:val="single" w:sz="4" w:space="0" w:color="000000"/>
      </w:pBdr>
      <w:spacing w:lineRule="auto" w:line="240" w:beforeAutospacing="1" w:afterAutospacing="1"/>
      <w:jc w:val="right"/>
    </w:pPr>
    <w:rPr>
      <w:rFonts w:eastAsia="Times New Roman"/>
      <w:szCs w:val="24"/>
      <w:lang w:eastAsia="ru-RU"/>
    </w:rPr>
  </w:style>
  <w:style w:type="paragraph" w:styleId="Xl51" w:customStyle="1">
    <w:name w:val="xl51"/>
    <w:basedOn w:val="155"/>
    <w:qFormat/>
    <w:rsid w:val="009e0a8a"/>
    <w:pPr>
      <w:pBdr>
        <w:right w:val="single" w:sz="4" w:space="0" w:color="000000"/>
      </w:pBdr>
      <w:spacing w:lineRule="auto" w:line="240" w:beforeAutospacing="1" w:afterAutospacing="1"/>
      <w:jc w:val="right"/>
    </w:pPr>
    <w:rPr>
      <w:rFonts w:eastAsia="Times New Roman"/>
      <w:szCs w:val="24"/>
      <w:lang w:eastAsia="ru-RU"/>
    </w:rPr>
  </w:style>
  <w:style w:type="paragraph" w:styleId="Xl52" w:customStyle="1">
    <w:name w:val="xl52"/>
    <w:basedOn w:val="155"/>
    <w:qFormat/>
    <w:rsid w:val="009e0a8a"/>
    <w:pPr>
      <w:pBdr>
        <w:bottom w:val="single" w:sz="4" w:space="0" w:color="000000"/>
        <w:right w:val="single" w:sz="4" w:space="0" w:color="000000"/>
      </w:pBdr>
      <w:spacing w:lineRule="auto" w:line="240" w:beforeAutospacing="1" w:afterAutospacing="1"/>
      <w:jc w:val="right"/>
    </w:pPr>
    <w:rPr>
      <w:rFonts w:eastAsia="Times New Roman"/>
      <w:szCs w:val="24"/>
      <w:lang w:eastAsia="ru-RU"/>
    </w:rPr>
  </w:style>
  <w:style w:type="paragraph" w:styleId="2TimesNewRoman12pt60" w:customStyle="1">
    <w:name w:val="Стиль Заголовок 2 + Times New Roman 12 pt Перед:  6 пт После:  0......"/>
    <w:basedOn w:val="155"/>
    <w:next w:val="Style109"/>
    <w:autoRedefine/>
    <w:qFormat/>
    <w:rsid w:val="009e0a8a"/>
    <w:pPr>
      <w:keepNext w:val="true"/>
      <w:widowControl w:val="false"/>
      <w:spacing w:lineRule="auto" w:line="240"/>
      <w:outlineLvl w:val="1"/>
    </w:pPr>
    <w:rPr>
      <w:rFonts w:eastAsia="Times New Roman"/>
      <w:b/>
      <w:bCs/>
      <w:i/>
      <w:iCs/>
      <w:szCs w:val="20"/>
      <w:lang w:eastAsia="ru-RU"/>
    </w:rPr>
  </w:style>
  <w:style w:type="paragraph" w:styleId="312pt00" w:customStyle="1">
    <w:name w:val="Стиль Заголовок 3 12pt + Перед:  0 пт После:  0 пт"/>
    <w:basedOn w:val="155"/>
    <w:qFormat/>
    <w:rsid w:val="009e0a8a"/>
    <w:pPr>
      <w:keepNext w:val="true"/>
      <w:widowControl w:val="false"/>
      <w:spacing w:lineRule="auto" w:line="240"/>
      <w:outlineLvl w:val="2"/>
    </w:pPr>
    <w:rPr>
      <w:rFonts w:eastAsia="Times New Roman"/>
      <w:i/>
      <w:iCs/>
      <w:szCs w:val="20"/>
      <w:lang w:eastAsia="ru-RU"/>
    </w:rPr>
  </w:style>
  <w:style w:type="paragraph" w:styleId="0" w:customStyle="1">
    <w:name w:val="Заголовок 0"/>
    <w:basedOn w:val="1"/>
    <w:autoRedefine/>
    <w:qFormat/>
    <w:rsid w:val="009e0a8a"/>
    <w:pPr>
      <w:spacing w:lineRule="auto" w:line="360" w:before="240" w:after="360"/>
      <w:jc w:val="center"/>
    </w:pPr>
    <w:rPr>
      <w:rFonts w:ascii="Times New Roman" w:hAnsi="Times New Roman" w:cs="Times New Roman"/>
      <w:sz w:val="28"/>
      <w:szCs w:val="28"/>
    </w:rPr>
  </w:style>
  <w:style w:type="paragraph" w:styleId="176" w:customStyle="1">
    <w:name w:val="Стиль1"/>
    <w:basedOn w:val="155"/>
    <w:link w:val="115"/>
    <w:qFormat/>
    <w:rsid w:val="009e0a8a"/>
    <w:pPr>
      <w:spacing w:lineRule="auto" w:line="240"/>
      <w:ind w:firstLine="720"/>
    </w:pPr>
    <w:rPr>
      <w:rFonts w:eastAsia="Times New Roman"/>
      <w:szCs w:val="20"/>
      <w:lang w:eastAsia="ru-RU"/>
    </w:rPr>
  </w:style>
  <w:style w:type="paragraph" w:styleId="FR1" w:customStyle="1">
    <w:name w:val="FR1"/>
    <w:qFormat/>
    <w:rsid w:val="009e0a8a"/>
    <w:pPr>
      <w:widowControl w:val="false"/>
      <w:suppressAutoHyphens w:val="true"/>
      <w:bidi w:val="0"/>
      <w:spacing w:before="0" w:after="0"/>
      <w:ind w:right="200" w:hanging="0"/>
      <w:jc w:val="center"/>
    </w:pPr>
    <w:rPr>
      <w:rFonts w:ascii="Arial" w:hAnsi="Arial" w:eastAsia="Times New Roman" w:cs="Arial"/>
      <w:b/>
      <w:bCs/>
      <w:color w:val="auto"/>
      <w:kern w:val="0"/>
      <w:sz w:val="24"/>
      <w:szCs w:val="24"/>
      <w:lang w:val="ru-RU" w:eastAsia="ru-RU" w:bidi="ar-SA"/>
    </w:rPr>
  </w:style>
  <w:style w:type="paragraph" w:styleId="FR2" w:customStyle="1">
    <w:name w:val="FR2"/>
    <w:qFormat/>
    <w:rsid w:val="009e0a8a"/>
    <w:pPr>
      <w:widowControl w:val="false"/>
      <w:suppressAutoHyphens w:val="true"/>
      <w:bidi w:val="0"/>
      <w:spacing w:lineRule="auto" w:line="300" w:before="280" w:after="0"/>
      <w:ind w:left="1520" w:right="1200" w:hanging="0"/>
      <w:jc w:val="center"/>
    </w:pPr>
    <w:rPr>
      <w:rFonts w:ascii="Arial" w:hAnsi="Arial" w:eastAsia="Times New Roman" w:cs="Arial"/>
      <w:i/>
      <w:iCs/>
      <w:color w:val="auto"/>
      <w:kern w:val="0"/>
      <w:sz w:val="28"/>
      <w:szCs w:val="28"/>
      <w:lang w:val="ru-RU" w:eastAsia="ru-RU" w:bidi="ar-SA"/>
    </w:rPr>
  </w:style>
  <w:style w:type="paragraph" w:styleId="236" w:customStyle="1">
    <w:name w:val="Обычный2"/>
    <w:qFormat/>
    <w:rsid w:val="009e0a8a"/>
    <w:pPr>
      <w:widowControl/>
      <w:suppressAutoHyphens w:val="true"/>
      <w:bidi w:val="0"/>
      <w:spacing w:before="0" w:after="0"/>
      <w:jc w:val="left"/>
    </w:pPr>
    <w:rPr>
      <w:rFonts w:ascii="Times New Roman" w:hAnsi="Times New Roman" w:eastAsia="Times New Roman" w:cs="Times New Roman"/>
      <w:color w:val="auto"/>
      <w:kern w:val="0"/>
      <w:sz w:val="20"/>
      <w:szCs w:val="20"/>
      <w:lang w:val="ru-RU" w:eastAsia="ru-RU" w:bidi="ar-SA"/>
    </w:rPr>
  </w:style>
  <w:style w:type="paragraph" w:styleId="ArNar" w:customStyle="1">
    <w:name w:val="Обычный ArNar"/>
    <w:basedOn w:val="155"/>
    <w:qFormat/>
    <w:rsid w:val="009e0a8a"/>
    <w:pPr>
      <w:spacing w:lineRule="auto" w:line="240"/>
      <w:ind w:firstLine="709"/>
    </w:pPr>
    <w:rPr>
      <w:rFonts w:ascii="Arial Narrow" w:hAnsi="Arial Narrow" w:eastAsia="Times New Roman"/>
      <w:color w:val="000000"/>
      <w:szCs w:val="20"/>
      <w:lang w:eastAsia="ru-RU"/>
    </w:rPr>
  </w:style>
  <w:style w:type="paragraph" w:styleId="Style171" w:customStyle="1">
    <w:name w:val="Список отчета"/>
    <w:basedOn w:val="Style109"/>
    <w:qFormat/>
    <w:rsid w:val="009e0a8a"/>
    <w:pPr>
      <w:numPr>
        <w:ilvl w:val="0"/>
        <w:numId w:val="9"/>
      </w:numPr>
      <w:spacing w:lineRule="auto" w:line="312" w:before="120" w:after="0"/>
      <w:ind w:left="993" w:right="170" w:hanging="0"/>
    </w:pPr>
    <w:rPr>
      <w:rFonts w:eastAsia="Times New Roman"/>
      <w:spacing w:val="10"/>
      <w:szCs w:val="20"/>
      <w:lang w:eastAsia="ru-RU"/>
    </w:rPr>
  </w:style>
  <w:style w:type="paragraph" w:styleId="FR4" w:customStyle="1">
    <w:name w:val="FR4"/>
    <w:qFormat/>
    <w:rsid w:val="009e0a8a"/>
    <w:pPr>
      <w:widowControl w:val="false"/>
      <w:suppressAutoHyphens w:val="true"/>
      <w:bidi w:val="0"/>
      <w:spacing w:before="0" w:after="0"/>
      <w:ind w:left="4960" w:hanging="0"/>
      <w:jc w:val="left"/>
    </w:pPr>
    <w:rPr>
      <w:rFonts w:ascii="Times New Roman" w:hAnsi="Times New Roman" w:eastAsia="Times New Roman" w:cs="Times New Roman"/>
      <w:color w:val="auto"/>
      <w:kern w:val="0"/>
      <w:sz w:val="16"/>
      <w:szCs w:val="16"/>
      <w:lang w:val="ru-RU" w:eastAsia="ru-RU" w:bidi="ar-SA"/>
    </w:rPr>
  </w:style>
  <w:style w:type="paragraph" w:styleId="Style172" w:customStyle="1">
    <w:name w:val="Заголовок раздела"/>
    <w:basedOn w:val="155"/>
    <w:qFormat/>
    <w:rsid w:val="009e0a8a"/>
    <w:pPr>
      <w:keepNext w:val="true"/>
      <w:keepLines/>
      <w:spacing w:lineRule="auto" w:line="240" w:before="120" w:after="160"/>
      <w:ind w:firstLine="709"/>
      <w:jc w:val="center"/>
    </w:pPr>
    <w:rPr>
      <w:rFonts w:ascii="Arial" w:hAnsi="Arial" w:eastAsia="Times New Roman"/>
      <w:b/>
      <w:i/>
      <w:kern w:val="2"/>
      <w:sz w:val="28"/>
      <w:szCs w:val="20"/>
      <w:lang w:eastAsia="ru-RU"/>
    </w:rPr>
  </w:style>
  <w:style w:type="paragraph" w:styleId="Abzac" w:customStyle="1">
    <w:name w:val="abzac"/>
    <w:basedOn w:val="155"/>
    <w:qFormat/>
    <w:rsid w:val="009e0a8a"/>
    <w:pPr>
      <w:spacing w:lineRule="auto" w:line="240"/>
      <w:ind w:firstLine="225"/>
    </w:pPr>
    <w:rPr>
      <w:rFonts w:eastAsia="Times New Roman"/>
      <w:szCs w:val="24"/>
      <w:lang w:eastAsia="ru-RU"/>
    </w:rPr>
  </w:style>
  <w:style w:type="paragraph" w:styleId="Style173" w:customStyle="1">
    <w:name w:val="штрих"/>
    <w:basedOn w:val="Style109"/>
    <w:qFormat/>
    <w:rsid w:val="009e0a8a"/>
    <w:pPr>
      <w:numPr>
        <w:ilvl w:val="0"/>
        <w:numId w:val="10"/>
      </w:numPr>
      <w:tabs>
        <w:tab w:val="clear" w:pos="708"/>
        <w:tab w:val="left" w:pos="360" w:leader="none"/>
      </w:tabs>
      <w:spacing w:lineRule="auto" w:line="240" w:before="0" w:after="0"/>
      <w:ind w:left="924" w:hanging="357"/>
    </w:pPr>
    <w:rPr>
      <w:rFonts w:eastAsia="Times New Roman"/>
      <w:sz w:val="28"/>
      <w:szCs w:val="28"/>
      <w:lang w:eastAsia="ru-RU"/>
    </w:rPr>
  </w:style>
  <w:style w:type="paragraph" w:styleId="Noeeu1" w:customStyle="1">
    <w:name w:val="Noeeu1"/>
    <w:basedOn w:val="155"/>
    <w:qFormat/>
    <w:rsid w:val="009e0a8a"/>
    <w:pPr>
      <w:spacing w:lineRule="auto" w:line="240"/>
      <w:ind w:firstLine="720"/>
    </w:pPr>
    <w:rPr>
      <w:rFonts w:eastAsia="Times New Roman"/>
      <w:szCs w:val="20"/>
      <w:lang w:eastAsia="ru-RU"/>
    </w:rPr>
  </w:style>
  <w:style w:type="paragraph" w:styleId="Xl53" w:customStyle="1">
    <w:name w:val="xl53"/>
    <w:basedOn w:val="155"/>
    <w:qFormat/>
    <w:rsid w:val="009e0a8a"/>
    <w:pPr>
      <w:pBdr>
        <w:top w:val="single" w:sz="4" w:space="0" w:color="000000"/>
        <w:left w:val="single" w:sz="4" w:space="0" w:color="000000"/>
        <w:right w:val="single" w:sz="4" w:space="0" w:color="000000"/>
      </w:pBdr>
      <w:spacing w:lineRule="auto" w:line="240" w:beforeAutospacing="1" w:afterAutospacing="1"/>
    </w:pPr>
    <w:rPr>
      <w:rFonts w:eastAsia="Times New Roman"/>
      <w:color w:val="000000"/>
      <w:szCs w:val="24"/>
      <w:lang w:eastAsia="ru-RU"/>
    </w:rPr>
  </w:style>
  <w:style w:type="paragraph" w:styleId="Xl54" w:customStyle="1">
    <w:name w:val="xl54"/>
    <w:basedOn w:val="155"/>
    <w:qFormat/>
    <w:rsid w:val="009e0a8a"/>
    <w:pPr>
      <w:pBdr>
        <w:left w:val="single" w:sz="4" w:space="0" w:color="000000"/>
        <w:right w:val="single" w:sz="4" w:space="0" w:color="000000"/>
      </w:pBdr>
      <w:spacing w:lineRule="auto" w:line="240" w:beforeAutospacing="1" w:afterAutospacing="1"/>
    </w:pPr>
    <w:rPr>
      <w:rFonts w:eastAsia="Times New Roman"/>
      <w:color w:val="000000"/>
      <w:szCs w:val="24"/>
      <w:lang w:eastAsia="ru-RU"/>
    </w:rPr>
  </w:style>
  <w:style w:type="paragraph" w:styleId="Xl55" w:customStyle="1">
    <w:name w:val="xl55"/>
    <w:basedOn w:val="155"/>
    <w:qFormat/>
    <w:rsid w:val="009e0a8a"/>
    <w:pPr>
      <w:pBdr>
        <w:left w:val="single" w:sz="4" w:space="0" w:color="000000"/>
        <w:right w:val="single" w:sz="4" w:space="0" w:color="000000"/>
      </w:pBdr>
      <w:spacing w:lineRule="auto" w:line="240" w:beforeAutospacing="1" w:afterAutospacing="1"/>
      <w:jc w:val="right"/>
    </w:pPr>
    <w:rPr>
      <w:rFonts w:eastAsia="Times New Roman"/>
      <w:color w:val="000000"/>
      <w:szCs w:val="24"/>
      <w:lang w:eastAsia="ru-RU"/>
    </w:rPr>
  </w:style>
  <w:style w:type="paragraph" w:styleId="Xl56" w:customStyle="1">
    <w:name w:val="xl56"/>
    <w:basedOn w:val="155"/>
    <w:qFormat/>
    <w:rsid w:val="009e0a8a"/>
    <w:pPr>
      <w:pBdr>
        <w:left w:val="single" w:sz="4" w:space="0" w:color="000000"/>
        <w:bottom w:val="single" w:sz="4" w:space="0" w:color="000000"/>
        <w:right w:val="single" w:sz="4" w:space="0" w:color="000000"/>
      </w:pBdr>
      <w:spacing w:lineRule="auto" w:line="240" w:beforeAutospacing="1" w:afterAutospacing="1"/>
      <w:jc w:val="right"/>
    </w:pPr>
    <w:rPr>
      <w:rFonts w:eastAsia="Times New Roman"/>
      <w:color w:val="000000"/>
      <w:szCs w:val="24"/>
      <w:lang w:eastAsia="ru-RU"/>
    </w:rPr>
  </w:style>
  <w:style w:type="paragraph" w:styleId="Xl57" w:customStyle="1">
    <w:name w:val="xl57"/>
    <w:basedOn w:val="155"/>
    <w:qFormat/>
    <w:rsid w:val="009e0a8a"/>
    <w:pPr>
      <w:pBdr>
        <w:top w:val="single" w:sz="4" w:space="0" w:color="000000"/>
        <w:bottom w:val="single" w:sz="4" w:space="0" w:color="000000"/>
      </w:pBdr>
      <w:spacing w:lineRule="auto" w:line="240" w:beforeAutospacing="1" w:afterAutospacing="1"/>
    </w:pPr>
    <w:rPr>
      <w:rFonts w:eastAsia="Times New Roman"/>
      <w:szCs w:val="24"/>
      <w:lang w:eastAsia="ru-RU"/>
    </w:rPr>
  </w:style>
  <w:style w:type="paragraph" w:styleId="Xl58" w:customStyle="1">
    <w:name w:val="xl58"/>
    <w:basedOn w:val="155"/>
    <w:qFormat/>
    <w:rsid w:val="009e0a8a"/>
    <w:pPr>
      <w:pBdr>
        <w:left w:val="single" w:sz="4" w:space="0" w:color="000000"/>
        <w:bottom w:val="single" w:sz="4" w:space="0" w:color="000000"/>
      </w:pBdr>
      <w:spacing w:lineRule="auto" w:line="240" w:beforeAutospacing="1" w:afterAutospacing="1"/>
      <w:jc w:val="right"/>
    </w:pPr>
    <w:rPr>
      <w:rFonts w:eastAsia="Times New Roman"/>
      <w:color w:val="000000"/>
      <w:szCs w:val="24"/>
      <w:lang w:eastAsia="ru-RU"/>
    </w:rPr>
  </w:style>
  <w:style w:type="paragraph" w:styleId="Xl59" w:customStyle="1">
    <w:name w:val="xl59"/>
    <w:basedOn w:val="155"/>
    <w:qFormat/>
    <w:rsid w:val="009e0a8a"/>
    <w:pPr>
      <w:pBdr>
        <w:bottom w:val="single" w:sz="4" w:space="0" w:color="000000"/>
      </w:pBdr>
      <w:spacing w:lineRule="auto" w:line="240" w:beforeAutospacing="1" w:afterAutospacing="1"/>
      <w:jc w:val="right"/>
    </w:pPr>
    <w:rPr>
      <w:rFonts w:eastAsia="Times New Roman"/>
      <w:color w:val="000000"/>
      <w:szCs w:val="24"/>
      <w:lang w:eastAsia="ru-RU"/>
    </w:rPr>
  </w:style>
  <w:style w:type="paragraph" w:styleId="Xl60" w:customStyle="1">
    <w:name w:val="xl60"/>
    <w:basedOn w:val="155"/>
    <w:qFormat/>
    <w:rsid w:val="009e0a8a"/>
    <w:pPr>
      <w:pBdr>
        <w:bottom w:val="single" w:sz="4" w:space="0" w:color="000000"/>
      </w:pBdr>
      <w:spacing w:lineRule="auto" w:line="240" w:beforeAutospacing="1" w:afterAutospacing="1"/>
      <w:jc w:val="right"/>
    </w:pPr>
    <w:rPr>
      <w:rFonts w:eastAsia="Times New Roman"/>
      <w:color w:val="000000"/>
      <w:szCs w:val="24"/>
      <w:lang w:eastAsia="ru-RU"/>
    </w:rPr>
  </w:style>
  <w:style w:type="paragraph" w:styleId="Xl61" w:customStyle="1">
    <w:name w:val="xl61"/>
    <w:basedOn w:val="155"/>
    <w:qFormat/>
    <w:rsid w:val="009e0a8a"/>
    <w:pPr>
      <w:pBdr>
        <w:left w:val="single" w:sz="4" w:space="0" w:color="000000"/>
        <w:bottom w:val="single" w:sz="4" w:space="0" w:color="000000"/>
        <w:right w:val="single" w:sz="4" w:space="0" w:color="000000"/>
      </w:pBdr>
      <w:spacing w:lineRule="auto" w:line="240" w:beforeAutospacing="1" w:afterAutospacing="1"/>
    </w:pPr>
    <w:rPr>
      <w:rFonts w:eastAsia="Times New Roman"/>
      <w:b/>
      <w:bCs/>
      <w:color w:val="000000"/>
      <w:szCs w:val="24"/>
      <w:lang w:eastAsia="ru-RU"/>
    </w:rPr>
  </w:style>
  <w:style w:type="paragraph" w:styleId="Xl62" w:customStyle="1">
    <w:name w:val="xl62"/>
    <w:basedOn w:val="155"/>
    <w:qFormat/>
    <w:rsid w:val="009e0a8a"/>
    <w:pPr>
      <w:pBdr>
        <w:left w:val="single" w:sz="4" w:space="0" w:color="000000"/>
        <w:right w:val="single" w:sz="4" w:space="0" w:color="000000"/>
      </w:pBdr>
      <w:spacing w:lineRule="auto" w:line="240" w:beforeAutospacing="1" w:afterAutospacing="1"/>
      <w:jc w:val="center"/>
    </w:pPr>
    <w:rPr>
      <w:rFonts w:eastAsia="Times New Roman"/>
      <w:b/>
      <w:bCs/>
      <w:szCs w:val="24"/>
      <w:lang w:eastAsia="ru-RU"/>
    </w:rPr>
  </w:style>
  <w:style w:type="paragraph" w:styleId="Xl63" w:customStyle="1">
    <w:name w:val="xl63"/>
    <w:basedOn w:val="155"/>
    <w:qFormat/>
    <w:rsid w:val="009e0a8a"/>
    <w:pPr>
      <w:pBdr>
        <w:top w:val="single" w:sz="4" w:space="0" w:color="000000"/>
        <w:left w:val="single" w:sz="4" w:space="0" w:color="000000"/>
        <w:right w:val="single" w:sz="4" w:space="0" w:color="000000"/>
      </w:pBdr>
      <w:spacing w:lineRule="auto" w:line="240" w:beforeAutospacing="1" w:afterAutospacing="1"/>
      <w:jc w:val="center"/>
    </w:pPr>
    <w:rPr>
      <w:rFonts w:eastAsia="Times New Roman"/>
      <w:szCs w:val="24"/>
      <w:lang w:eastAsia="ru-RU"/>
    </w:rPr>
  </w:style>
  <w:style w:type="paragraph" w:styleId="Xl64" w:customStyle="1">
    <w:name w:val="xl64"/>
    <w:basedOn w:val="155"/>
    <w:qFormat/>
    <w:rsid w:val="009e0a8a"/>
    <w:pPr>
      <w:pBdr>
        <w:left w:val="single" w:sz="4" w:space="0" w:color="000000"/>
        <w:bottom w:val="single" w:sz="4" w:space="0" w:color="000000"/>
        <w:right w:val="single" w:sz="4" w:space="0" w:color="000000"/>
      </w:pBdr>
      <w:spacing w:lineRule="auto" w:line="240" w:beforeAutospacing="1" w:afterAutospacing="1"/>
      <w:jc w:val="center"/>
    </w:pPr>
    <w:rPr>
      <w:rFonts w:eastAsia="Times New Roman"/>
      <w:szCs w:val="24"/>
      <w:lang w:eastAsia="ru-RU"/>
    </w:rPr>
  </w:style>
  <w:style w:type="paragraph" w:styleId="Xl65" w:customStyle="1">
    <w:name w:val="xl65"/>
    <w:basedOn w:val="155"/>
    <w:qFormat/>
    <w:rsid w:val="009e0a8a"/>
    <w:pPr>
      <w:pBdr>
        <w:top w:val="single" w:sz="4" w:space="0" w:color="000000"/>
        <w:left w:val="single" w:sz="4" w:space="0" w:color="000000"/>
        <w:right w:val="single" w:sz="4" w:space="0" w:color="000000"/>
      </w:pBdr>
      <w:spacing w:lineRule="auto" w:line="240" w:beforeAutospacing="1" w:afterAutospacing="1"/>
      <w:jc w:val="center"/>
    </w:pPr>
    <w:rPr>
      <w:rFonts w:eastAsia="Times New Roman"/>
      <w:color w:val="000000"/>
      <w:szCs w:val="24"/>
      <w:lang w:eastAsia="ru-RU"/>
    </w:rPr>
  </w:style>
  <w:style w:type="paragraph" w:styleId="212pt8" w:customStyle="1">
    <w:name w:val="Заголовок 2 + 12 pt Знак Знак Знак"/>
    <w:basedOn w:val="155"/>
    <w:next w:val="155"/>
    <w:autoRedefine/>
    <w:qFormat/>
    <w:rsid w:val="009e0a8a"/>
    <w:pPr>
      <w:keepNext w:val="true"/>
      <w:spacing w:lineRule="auto" w:line="240"/>
      <w:jc w:val="center"/>
      <w:outlineLvl w:val="0"/>
    </w:pPr>
    <w:rPr>
      <w:rFonts w:eastAsia="Times New Roman"/>
      <w:bCs/>
      <w:szCs w:val="24"/>
      <w:lang w:eastAsia="ru-RU"/>
    </w:rPr>
  </w:style>
  <w:style w:type="paragraph" w:styleId="ListBullet4">
    <w:name w:val="List Bullet 4"/>
    <w:basedOn w:val="Style110"/>
    <w:qFormat/>
    <w:rsid w:val="009e0a8a"/>
    <w:pPr>
      <w:numPr>
        <w:ilvl w:val="0"/>
        <w:numId w:val="8"/>
      </w:numPr>
      <w:suppressAutoHyphens w:val="false"/>
      <w:spacing w:lineRule="atLeast" w:line="240" w:before="0" w:after="240"/>
      <w:ind w:left="2160" w:hanging="0"/>
      <w:jc w:val="both"/>
    </w:pPr>
    <w:rPr>
      <w:rFonts w:ascii="Arial" w:hAnsi="Arial" w:cs="Arial"/>
      <w:spacing w:val="-5"/>
      <w:sz w:val="20"/>
      <w:szCs w:val="20"/>
      <w:lang w:val="x-none" w:eastAsia="en-US"/>
    </w:rPr>
  </w:style>
  <w:style w:type="paragraph" w:styleId="177" w:customStyle="1">
    <w:name w:val="Без интервала1"/>
    <w:link w:val="NoSpacingChar"/>
    <w:qFormat/>
    <w:rsid w:val="009e0a8a"/>
    <w:pPr>
      <w:widowControl/>
      <w:suppressAutoHyphens w:val="true"/>
      <w:bidi w:val="0"/>
      <w:spacing w:before="0" w:after="0"/>
      <w:jc w:val="left"/>
    </w:pPr>
    <w:rPr>
      <w:rFonts w:eastAsia="Times New Roman" w:ascii="Calibri" w:hAnsi="Calibri" w:cs="Times New Roman"/>
      <w:color w:val="auto"/>
      <w:kern w:val="0"/>
      <w:sz w:val="22"/>
      <w:szCs w:val="22"/>
      <w:lang w:val="ru-RU" w:eastAsia="ru-RU" w:bidi="ar-SA"/>
    </w:rPr>
  </w:style>
  <w:style w:type="paragraph" w:styleId="MessageHeader">
    <w:name w:val="Message Header"/>
    <w:basedOn w:val="155"/>
    <w:link w:val="Style39"/>
    <w:qFormat/>
    <w:rsid w:val="009e0a8a"/>
    <w:pPr>
      <w:spacing w:lineRule="auto" w:line="192" w:before="120" w:after="120"/>
      <w:ind w:left="-57" w:right="113" w:hanging="0"/>
      <w:jc w:val="right"/>
    </w:pPr>
    <w:rPr>
      <w:rFonts w:ascii="NTHelvetica/Cyrillic" w:hAnsi="NTHelvetica/Cyrillic" w:eastAsia="Times New Roman"/>
      <w:sz w:val="16"/>
      <w:szCs w:val="20"/>
      <w:lang w:eastAsia="ru-RU"/>
    </w:rPr>
  </w:style>
  <w:style w:type="paragraph" w:styleId="Style174" w:customStyle="1">
    <w:name w:val="Цифры"/>
    <w:basedOn w:val="Style150"/>
    <w:qFormat/>
    <w:rsid w:val="009e0a8a"/>
    <w:pPr>
      <w:widowControl w:val="false"/>
      <w:spacing w:lineRule="auto" w:line="192"/>
      <w:ind w:left="113" w:right="113" w:hanging="0"/>
      <w:jc w:val="right"/>
    </w:pPr>
    <w:rPr>
      <w:rFonts w:ascii="NTHelvetica/Cyrillic" w:hAnsi="NTHelvetica/Cyrillic"/>
      <w:smallCaps/>
      <w:sz w:val="16"/>
      <w:szCs w:val="20"/>
    </w:rPr>
  </w:style>
  <w:style w:type="paragraph" w:styleId="Oaaeeiuenoeeu" w:customStyle="1">
    <w:name w:val="Oaaee?iue noeeu"/>
    <w:basedOn w:val="155"/>
    <w:qFormat/>
    <w:rsid w:val="009e0a8a"/>
    <w:pPr>
      <w:spacing w:lineRule="auto" w:line="240"/>
      <w:jc w:val="center"/>
      <w:textAlignment w:val="baseline"/>
    </w:pPr>
    <w:rPr>
      <w:rFonts w:eastAsia="Times New Roman"/>
      <w:szCs w:val="20"/>
      <w:lang w:eastAsia="ru-RU"/>
    </w:rPr>
  </w:style>
  <w:style w:type="paragraph" w:styleId="178" w:customStyle="1">
    <w:name w:val="1 Знак"/>
    <w:basedOn w:val="155"/>
    <w:qFormat/>
    <w:rsid w:val="009e0a8a"/>
    <w:pPr>
      <w:spacing w:lineRule="auto" w:line="240" w:beforeAutospacing="1" w:afterAutospacing="1"/>
    </w:pPr>
    <w:rPr>
      <w:rFonts w:ascii="Tahoma" w:hAnsi="Tahoma" w:eastAsia="Times New Roman"/>
      <w:sz w:val="20"/>
      <w:szCs w:val="20"/>
      <w:lang w:val="en-US"/>
    </w:rPr>
  </w:style>
  <w:style w:type="paragraph" w:styleId="ConsPlusCell" w:customStyle="1">
    <w:name w:val="ConsPlusCell"/>
    <w:uiPriority w:val="99"/>
    <w:qFormat/>
    <w:rsid w:val="009e0a8a"/>
    <w:pPr>
      <w:widowControl/>
      <w:suppressAutoHyphens w:val="true"/>
      <w:bidi w:val="0"/>
      <w:spacing w:before="0" w:after="0"/>
      <w:jc w:val="left"/>
    </w:pPr>
    <w:rPr>
      <w:rFonts w:ascii="Arial" w:hAnsi="Arial" w:cs="Arial" w:eastAsia="Calibri"/>
      <w:color w:val="auto"/>
      <w:kern w:val="0"/>
      <w:sz w:val="24"/>
      <w:szCs w:val="24"/>
      <w:lang w:val="ru-RU" w:eastAsia="ru-RU" w:bidi="ar-SA"/>
    </w:rPr>
  </w:style>
  <w:style w:type="paragraph" w:styleId="324" w:customStyle="1">
    <w:name w:val="Обычный3"/>
    <w:link w:val="Normal1"/>
    <w:qFormat/>
    <w:rsid w:val="009e0a8a"/>
    <w:pPr>
      <w:widowControl/>
      <w:suppressAutoHyphens w:val="true"/>
      <w:bidi w:val="0"/>
      <w:snapToGrid w:val="false"/>
      <w:spacing w:before="0" w:after="0"/>
      <w:jc w:val="left"/>
    </w:pPr>
    <w:rPr>
      <w:rFonts w:ascii="Times New Roman" w:hAnsi="Times New Roman" w:eastAsia="Times New Roman" w:cs="Times New Roman"/>
      <w:color w:val="auto"/>
      <w:kern w:val="0"/>
      <w:sz w:val="22"/>
      <w:szCs w:val="20"/>
      <w:lang w:val="ru-RU" w:eastAsia="ru-RU" w:bidi="ar-SA"/>
    </w:rPr>
  </w:style>
  <w:style w:type="paragraph" w:styleId="Normal10021" w:customStyle="1">
    <w:name w:val="Normal + 10 пт полужирный По центру Слева:  -02 см Справ..."/>
    <w:basedOn w:val="324"/>
    <w:link w:val="Normal1002"/>
    <w:qFormat/>
    <w:rsid w:val="009e0a8a"/>
    <w:pPr>
      <w:snapToGrid w:val="true"/>
      <w:ind w:left="-113" w:right="-113" w:hanging="0"/>
      <w:jc w:val="center"/>
    </w:pPr>
    <w:rPr>
      <w:b/>
      <w:bCs/>
      <w:sz w:val="20"/>
    </w:rPr>
  </w:style>
  <w:style w:type="paragraph" w:styleId="Style175" w:customStyle="1">
    <w:name w:val="Заголовок таблици"/>
    <w:basedOn w:val="155"/>
    <w:qFormat/>
    <w:rsid w:val="009e0a8a"/>
    <w:pPr>
      <w:spacing w:lineRule="auto" w:line="240"/>
      <w:ind w:firstLine="540"/>
    </w:pPr>
    <w:rPr>
      <w:rFonts w:eastAsia="Times New Roman"/>
      <w:szCs w:val="24"/>
      <w:lang w:eastAsia="ru-RU"/>
    </w:rPr>
  </w:style>
  <w:style w:type="paragraph" w:styleId="Bl0" w:customStyle="1">
    <w:name w:val="bl0"/>
    <w:basedOn w:val="155"/>
    <w:qFormat/>
    <w:rsid w:val="009e0a8a"/>
    <w:pPr>
      <w:spacing w:lineRule="auto" w:line="240" w:beforeAutospacing="1" w:afterAutospacing="1"/>
    </w:pPr>
    <w:rPr>
      <w:rFonts w:eastAsia="Times New Roman"/>
      <w:b/>
      <w:bCs/>
      <w:sz w:val="18"/>
      <w:szCs w:val="18"/>
      <w:lang w:eastAsia="ru-RU"/>
    </w:rPr>
  </w:style>
  <w:style w:type="paragraph" w:styleId="Bl1" w:customStyle="1">
    <w:name w:val="bl1"/>
    <w:basedOn w:val="155"/>
    <w:qFormat/>
    <w:rsid w:val="009e0a8a"/>
    <w:pPr>
      <w:spacing w:lineRule="auto" w:line="240" w:beforeAutospacing="1" w:afterAutospacing="1"/>
    </w:pPr>
    <w:rPr>
      <w:rFonts w:eastAsia="Times New Roman"/>
      <w:sz w:val="18"/>
      <w:szCs w:val="18"/>
      <w:lang w:eastAsia="ru-RU"/>
    </w:rPr>
  </w:style>
  <w:style w:type="paragraph" w:styleId="Bodytext411" w:customStyle="1">
    <w:name w:val="Body text (4)1"/>
    <w:basedOn w:val="155"/>
    <w:link w:val="Bodytext4"/>
    <w:uiPriority w:val="99"/>
    <w:qFormat/>
    <w:rsid w:val="009e0a8a"/>
    <w:pPr>
      <w:shd w:val="clear" w:color="auto" w:fill="FFFFFF"/>
      <w:spacing w:lineRule="exact" w:line="216" w:before="180" w:after="600"/>
    </w:pPr>
    <w:rPr>
      <w:rFonts w:ascii="Arial Narrow" w:hAnsi="Arial Narrow" w:cs="Arial Narrow"/>
      <w:sz w:val="16"/>
      <w:szCs w:val="16"/>
      <w:lang w:eastAsia="ru-RU"/>
    </w:rPr>
  </w:style>
  <w:style w:type="paragraph" w:styleId="Heading4211" w:customStyle="1">
    <w:name w:val="Heading #4 (2)1"/>
    <w:basedOn w:val="155"/>
    <w:link w:val="Heading42"/>
    <w:uiPriority w:val="99"/>
    <w:qFormat/>
    <w:rsid w:val="009e0a8a"/>
    <w:pPr>
      <w:shd w:val="clear" w:color="auto" w:fill="FFFFFF"/>
      <w:spacing w:lineRule="exact" w:line="262" w:before="240" w:after="0"/>
      <w:ind w:hanging="1160"/>
      <w:outlineLvl w:val="3"/>
    </w:pPr>
    <w:rPr>
      <w:rFonts w:ascii="Arial Narrow" w:hAnsi="Arial Narrow" w:cs="Arial Narrow"/>
      <w:sz w:val="21"/>
      <w:szCs w:val="21"/>
      <w:lang w:eastAsia="ru-RU"/>
    </w:rPr>
  </w:style>
  <w:style w:type="paragraph" w:styleId="110111" w:customStyle="1">
    <w:name w:val="Стиль 11 пт Слева:  01 см Перед:  1 пт После:  1 пт"/>
    <w:basedOn w:val="155"/>
    <w:uiPriority w:val="99"/>
    <w:qFormat/>
    <w:rsid w:val="009e0a8a"/>
    <w:pPr>
      <w:spacing w:lineRule="auto" w:line="240" w:before="20" w:after="20"/>
      <w:ind w:left="57" w:hanging="0"/>
    </w:pPr>
    <w:rPr>
      <w:rFonts w:eastAsia="Times New Roman"/>
      <w:szCs w:val="20"/>
      <w:lang w:eastAsia="ru-RU"/>
    </w:rPr>
  </w:style>
  <w:style w:type="paragraph" w:styleId="11111" w:customStyle="1">
    <w:name w:val="Стиль 11 пт Перед:  1 пт После:  1 пт"/>
    <w:basedOn w:val="155"/>
    <w:uiPriority w:val="99"/>
    <w:qFormat/>
    <w:rsid w:val="009e0a8a"/>
    <w:pPr>
      <w:spacing w:lineRule="auto" w:line="240" w:before="20" w:after="20"/>
    </w:pPr>
    <w:rPr>
      <w:rFonts w:eastAsia="Times New Roman"/>
      <w:szCs w:val="20"/>
      <w:lang w:eastAsia="ru-RU"/>
    </w:rPr>
  </w:style>
  <w:style w:type="paragraph" w:styleId="Tablecaption1" w:customStyle="1">
    <w:name w:val="Table caption"/>
    <w:basedOn w:val="155"/>
    <w:link w:val="Tablecaption"/>
    <w:uiPriority w:val="99"/>
    <w:qFormat/>
    <w:rsid w:val="009e0a8a"/>
    <w:pPr>
      <w:shd w:val="clear" w:color="auto" w:fill="FFFFFF"/>
      <w:spacing w:lineRule="atLeast" w:line="240" w:before="180" w:after="0"/>
    </w:pPr>
    <w:rPr>
      <w:b/>
      <w:bCs/>
      <w:i/>
      <w:iCs/>
      <w:spacing w:val="10"/>
      <w:sz w:val="19"/>
      <w:szCs w:val="19"/>
      <w:lang w:eastAsia="ru-RU"/>
    </w:rPr>
  </w:style>
  <w:style w:type="paragraph" w:styleId="Bodytext61" w:customStyle="1">
    <w:name w:val="Body text (6)1"/>
    <w:basedOn w:val="155"/>
    <w:link w:val="Bodytext6"/>
    <w:uiPriority w:val="99"/>
    <w:qFormat/>
    <w:rsid w:val="009e0a8a"/>
    <w:pPr>
      <w:shd w:val="clear" w:color="auto" w:fill="FFFFFF"/>
      <w:spacing w:lineRule="atLeast" w:line="240"/>
    </w:pPr>
    <w:rPr>
      <w:b/>
      <w:bCs/>
      <w:sz w:val="15"/>
      <w:szCs w:val="15"/>
      <w:lang w:eastAsia="ru-RU"/>
    </w:rPr>
  </w:style>
  <w:style w:type="paragraph" w:styleId="Style176" w:customStyle="1">
    <w:name w:val="Обычный + По ширине"/>
    <w:basedOn w:val="155"/>
    <w:uiPriority w:val="99"/>
    <w:qFormat/>
    <w:rsid w:val="009e0a8a"/>
    <w:pPr/>
    <w:rPr>
      <w:rFonts w:eastAsia="Times New Roman"/>
      <w:szCs w:val="24"/>
      <w:lang w:eastAsia="ru-RU"/>
    </w:rPr>
  </w:style>
  <w:style w:type="paragraph" w:styleId="Default" w:customStyle="1">
    <w:name w:val="Default"/>
    <w:qFormat/>
    <w:rsid w:val="009e0a8a"/>
    <w:pPr>
      <w:widowControl w:val="false"/>
      <w:suppressAutoHyphens w:val="true"/>
      <w:bidi w:val="0"/>
      <w:spacing w:before="0" w:after="0"/>
      <w:jc w:val="left"/>
    </w:pPr>
    <w:rPr>
      <w:rFonts w:ascii="Times New Roman" w:hAnsi="Times New Roman" w:eastAsia="Times New Roman" w:cs="Times New Roman"/>
      <w:color w:val="000000"/>
      <w:kern w:val="0"/>
      <w:sz w:val="24"/>
      <w:szCs w:val="24"/>
      <w:lang w:val="ru-RU" w:eastAsia="ru-RU" w:bidi="ar-SA"/>
    </w:rPr>
  </w:style>
  <w:style w:type="paragraph" w:styleId="Style177" w:customStyle="1">
    <w:name w:val="Раздел"/>
    <w:basedOn w:val="Style123"/>
    <w:qFormat/>
    <w:rsid w:val="009e0a8a"/>
    <w:pPr>
      <w:spacing w:before="600" w:after="0"/>
      <w:ind w:left="426" w:hanging="0"/>
      <w:outlineLvl w:val="0"/>
    </w:pPr>
    <w:rPr>
      <w:rFonts w:ascii="Arial" w:hAnsi="Arial" w:cs="Arial"/>
      <w:bCs w:val="false"/>
      <w:sz w:val="32"/>
      <w:szCs w:val="32"/>
    </w:rPr>
  </w:style>
  <w:style w:type="paragraph" w:styleId="237" w:customStyle="1">
    <w:name w:val="Знак2"/>
    <w:basedOn w:val="155"/>
    <w:qFormat/>
    <w:rsid w:val="009e0a8a"/>
    <w:pPr>
      <w:spacing w:lineRule="auto" w:line="240" w:beforeAutospacing="1" w:afterAutospacing="1"/>
    </w:pPr>
    <w:rPr>
      <w:rFonts w:ascii="Tahoma" w:hAnsi="Tahoma" w:eastAsia="Batang"/>
      <w:sz w:val="20"/>
      <w:szCs w:val="20"/>
      <w:lang w:val="en-US"/>
    </w:rPr>
  </w:style>
  <w:style w:type="paragraph" w:styleId="Style178" w:customStyle="1">
    <w:name w:val="Знак Знак Знак Знак Знак Знак Знак Знак Знак Знак Знак Знак Знак"/>
    <w:basedOn w:val="155"/>
    <w:qFormat/>
    <w:rsid w:val="009e0a8a"/>
    <w:pPr>
      <w:spacing w:lineRule="auto" w:line="240" w:beforeAutospacing="1" w:afterAutospacing="1"/>
    </w:pPr>
    <w:rPr>
      <w:rFonts w:ascii="Tahoma" w:hAnsi="Tahoma" w:eastAsia="Times New Roman"/>
      <w:sz w:val="20"/>
      <w:szCs w:val="20"/>
      <w:lang w:val="en-US"/>
    </w:rPr>
  </w:style>
  <w:style w:type="paragraph" w:styleId="S16" w:customStyle="1">
    <w:name w:val="S_Обычный жирный"/>
    <w:basedOn w:val="155"/>
    <w:link w:val="S6"/>
    <w:uiPriority w:val="99"/>
    <w:qFormat/>
    <w:rsid w:val="009e0a8a"/>
    <w:pPr>
      <w:spacing w:lineRule="auto" w:line="240"/>
      <w:ind w:firstLine="709"/>
    </w:pPr>
    <w:rPr>
      <w:rFonts w:eastAsia="Times New Roman"/>
      <w:sz w:val="28"/>
      <w:szCs w:val="24"/>
      <w:lang w:eastAsia="ru-RU"/>
    </w:rPr>
  </w:style>
  <w:style w:type="paragraph" w:styleId="103" w:customStyle="1">
    <w:name w:val="Табличный_заголовки_10"/>
    <w:basedOn w:val="Style122"/>
    <w:qFormat/>
    <w:rsid w:val="009e0a8a"/>
    <w:pPr>
      <w:jc w:val="center"/>
    </w:pPr>
    <w:rPr>
      <w:rFonts w:eastAsia="Calibri"/>
      <w:b/>
      <w:sz w:val="20"/>
    </w:rPr>
  </w:style>
  <w:style w:type="paragraph" w:styleId="OTCHET00" w:customStyle="1">
    <w:name w:val="OTCHET_00"/>
    <w:basedOn w:val="ListNumber2"/>
    <w:uiPriority w:val="99"/>
    <w:qFormat/>
    <w:rsid w:val="009e0a8a"/>
    <w:pPr>
      <w:numPr>
        <w:ilvl w:val="0"/>
        <w:numId w:val="0"/>
      </w:numPr>
      <w:tabs>
        <w:tab w:val="clear" w:pos="708"/>
        <w:tab w:val="left" w:pos="709" w:leader="none"/>
        <w:tab w:val="left" w:pos="3402" w:leader="none"/>
      </w:tabs>
      <w:spacing w:before="0" w:after="0"/>
      <w:contextualSpacing w:val="false"/>
    </w:pPr>
    <w:rPr>
      <w:rFonts w:ascii="NTTimes/Cyrillic" w:hAnsi="NTTimes/Cyrillic" w:eastAsia="Times New Roman"/>
      <w:szCs w:val="20"/>
      <w:lang w:eastAsia="ru-RU"/>
    </w:rPr>
  </w:style>
  <w:style w:type="paragraph" w:styleId="179" w:customStyle="1">
    <w:name w:val="Обычный отступ1 Знак"/>
    <w:basedOn w:val="155"/>
    <w:qFormat/>
    <w:rsid w:val="009e0a8a"/>
    <w:pPr>
      <w:widowControl w:val="false"/>
      <w:spacing w:lineRule="auto" w:line="240" w:before="0" w:after="360"/>
    </w:pPr>
    <w:rPr>
      <w:rFonts w:ascii="Arial" w:hAnsi="Arial" w:eastAsia="Times New Roman"/>
      <w:szCs w:val="20"/>
      <w:lang w:eastAsia="ru-RU"/>
    </w:rPr>
  </w:style>
  <w:style w:type="paragraph" w:styleId="ListNumber2">
    <w:name w:val="List Number 2"/>
    <w:basedOn w:val="155"/>
    <w:unhideWhenUsed/>
    <w:qFormat/>
    <w:rsid w:val="009e0a8a"/>
    <w:pPr>
      <w:numPr>
        <w:ilvl w:val="0"/>
        <w:numId w:val="11"/>
      </w:numPr>
      <w:spacing w:lineRule="auto" w:line="240" w:before="0" w:after="0"/>
      <w:contextualSpacing/>
    </w:pPr>
    <w:rPr/>
  </w:style>
  <w:style w:type="paragraph" w:styleId="181" w:customStyle="1">
    <w:name w:val="Основной текст (18)"/>
    <w:basedOn w:val="155"/>
    <w:link w:val="18"/>
    <w:uiPriority w:val="99"/>
    <w:qFormat/>
    <w:rsid w:val="009e0a8a"/>
    <w:pPr>
      <w:widowControl w:val="false"/>
      <w:shd w:val="clear" w:color="auto" w:fill="FFFFFF"/>
      <w:spacing w:lineRule="atLeast" w:line="240"/>
    </w:pPr>
    <w:rPr>
      <w:sz w:val="10"/>
      <w:szCs w:val="10"/>
      <w:lang w:val="en-US" w:eastAsia="ru-RU"/>
    </w:rPr>
  </w:style>
  <w:style w:type="paragraph" w:styleId="Style179" w:customStyle="1">
    <w:name w:val="Нормальный (таблица)"/>
    <w:basedOn w:val="155"/>
    <w:next w:val="155"/>
    <w:uiPriority w:val="99"/>
    <w:qFormat/>
    <w:rsid w:val="009e0a8a"/>
    <w:pPr>
      <w:widowControl w:val="false"/>
      <w:spacing w:lineRule="auto" w:line="240"/>
    </w:pPr>
    <w:rPr>
      <w:rFonts w:ascii="Arial" w:hAnsi="Arial" w:eastAsia="Times New Roman" w:cs="Arial"/>
      <w:szCs w:val="24"/>
      <w:lang w:eastAsia="ru-RU"/>
    </w:rPr>
  </w:style>
  <w:style w:type="paragraph" w:styleId="Style180" w:customStyle="1">
    <w:name w:val="Прижатый влево"/>
    <w:basedOn w:val="155"/>
    <w:next w:val="155"/>
    <w:uiPriority w:val="99"/>
    <w:qFormat/>
    <w:rsid w:val="009e0a8a"/>
    <w:pPr>
      <w:widowControl w:val="false"/>
      <w:spacing w:lineRule="auto" w:line="240"/>
    </w:pPr>
    <w:rPr>
      <w:rFonts w:ascii="Arial" w:hAnsi="Arial" w:eastAsia="Times New Roman" w:cs="Arial"/>
      <w:szCs w:val="24"/>
      <w:lang w:eastAsia="ru-RU"/>
    </w:rPr>
  </w:style>
  <w:style w:type="paragraph" w:styleId="104" w:customStyle="1">
    <w:name w:val="Табличный_слева_10"/>
    <w:basedOn w:val="155"/>
    <w:qFormat/>
    <w:rsid w:val="009e0a8a"/>
    <w:pPr>
      <w:spacing w:lineRule="auto" w:line="240"/>
    </w:pPr>
    <w:rPr>
      <w:rFonts w:eastAsia="Times New Roman"/>
      <w:sz w:val="20"/>
      <w:szCs w:val="24"/>
      <w:lang w:eastAsia="ru-RU"/>
    </w:rPr>
  </w:style>
  <w:style w:type="paragraph" w:styleId="Headertext" w:customStyle="1">
    <w:name w:val="headertext"/>
    <w:basedOn w:val="155"/>
    <w:qFormat/>
    <w:rsid w:val="009e0a8a"/>
    <w:pPr>
      <w:spacing w:lineRule="auto" w:line="240" w:beforeAutospacing="1" w:afterAutospacing="1"/>
    </w:pPr>
    <w:rPr>
      <w:rFonts w:eastAsia="Times New Roman"/>
      <w:szCs w:val="24"/>
      <w:lang w:eastAsia="ru-RU"/>
    </w:rPr>
  </w:style>
  <w:style w:type="paragraph" w:styleId="Formattext" w:customStyle="1">
    <w:name w:val="formattext"/>
    <w:basedOn w:val="155"/>
    <w:qFormat/>
    <w:rsid w:val="009e0a8a"/>
    <w:pPr>
      <w:spacing w:lineRule="auto" w:line="240" w:beforeAutospacing="1" w:afterAutospacing="1"/>
    </w:pPr>
    <w:rPr>
      <w:rFonts w:eastAsia="Times New Roman"/>
      <w:szCs w:val="24"/>
      <w:lang w:eastAsia="ru-RU"/>
    </w:rPr>
  </w:style>
  <w:style w:type="paragraph" w:styleId="BodyText211" w:customStyle="1">
    <w:name w:val="Body Text 21"/>
    <w:basedOn w:val="155"/>
    <w:qFormat/>
    <w:rsid w:val="009e0a8a"/>
    <w:pPr>
      <w:spacing w:lineRule="auto" w:line="288"/>
      <w:ind w:firstLine="709"/>
    </w:pPr>
    <w:rPr>
      <w:rFonts w:eastAsia="Times New Roman"/>
      <w:sz w:val="28"/>
      <w:szCs w:val="28"/>
      <w:lang w:eastAsia="ru-RU"/>
    </w:rPr>
  </w:style>
  <w:style w:type="paragraph" w:styleId="180" w:customStyle="1">
    <w:name w:val="таб-название1"/>
    <w:basedOn w:val="155"/>
    <w:qFormat/>
    <w:rsid w:val="009e0a8a"/>
    <w:pPr>
      <w:keepNext w:val="true"/>
      <w:spacing w:lineRule="auto" w:line="240" w:before="120" w:after="120"/>
      <w:ind w:firstLine="709"/>
    </w:pPr>
    <w:rPr>
      <w:rFonts w:eastAsia="Times New Roman"/>
      <w:sz w:val="28"/>
      <w:szCs w:val="26"/>
    </w:rPr>
  </w:style>
  <w:style w:type="paragraph" w:styleId="Style211" w:customStyle="1">
    <w:name w:val="Style21"/>
    <w:basedOn w:val="155"/>
    <w:qFormat/>
    <w:rsid w:val="009e0a8a"/>
    <w:pPr>
      <w:widowControl w:val="false"/>
      <w:spacing w:lineRule="exact" w:line="275"/>
      <w:ind w:firstLine="710"/>
    </w:pPr>
    <w:rPr>
      <w:rFonts w:eastAsia="Times New Roman"/>
      <w:szCs w:val="24"/>
      <w:lang w:eastAsia="ru-RU"/>
    </w:rPr>
  </w:style>
  <w:style w:type="paragraph" w:styleId="Style441" w:customStyle="1">
    <w:name w:val="Style44"/>
    <w:basedOn w:val="155"/>
    <w:uiPriority w:val="99"/>
    <w:qFormat/>
    <w:rsid w:val="009e0a8a"/>
    <w:pPr>
      <w:widowControl w:val="false"/>
      <w:spacing w:lineRule="auto" w:line="240"/>
    </w:pPr>
    <w:rPr>
      <w:rFonts w:eastAsia="Times New Roman"/>
      <w:szCs w:val="24"/>
      <w:lang w:eastAsia="ru-RU"/>
    </w:rPr>
  </w:style>
  <w:style w:type="paragraph" w:styleId="Style451" w:customStyle="1">
    <w:name w:val="Style45"/>
    <w:basedOn w:val="155"/>
    <w:uiPriority w:val="99"/>
    <w:qFormat/>
    <w:rsid w:val="009e0a8a"/>
    <w:pPr>
      <w:widowControl w:val="false"/>
      <w:spacing w:lineRule="auto" w:line="240"/>
      <w:jc w:val="right"/>
    </w:pPr>
    <w:rPr>
      <w:rFonts w:eastAsia="Times New Roman"/>
      <w:szCs w:val="24"/>
      <w:lang w:eastAsia="ru-RU"/>
    </w:rPr>
  </w:style>
  <w:style w:type="paragraph" w:styleId="Style241" w:customStyle="1">
    <w:name w:val="Style24"/>
    <w:basedOn w:val="155"/>
    <w:uiPriority w:val="99"/>
    <w:qFormat/>
    <w:rsid w:val="009e0a8a"/>
    <w:pPr>
      <w:widowControl w:val="false"/>
      <w:spacing w:lineRule="exact" w:line="226"/>
      <w:ind w:firstLine="782"/>
    </w:pPr>
    <w:rPr>
      <w:rFonts w:eastAsia="Times New Roman"/>
      <w:szCs w:val="24"/>
      <w:lang w:eastAsia="ru-RU"/>
    </w:rPr>
  </w:style>
  <w:style w:type="paragraph" w:styleId="Style511" w:customStyle="1">
    <w:name w:val="Style51"/>
    <w:basedOn w:val="155"/>
    <w:uiPriority w:val="99"/>
    <w:qFormat/>
    <w:rsid w:val="009e0a8a"/>
    <w:pPr>
      <w:widowControl w:val="false"/>
      <w:spacing w:lineRule="exact" w:line="250"/>
      <w:ind w:firstLine="749"/>
    </w:pPr>
    <w:rPr>
      <w:rFonts w:eastAsia="Times New Roman"/>
      <w:szCs w:val="24"/>
      <w:lang w:eastAsia="ru-RU"/>
    </w:rPr>
  </w:style>
  <w:style w:type="paragraph" w:styleId="Style1510" w:customStyle="1">
    <w:name w:val="Style15"/>
    <w:basedOn w:val="155"/>
    <w:uiPriority w:val="99"/>
    <w:qFormat/>
    <w:rsid w:val="009e0a8a"/>
    <w:pPr>
      <w:widowControl w:val="false"/>
      <w:spacing w:lineRule="exact" w:line="254"/>
      <w:ind w:firstLine="749"/>
    </w:pPr>
    <w:rPr>
      <w:rFonts w:eastAsia="Times New Roman"/>
      <w:szCs w:val="24"/>
      <w:lang w:eastAsia="ru-RU"/>
    </w:rPr>
  </w:style>
  <w:style w:type="paragraph" w:styleId="Style201" w:customStyle="1">
    <w:name w:val="Style20"/>
    <w:basedOn w:val="155"/>
    <w:uiPriority w:val="99"/>
    <w:qFormat/>
    <w:rsid w:val="009e0a8a"/>
    <w:pPr>
      <w:widowControl w:val="false"/>
      <w:spacing w:lineRule="exact" w:line="276"/>
      <w:ind w:firstLine="144"/>
    </w:pPr>
    <w:rPr>
      <w:rFonts w:eastAsia="Times New Roman"/>
      <w:szCs w:val="24"/>
      <w:lang w:eastAsia="ru-RU"/>
    </w:rPr>
  </w:style>
  <w:style w:type="paragraph" w:styleId="Style231" w:customStyle="1">
    <w:name w:val="Style23"/>
    <w:basedOn w:val="155"/>
    <w:uiPriority w:val="99"/>
    <w:qFormat/>
    <w:rsid w:val="009e0a8a"/>
    <w:pPr>
      <w:widowControl w:val="false"/>
      <w:spacing w:lineRule="exact" w:line="278"/>
      <w:ind w:firstLine="701"/>
    </w:pPr>
    <w:rPr>
      <w:rFonts w:eastAsia="Times New Roman"/>
      <w:szCs w:val="24"/>
      <w:lang w:eastAsia="ru-RU"/>
    </w:rPr>
  </w:style>
  <w:style w:type="paragraph" w:styleId="Style341" w:customStyle="1">
    <w:name w:val="Style34"/>
    <w:basedOn w:val="155"/>
    <w:uiPriority w:val="99"/>
    <w:qFormat/>
    <w:rsid w:val="009e0a8a"/>
    <w:pPr>
      <w:widowControl w:val="false"/>
      <w:spacing w:lineRule="exact" w:line="278"/>
    </w:pPr>
    <w:rPr>
      <w:rFonts w:eastAsia="Times New Roman"/>
      <w:szCs w:val="24"/>
      <w:lang w:eastAsia="ru-RU"/>
    </w:rPr>
  </w:style>
  <w:style w:type="paragraph" w:styleId="Style461" w:customStyle="1">
    <w:name w:val="Style46"/>
    <w:basedOn w:val="155"/>
    <w:uiPriority w:val="99"/>
    <w:qFormat/>
    <w:rsid w:val="009e0a8a"/>
    <w:pPr>
      <w:widowControl w:val="false"/>
      <w:spacing w:lineRule="auto" w:line="240"/>
    </w:pPr>
    <w:rPr>
      <w:rFonts w:eastAsia="Times New Roman"/>
      <w:szCs w:val="24"/>
      <w:lang w:eastAsia="ru-RU"/>
    </w:rPr>
  </w:style>
  <w:style w:type="paragraph" w:styleId="Style571" w:customStyle="1">
    <w:name w:val="Style57"/>
    <w:basedOn w:val="155"/>
    <w:uiPriority w:val="99"/>
    <w:qFormat/>
    <w:rsid w:val="009e0a8a"/>
    <w:pPr>
      <w:widowControl w:val="false"/>
      <w:spacing w:lineRule="exact" w:line="269"/>
      <w:jc w:val="center"/>
    </w:pPr>
    <w:rPr>
      <w:rFonts w:eastAsia="Times New Roman"/>
      <w:szCs w:val="24"/>
      <w:lang w:eastAsia="ru-RU"/>
    </w:rPr>
  </w:style>
  <w:style w:type="paragraph" w:styleId="Style411" w:customStyle="1">
    <w:name w:val="Style41"/>
    <w:basedOn w:val="155"/>
    <w:uiPriority w:val="99"/>
    <w:qFormat/>
    <w:rsid w:val="009e0a8a"/>
    <w:pPr>
      <w:widowControl w:val="false"/>
      <w:spacing w:lineRule="auto" w:line="240"/>
    </w:pPr>
    <w:rPr>
      <w:rFonts w:eastAsia="Times New Roman"/>
      <w:szCs w:val="24"/>
      <w:lang w:eastAsia="ru-RU"/>
    </w:rPr>
  </w:style>
  <w:style w:type="paragraph" w:styleId="Style1310" w:customStyle="1">
    <w:name w:val="Style13"/>
    <w:basedOn w:val="155"/>
    <w:uiPriority w:val="99"/>
    <w:qFormat/>
    <w:rsid w:val="009e0a8a"/>
    <w:pPr>
      <w:widowControl w:val="false"/>
      <w:spacing w:lineRule="auto" w:line="240"/>
    </w:pPr>
    <w:rPr>
      <w:rFonts w:eastAsia="Times New Roman"/>
      <w:szCs w:val="24"/>
      <w:lang w:eastAsia="ru-RU"/>
    </w:rPr>
  </w:style>
  <w:style w:type="paragraph" w:styleId="Style381" w:customStyle="1">
    <w:name w:val="Style38"/>
    <w:basedOn w:val="155"/>
    <w:uiPriority w:val="99"/>
    <w:qFormat/>
    <w:rsid w:val="009e0a8a"/>
    <w:pPr>
      <w:widowControl w:val="false"/>
      <w:spacing w:lineRule="exact" w:line="275"/>
    </w:pPr>
    <w:rPr>
      <w:rFonts w:eastAsia="Times New Roman"/>
      <w:szCs w:val="24"/>
      <w:lang w:eastAsia="ru-RU"/>
    </w:rPr>
  </w:style>
  <w:style w:type="paragraph" w:styleId="Style421" w:customStyle="1">
    <w:name w:val="Style42"/>
    <w:basedOn w:val="155"/>
    <w:uiPriority w:val="99"/>
    <w:qFormat/>
    <w:rsid w:val="009e0a8a"/>
    <w:pPr>
      <w:widowControl w:val="false"/>
      <w:spacing w:lineRule="auto" w:line="240"/>
    </w:pPr>
    <w:rPr>
      <w:rFonts w:eastAsia="Times New Roman"/>
      <w:szCs w:val="24"/>
      <w:lang w:eastAsia="ru-RU"/>
    </w:rPr>
  </w:style>
  <w:style w:type="paragraph" w:styleId="Style491" w:customStyle="1">
    <w:name w:val="Style49"/>
    <w:basedOn w:val="155"/>
    <w:uiPriority w:val="99"/>
    <w:qFormat/>
    <w:rsid w:val="009e0a8a"/>
    <w:pPr>
      <w:widowControl w:val="false"/>
      <w:spacing w:lineRule="auto" w:line="240"/>
    </w:pPr>
    <w:rPr>
      <w:rFonts w:eastAsia="Times New Roman"/>
      <w:szCs w:val="24"/>
      <w:lang w:eastAsia="ru-RU"/>
    </w:rPr>
  </w:style>
  <w:style w:type="paragraph" w:styleId="Style581" w:customStyle="1">
    <w:name w:val="Style58"/>
    <w:basedOn w:val="155"/>
    <w:uiPriority w:val="99"/>
    <w:qFormat/>
    <w:rsid w:val="009e0a8a"/>
    <w:pPr>
      <w:widowControl w:val="false"/>
      <w:spacing w:lineRule="auto" w:line="240"/>
    </w:pPr>
    <w:rPr>
      <w:rFonts w:eastAsia="Times New Roman"/>
      <w:szCs w:val="24"/>
      <w:lang w:eastAsia="ru-RU"/>
    </w:rPr>
  </w:style>
  <w:style w:type="paragraph" w:styleId="Style181" w:customStyle="1">
    <w:name w:val="Style18"/>
    <w:basedOn w:val="155"/>
    <w:uiPriority w:val="99"/>
    <w:qFormat/>
    <w:rsid w:val="009e0a8a"/>
    <w:pPr>
      <w:widowControl w:val="false"/>
      <w:spacing w:lineRule="auto" w:line="240"/>
    </w:pPr>
    <w:rPr>
      <w:rFonts w:eastAsia="Times New Roman"/>
      <w:szCs w:val="24"/>
      <w:lang w:eastAsia="ru-RU"/>
    </w:rPr>
  </w:style>
  <w:style w:type="paragraph" w:styleId="Style371" w:customStyle="1">
    <w:name w:val="Style37"/>
    <w:basedOn w:val="155"/>
    <w:uiPriority w:val="99"/>
    <w:qFormat/>
    <w:rsid w:val="009e0a8a"/>
    <w:pPr>
      <w:widowControl w:val="false"/>
      <w:spacing w:lineRule="auto" w:line="240"/>
    </w:pPr>
    <w:rPr>
      <w:rFonts w:eastAsia="Times New Roman"/>
      <w:szCs w:val="24"/>
      <w:lang w:eastAsia="ru-RU"/>
    </w:rPr>
  </w:style>
  <w:style w:type="paragraph" w:styleId="Style221" w:customStyle="1">
    <w:name w:val="Style22"/>
    <w:basedOn w:val="155"/>
    <w:uiPriority w:val="99"/>
    <w:qFormat/>
    <w:rsid w:val="009e0a8a"/>
    <w:pPr>
      <w:widowControl w:val="false"/>
      <w:spacing w:lineRule="exact" w:line="258"/>
    </w:pPr>
    <w:rPr>
      <w:rFonts w:eastAsia="Times New Roman"/>
      <w:szCs w:val="24"/>
      <w:lang w:eastAsia="ru-RU"/>
    </w:rPr>
  </w:style>
  <w:style w:type="paragraph" w:styleId="Font5" w:customStyle="1">
    <w:name w:val="font5"/>
    <w:basedOn w:val="155"/>
    <w:qFormat/>
    <w:rsid w:val="009e0a8a"/>
    <w:pPr>
      <w:spacing w:lineRule="auto" w:line="240" w:beforeAutospacing="1" w:afterAutospacing="1"/>
    </w:pPr>
    <w:rPr>
      <w:rFonts w:ascii="Arial Unicode MS" w:hAnsi="Arial Unicode MS" w:cs="Arial Unicode MS"/>
      <w:lang w:eastAsia="ru-RU"/>
    </w:rPr>
  </w:style>
  <w:style w:type="paragraph" w:styleId="Font6" w:customStyle="1">
    <w:name w:val="font6"/>
    <w:basedOn w:val="155"/>
    <w:qFormat/>
    <w:rsid w:val="009e0a8a"/>
    <w:pPr>
      <w:spacing w:lineRule="auto" w:line="240" w:beforeAutospacing="1" w:afterAutospacing="1"/>
    </w:pPr>
    <w:rPr>
      <w:rFonts w:ascii="Arial Unicode MS" w:hAnsi="Arial Unicode MS" w:cs="Arial Unicode MS"/>
      <w:sz w:val="18"/>
      <w:szCs w:val="18"/>
      <w:lang w:eastAsia="ru-RU"/>
    </w:rPr>
  </w:style>
  <w:style w:type="paragraph" w:styleId="Font7" w:customStyle="1">
    <w:name w:val="font7"/>
    <w:basedOn w:val="155"/>
    <w:qFormat/>
    <w:rsid w:val="009e0a8a"/>
    <w:pPr>
      <w:spacing w:lineRule="auto" w:line="240" w:beforeAutospacing="1" w:afterAutospacing="1"/>
    </w:pPr>
    <w:rPr>
      <w:rFonts w:ascii="Arial Unicode MS" w:hAnsi="Arial Unicode MS" w:cs="Arial Unicode MS"/>
      <w:b/>
      <w:bCs/>
      <w:sz w:val="16"/>
      <w:szCs w:val="16"/>
      <w:lang w:eastAsia="ru-RU"/>
    </w:rPr>
  </w:style>
  <w:style w:type="paragraph" w:styleId="Font8" w:customStyle="1">
    <w:name w:val="font8"/>
    <w:basedOn w:val="155"/>
    <w:qFormat/>
    <w:rsid w:val="009e0a8a"/>
    <w:pPr>
      <w:spacing w:lineRule="auto" w:line="240" w:beforeAutospacing="1" w:afterAutospacing="1"/>
    </w:pPr>
    <w:rPr>
      <w:rFonts w:ascii="Arial Unicode MS" w:hAnsi="Arial Unicode MS" w:cs="Arial Unicode MS"/>
      <w:b/>
      <w:bCs/>
      <w:sz w:val="16"/>
      <w:szCs w:val="16"/>
      <w:lang w:eastAsia="ru-RU"/>
    </w:rPr>
  </w:style>
  <w:style w:type="paragraph" w:styleId="Font9" w:customStyle="1">
    <w:name w:val="font9"/>
    <w:basedOn w:val="155"/>
    <w:qFormat/>
    <w:rsid w:val="009e0a8a"/>
    <w:pPr>
      <w:spacing w:lineRule="auto" w:line="240" w:beforeAutospacing="1" w:afterAutospacing="1"/>
    </w:pPr>
    <w:rPr>
      <w:rFonts w:ascii="Arial Unicode MS" w:hAnsi="Arial Unicode MS" w:cs="Arial Unicode MS"/>
      <w:sz w:val="12"/>
      <w:szCs w:val="12"/>
      <w:lang w:eastAsia="ru-RU"/>
    </w:rPr>
  </w:style>
  <w:style w:type="paragraph" w:styleId="Font10" w:customStyle="1">
    <w:name w:val="font10"/>
    <w:basedOn w:val="155"/>
    <w:qFormat/>
    <w:rsid w:val="009e0a8a"/>
    <w:pPr>
      <w:spacing w:lineRule="auto" w:line="240" w:beforeAutospacing="1" w:afterAutospacing="1"/>
    </w:pPr>
    <w:rPr>
      <w:rFonts w:ascii="Arial Unicode MS" w:hAnsi="Arial Unicode MS" w:cs="Arial Unicode MS"/>
      <w:sz w:val="16"/>
      <w:szCs w:val="16"/>
      <w:lang w:eastAsia="ru-RU"/>
    </w:rPr>
  </w:style>
  <w:style w:type="paragraph" w:styleId="Font11" w:customStyle="1">
    <w:name w:val="font11"/>
    <w:basedOn w:val="155"/>
    <w:qFormat/>
    <w:rsid w:val="009e0a8a"/>
    <w:pPr>
      <w:spacing w:lineRule="auto" w:line="240" w:beforeAutospacing="1" w:afterAutospacing="1"/>
    </w:pPr>
    <w:rPr>
      <w:rFonts w:ascii="Tahoma" w:hAnsi="Tahoma" w:eastAsia="Times New Roman" w:cs="Tahoma"/>
      <w:sz w:val="14"/>
      <w:szCs w:val="14"/>
      <w:lang w:eastAsia="ru-RU"/>
    </w:rPr>
  </w:style>
  <w:style w:type="paragraph" w:styleId="Font12" w:customStyle="1">
    <w:name w:val="font12"/>
    <w:basedOn w:val="155"/>
    <w:qFormat/>
    <w:rsid w:val="009e0a8a"/>
    <w:pPr>
      <w:spacing w:lineRule="auto" w:line="240" w:beforeAutospacing="1" w:afterAutospacing="1"/>
    </w:pPr>
    <w:rPr>
      <w:rFonts w:ascii="Batang" w:hAnsi="Batang" w:eastAsia="Batang"/>
      <w:i/>
      <w:iCs/>
      <w:sz w:val="12"/>
      <w:szCs w:val="12"/>
      <w:lang w:eastAsia="ru-RU"/>
    </w:rPr>
  </w:style>
  <w:style w:type="paragraph" w:styleId="Font13" w:customStyle="1">
    <w:name w:val="font13"/>
    <w:basedOn w:val="155"/>
    <w:qFormat/>
    <w:rsid w:val="009e0a8a"/>
    <w:pPr>
      <w:spacing w:lineRule="auto" w:line="240" w:beforeAutospacing="1" w:afterAutospacing="1"/>
    </w:pPr>
    <w:rPr>
      <w:rFonts w:ascii="Batang" w:hAnsi="Batang" w:eastAsia="Batang"/>
      <w:sz w:val="12"/>
      <w:szCs w:val="12"/>
      <w:lang w:eastAsia="ru-RU"/>
    </w:rPr>
  </w:style>
  <w:style w:type="paragraph" w:styleId="Font14" w:customStyle="1">
    <w:name w:val="font14"/>
    <w:basedOn w:val="155"/>
    <w:qFormat/>
    <w:rsid w:val="009e0a8a"/>
    <w:pPr>
      <w:spacing w:lineRule="auto" w:line="240" w:beforeAutospacing="1" w:afterAutospacing="1"/>
    </w:pPr>
    <w:rPr>
      <w:rFonts w:ascii="Tahoma" w:hAnsi="Tahoma" w:eastAsia="Times New Roman" w:cs="Tahoma"/>
      <w:sz w:val="16"/>
      <w:szCs w:val="16"/>
      <w:lang w:eastAsia="ru-RU"/>
    </w:rPr>
  </w:style>
  <w:style w:type="paragraph" w:styleId="Font15" w:customStyle="1">
    <w:name w:val="font15"/>
    <w:basedOn w:val="155"/>
    <w:qFormat/>
    <w:rsid w:val="009e0a8a"/>
    <w:pPr>
      <w:spacing w:lineRule="auto" w:line="240" w:beforeAutospacing="1" w:afterAutospacing="1"/>
    </w:pPr>
    <w:rPr>
      <w:rFonts w:ascii="Tahoma" w:hAnsi="Tahoma" w:eastAsia="Times New Roman" w:cs="Tahoma"/>
      <w:sz w:val="18"/>
      <w:szCs w:val="18"/>
      <w:lang w:eastAsia="ru-RU"/>
    </w:rPr>
  </w:style>
  <w:style w:type="paragraph" w:styleId="Font16" w:customStyle="1">
    <w:name w:val="font16"/>
    <w:basedOn w:val="155"/>
    <w:qFormat/>
    <w:rsid w:val="009e0a8a"/>
    <w:pPr>
      <w:spacing w:lineRule="auto" w:line="240" w:beforeAutospacing="1" w:afterAutospacing="1"/>
    </w:pPr>
    <w:rPr>
      <w:rFonts w:ascii="Arial Unicode MS" w:hAnsi="Arial Unicode MS" w:cs="Arial Unicode MS"/>
      <w:sz w:val="14"/>
      <w:szCs w:val="14"/>
      <w:lang w:eastAsia="ru-RU"/>
    </w:rPr>
  </w:style>
  <w:style w:type="paragraph" w:styleId="Xl66" w:customStyle="1">
    <w:name w:val="xl66"/>
    <w:basedOn w:val="155"/>
    <w:qFormat/>
    <w:rsid w:val="009e0a8a"/>
    <w:pPr>
      <w:pBdr>
        <w:top w:val="single" w:sz="8" w:space="0" w:color="000000"/>
        <w:left w:val="single" w:sz="8" w:space="0" w:color="000000"/>
        <w:bottom w:val="single" w:sz="8" w:space="0" w:color="000000"/>
        <w:right w:val="single" w:sz="8" w:space="0" w:color="000000"/>
      </w:pBdr>
      <w:spacing w:lineRule="auto" w:line="240" w:beforeAutospacing="1" w:afterAutospacing="1"/>
      <w:jc w:val="center"/>
      <w:textAlignment w:val="top"/>
    </w:pPr>
    <w:rPr>
      <w:rFonts w:eastAsia="Times New Roman"/>
      <w:szCs w:val="24"/>
      <w:lang w:eastAsia="ru-RU"/>
    </w:rPr>
  </w:style>
  <w:style w:type="paragraph" w:styleId="Xl67" w:customStyle="1">
    <w:name w:val="xl67"/>
    <w:basedOn w:val="155"/>
    <w:qFormat/>
    <w:rsid w:val="009e0a8a"/>
    <w:pPr>
      <w:pBdr>
        <w:top w:val="single" w:sz="8" w:space="0" w:color="000000"/>
        <w:left w:val="single" w:sz="8" w:space="0" w:color="000000"/>
        <w:bottom w:val="single" w:sz="8" w:space="0" w:color="000000"/>
        <w:right w:val="single" w:sz="8" w:space="0" w:color="000000"/>
      </w:pBdr>
      <w:spacing w:lineRule="auto" w:line="240" w:beforeAutospacing="1" w:afterAutospacing="1"/>
      <w:jc w:val="right"/>
      <w:textAlignment w:val="top"/>
    </w:pPr>
    <w:rPr>
      <w:rFonts w:eastAsia="Times New Roman"/>
      <w:szCs w:val="24"/>
      <w:lang w:eastAsia="ru-RU"/>
    </w:rPr>
  </w:style>
  <w:style w:type="paragraph" w:styleId="Xl68" w:customStyle="1">
    <w:name w:val="xl68"/>
    <w:basedOn w:val="155"/>
    <w:qFormat/>
    <w:rsid w:val="009e0a8a"/>
    <w:pPr>
      <w:pBdr>
        <w:top w:val="single" w:sz="8" w:space="0" w:color="000000"/>
        <w:left w:val="single" w:sz="8" w:space="0" w:color="000000"/>
        <w:bottom w:val="single" w:sz="8" w:space="0" w:color="000000"/>
        <w:right w:val="single" w:sz="8" w:space="0" w:color="000000"/>
      </w:pBdr>
      <w:spacing w:lineRule="auto" w:line="240" w:beforeAutospacing="1" w:afterAutospacing="1"/>
      <w:textAlignment w:val="top"/>
    </w:pPr>
    <w:rPr>
      <w:rFonts w:eastAsia="Times New Roman"/>
      <w:szCs w:val="24"/>
      <w:lang w:eastAsia="ru-RU"/>
    </w:rPr>
  </w:style>
  <w:style w:type="paragraph" w:styleId="Xl69" w:customStyle="1">
    <w:name w:val="xl69"/>
    <w:basedOn w:val="155"/>
    <w:qFormat/>
    <w:rsid w:val="009e0a8a"/>
    <w:pPr>
      <w:pBdr>
        <w:top w:val="single" w:sz="8" w:space="0" w:color="000000"/>
        <w:left w:val="single" w:sz="8" w:space="0" w:color="000000"/>
        <w:bottom w:val="single" w:sz="8" w:space="0" w:color="000000"/>
        <w:right w:val="single" w:sz="8" w:space="0" w:color="000000"/>
      </w:pBdr>
      <w:spacing w:lineRule="auto" w:line="240" w:beforeAutospacing="1" w:afterAutospacing="1"/>
      <w:jc w:val="center"/>
      <w:textAlignment w:val="top"/>
    </w:pPr>
    <w:rPr>
      <w:rFonts w:eastAsia="Times New Roman"/>
      <w:szCs w:val="24"/>
      <w:lang w:eastAsia="ru-RU"/>
    </w:rPr>
  </w:style>
  <w:style w:type="paragraph" w:styleId="Xl70" w:customStyle="1">
    <w:name w:val="xl70"/>
    <w:basedOn w:val="155"/>
    <w:qFormat/>
    <w:rsid w:val="009e0a8a"/>
    <w:pPr>
      <w:pBdr>
        <w:top w:val="single" w:sz="8" w:space="0" w:color="000000"/>
        <w:left w:val="single" w:sz="8" w:space="0" w:color="000000"/>
        <w:bottom w:val="single" w:sz="8" w:space="0" w:color="000000"/>
        <w:right w:val="single" w:sz="8" w:space="0" w:color="000000"/>
      </w:pBdr>
      <w:spacing w:lineRule="auto" w:line="240" w:beforeAutospacing="1" w:afterAutospacing="1"/>
      <w:textAlignment w:val="top"/>
    </w:pPr>
    <w:rPr>
      <w:rFonts w:eastAsia="Times New Roman"/>
      <w:szCs w:val="24"/>
      <w:lang w:eastAsia="ru-RU"/>
    </w:rPr>
  </w:style>
  <w:style w:type="paragraph" w:styleId="Xl71" w:customStyle="1">
    <w:name w:val="xl71"/>
    <w:basedOn w:val="155"/>
    <w:qFormat/>
    <w:rsid w:val="009e0a8a"/>
    <w:pPr>
      <w:pBdr>
        <w:top w:val="single" w:sz="8" w:space="0" w:color="000000"/>
        <w:left w:val="single" w:sz="8" w:space="0" w:color="000000"/>
        <w:bottom w:val="single" w:sz="8" w:space="0" w:color="000000"/>
        <w:right w:val="single" w:sz="8" w:space="0" w:color="000000"/>
      </w:pBdr>
      <w:spacing w:lineRule="auto" w:line="240" w:beforeAutospacing="1" w:afterAutospacing="1"/>
      <w:jc w:val="center"/>
      <w:textAlignment w:val="top"/>
    </w:pPr>
    <w:rPr>
      <w:rFonts w:eastAsia="Times New Roman"/>
      <w:szCs w:val="24"/>
      <w:lang w:eastAsia="ru-RU"/>
    </w:rPr>
  </w:style>
  <w:style w:type="paragraph" w:styleId="Xl72" w:customStyle="1">
    <w:name w:val="xl72"/>
    <w:basedOn w:val="155"/>
    <w:qFormat/>
    <w:rsid w:val="009e0a8a"/>
    <w:pPr>
      <w:pBdr>
        <w:top w:val="single" w:sz="8" w:space="0" w:color="000000"/>
        <w:left w:val="single" w:sz="8" w:space="0" w:color="000000"/>
        <w:bottom w:val="single" w:sz="8" w:space="0" w:color="000000"/>
        <w:right w:val="single" w:sz="8" w:space="0" w:color="000000"/>
      </w:pBdr>
      <w:spacing w:lineRule="auto" w:line="240" w:beforeAutospacing="1" w:afterAutospacing="1"/>
      <w:jc w:val="right"/>
      <w:textAlignment w:val="top"/>
    </w:pPr>
    <w:rPr>
      <w:rFonts w:eastAsia="Times New Roman"/>
      <w:szCs w:val="24"/>
      <w:lang w:eastAsia="ru-RU"/>
    </w:rPr>
  </w:style>
  <w:style w:type="paragraph" w:styleId="Xl73" w:customStyle="1">
    <w:name w:val="xl73"/>
    <w:basedOn w:val="155"/>
    <w:qFormat/>
    <w:rsid w:val="009e0a8a"/>
    <w:pPr>
      <w:pBdr>
        <w:top w:val="single" w:sz="8" w:space="0" w:color="000000"/>
        <w:left w:val="single" w:sz="8" w:space="0" w:color="000000"/>
        <w:bottom w:val="single" w:sz="8" w:space="0" w:color="000000"/>
        <w:right w:val="single" w:sz="8" w:space="0" w:color="000000"/>
      </w:pBdr>
      <w:spacing w:lineRule="auto" w:line="240" w:beforeAutospacing="1" w:afterAutospacing="1"/>
      <w:textAlignment w:val="top"/>
    </w:pPr>
    <w:rPr>
      <w:rFonts w:eastAsia="Times New Roman"/>
      <w:szCs w:val="24"/>
      <w:lang w:eastAsia="ru-RU"/>
    </w:rPr>
  </w:style>
  <w:style w:type="paragraph" w:styleId="Xl74" w:customStyle="1">
    <w:name w:val="xl74"/>
    <w:basedOn w:val="155"/>
    <w:qFormat/>
    <w:rsid w:val="009e0a8a"/>
    <w:pPr>
      <w:pBdr>
        <w:top w:val="single" w:sz="8" w:space="0" w:color="000000"/>
        <w:left w:val="single" w:sz="8" w:space="0" w:color="000000"/>
        <w:bottom w:val="single" w:sz="8" w:space="0" w:color="000000"/>
        <w:right w:val="single" w:sz="8" w:space="0" w:color="000000"/>
      </w:pBdr>
      <w:spacing w:lineRule="auto" w:line="240" w:beforeAutospacing="1" w:afterAutospacing="1"/>
      <w:jc w:val="center"/>
      <w:textAlignment w:val="top"/>
    </w:pPr>
    <w:rPr>
      <w:rFonts w:eastAsia="Times New Roman"/>
      <w:szCs w:val="24"/>
      <w:lang w:eastAsia="ru-RU"/>
    </w:rPr>
  </w:style>
  <w:style w:type="paragraph" w:styleId="Xl75" w:customStyle="1">
    <w:name w:val="xl75"/>
    <w:basedOn w:val="155"/>
    <w:qFormat/>
    <w:rsid w:val="009e0a8a"/>
    <w:pPr>
      <w:pBdr>
        <w:top w:val="single" w:sz="8" w:space="0" w:color="000000"/>
        <w:left w:val="single" w:sz="8" w:space="0" w:color="000000"/>
        <w:bottom w:val="single" w:sz="8" w:space="0" w:color="000000"/>
        <w:right w:val="single" w:sz="8" w:space="0" w:color="000000"/>
      </w:pBdr>
      <w:spacing w:lineRule="auto" w:line="240" w:beforeAutospacing="1" w:afterAutospacing="1"/>
      <w:jc w:val="center"/>
      <w:textAlignment w:val="top"/>
    </w:pPr>
    <w:rPr>
      <w:rFonts w:eastAsia="Times New Roman"/>
      <w:szCs w:val="24"/>
      <w:lang w:eastAsia="ru-RU"/>
    </w:rPr>
  </w:style>
  <w:style w:type="paragraph" w:styleId="Xl76" w:customStyle="1">
    <w:name w:val="xl76"/>
    <w:basedOn w:val="155"/>
    <w:qFormat/>
    <w:rsid w:val="009e0a8a"/>
    <w:pPr>
      <w:pBdr>
        <w:top w:val="single" w:sz="8" w:space="0" w:color="000000"/>
        <w:left w:val="single" w:sz="8" w:space="18" w:color="000000"/>
        <w:bottom w:val="single" w:sz="8" w:space="0" w:color="000000"/>
        <w:right w:val="single" w:sz="8" w:space="0" w:color="000000"/>
      </w:pBdr>
      <w:spacing w:lineRule="auto" w:line="240" w:beforeAutospacing="1" w:afterAutospacing="1"/>
      <w:ind w:firstLine="200"/>
      <w:textAlignment w:val="top"/>
    </w:pPr>
    <w:rPr>
      <w:rFonts w:eastAsia="Times New Roman"/>
      <w:szCs w:val="24"/>
      <w:lang w:eastAsia="ru-RU"/>
    </w:rPr>
  </w:style>
  <w:style w:type="paragraph" w:styleId="Xl77" w:customStyle="1">
    <w:name w:val="xl77"/>
    <w:basedOn w:val="155"/>
    <w:qFormat/>
    <w:rsid w:val="009e0a8a"/>
    <w:pPr>
      <w:pBdr>
        <w:top w:val="single" w:sz="8" w:space="0" w:color="000000"/>
        <w:left w:val="single" w:sz="8" w:space="9" w:color="000000"/>
        <w:bottom w:val="single" w:sz="8" w:space="0" w:color="000000"/>
        <w:right w:val="single" w:sz="8" w:space="0" w:color="000000"/>
      </w:pBdr>
      <w:spacing w:lineRule="auto" w:line="240" w:beforeAutospacing="1" w:afterAutospacing="1"/>
      <w:ind w:firstLine="100"/>
      <w:textAlignment w:val="top"/>
    </w:pPr>
    <w:rPr>
      <w:rFonts w:eastAsia="Times New Roman"/>
      <w:szCs w:val="24"/>
      <w:lang w:eastAsia="ru-RU"/>
    </w:rPr>
  </w:style>
  <w:style w:type="paragraph" w:styleId="Xl78" w:customStyle="1">
    <w:name w:val="xl78"/>
    <w:basedOn w:val="155"/>
    <w:qFormat/>
    <w:rsid w:val="009e0a8a"/>
    <w:pPr>
      <w:pBdr>
        <w:top w:val="single" w:sz="8" w:space="0" w:color="000000"/>
        <w:left w:val="single" w:sz="8" w:space="9" w:color="000000"/>
        <w:bottom w:val="single" w:sz="8" w:space="0" w:color="000000"/>
        <w:right w:val="single" w:sz="8" w:space="0" w:color="000000"/>
      </w:pBdr>
      <w:spacing w:lineRule="auto" w:line="240" w:beforeAutospacing="1" w:afterAutospacing="1"/>
      <w:ind w:firstLine="100"/>
      <w:textAlignment w:val="top"/>
    </w:pPr>
    <w:rPr>
      <w:rFonts w:eastAsia="Times New Roman"/>
      <w:szCs w:val="24"/>
      <w:lang w:eastAsia="ru-RU"/>
    </w:rPr>
  </w:style>
  <w:style w:type="paragraph" w:styleId="Xl79" w:customStyle="1">
    <w:name w:val="xl79"/>
    <w:basedOn w:val="155"/>
    <w:qFormat/>
    <w:rsid w:val="009e0a8a"/>
    <w:pPr>
      <w:pBdr>
        <w:top w:val="single" w:sz="8" w:space="0" w:color="000000"/>
        <w:left w:val="single" w:sz="8" w:space="9" w:color="000000"/>
        <w:bottom w:val="single" w:sz="8" w:space="0" w:color="000000"/>
        <w:right w:val="single" w:sz="8" w:space="0" w:color="000000"/>
      </w:pBdr>
      <w:spacing w:lineRule="auto" w:line="240" w:beforeAutospacing="1" w:afterAutospacing="1"/>
      <w:ind w:firstLine="100"/>
      <w:textAlignment w:val="top"/>
    </w:pPr>
    <w:rPr>
      <w:rFonts w:eastAsia="Times New Roman"/>
      <w:szCs w:val="24"/>
      <w:lang w:eastAsia="ru-RU"/>
    </w:rPr>
  </w:style>
  <w:style w:type="paragraph" w:styleId="Xl80" w:customStyle="1">
    <w:name w:val="xl80"/>
    <w:basedOn w:val="155"/>
    <w:qFormat/>
    <w:rsid w:val="009e0a8a"/>
    <w:pPr>
      <w:pBdr>
        <w:top w:val="single" w:sz="8" w:space="0" w:color="000000"/>
        <w:left w:val="single" w:sz="8" w:space="0" w:color="000000"/>
        <w:bottom w:val="single" w:sz="8" w:space="0" w:color="000000"/>
        <w:right w:val="single" w:sz="8" w:space="0" w:color="000000"/>
      </w:pBdr>
      <w:spacing w:lineRule="auto" w:line="240" w:beforeAutospacing="1" w:afterAutospacing="1"/>
      <w:textAlignment w:val="top"/>
    </w:pPr>
    <w:rPr>
      <w:rFonts w:eastAsia="Times New Roman"/>
      <w:szCs w:val="24"/>
      <w:lang w:eastAsia="ru-RU"/>
    </w:rPr>
  </w:style>
  <w:style w:type="paragraph" w:styleId="Xl81" w:customStyle="1">
    <w:name w:val="xl81"/>
    <w:basedOn w:val="155"/>
    <w:qFormat/>
    <w:rsid w:val="009e0a8a"/>
    <w:pPr>
      <w:pBdr>
        <w:top w:val="single" w:sz="8" w:space="0" w:color="000000"/>
        <w:left w:val="single" w:sz="8" w:space="0" w:color="000000"/>
        <w:bottom w:val="single" w:sz="8" w:space="0" w:color="000000"/>
        <w:right w:val="single" w:sz="8" w:space="0" w:color="000000"/>
      </w:pBdr>
      <w:spacing w:lineRule="auto" w:line="240" w:beforeAutospacing="1" w:afterAutospacing="1"/>
      <w:textAlignment w:val="top"/>
    </w:pPr>
    <w:rPr>
      <w:rFonts w:eastAsia="Times New Roman"/>
      <w:szCs w:val="24"/>
      <w:lang w:eastAsia="ru-RU"/>
    </w:rPr>
  </w:style>
  <w:style w:type="paragraph" w:styleId="Xl82" w:customStyle="1">
    <w:name w:val="xl82"/>
    <w:basedOn w:val="155"/>
    <w:qFormat/>
    <w:rsid w:val="009e0a8a"/>
    <w:pPr>
      <w:pBdr>
        <w:top w:val="single" w:sz="8" w:space="0" w:color="000000"/>
        <w:left w:val="single" w:sz="8" w:space="0" w:color="000000"/>
        <w:bottom w:val="single" w:sz="8" w:space="0" w:color="000000"/>
        <w:right w:val="single" w:sz="8" w:space="0" w:color="000000"/>
      </w:pBdr>
      <w:spacing w:lineRule="auto" w:line="240" w:beforeAutospacing="1" w:afterAutospacing="1"/>
      <w:jc w:val="center"/>
      <w:textAlignment w:val="top"/>
    </w:pPr>
    <w:rPr>
      <w:rFonts w:eastAsia="Times New Roman"/>
      <w:szCs w:val="24"/>
      <w:lang w:eastAsia="ru-RU"/>
    </w:rPr>
  </w:style>
  <w:style w:type="paragraph" w:styleId="Xl83" w:customStyle="1">
    <w:name w:val="xl83"/>
    <w:basedOn w:val="155"/>
    <w:qFormat/>
    <w:rsid w:val="009e0a8a"/>
    <w:pPr>
      <w:pBdr>
        <w:top w:val="single" w:sz="8" w:space="0" w:color="000000"/>
        <w:left w:val="single" w:sz="8" w:space="9" w:color="000000"/>
        <w:bottom w:val="single" w:sz="8" w:space="0" w:color="000000"/>
        <w:right w:val="single" w:sz="8" w:space="0" w:color="000000"/>
      </w:pBdr>
      <w:spacing w:lineRule="auto" w:line="240" w:beforeAutospacing="1" w:afterAutospacing="1"/>
      <w:ind w:firstLine="100"/>
      <w:textAlignment w:val="top"/>
    </w:pPr>
    <w:rPr>
      <w:rFonts w:eastAsia="Times New Roman"/>
      <w:szCs w:val="24"/>
      <w:lang w:eastAsia="ru-RU"/>
    </w:rPr>
  </w:style>
  <w:style w:type="paragraph" w:styleId="Xl84" w:customStyle="1">
    <w:name w:val="xl84"/>
    <w:basedOn w:val="155"/>
    <w:qFormat/>
    <w:rsid w:val="009e0a8a"/>
    <w:pPr>
      <w:pBdr>
        <w:top w:val="single" w:sz="8" w:space="0" w:color="000000"/>
        <w:left w:val="single" w:sz="8" w:space="0" w:color="000000"/>
        <w:bottom w:val="single" w:sz="8" w:space="0" w:color="000000"/>
        <w:right w:val="single" w:sz="8" w:space="0" w:color="000000"/>
      </w:pBdr>
      <w:spacing w:lineRule="auto" w:line="240" w:beforeAutospacing="1" w:afterAutospacing="1"/>
      <w:textAlignment w:val="top"/>
    </w:pPr>
    <w:rPr>
      <w:rFonts w:eastAsia="Times New Roman"/>
      <w:szCs w:val="24"/>
      <w:lang w:eastAsia="ru-RU"/>
    </w:rPr>
  </w:style>
  <w:style w:type="paragraph" w:styleId="Xl85" w:customStyle="1">
    <w:name w:val="xl85"/>
    <w:basedOn w:val="155"/>
    <w:qFormat/>
    <w:rsid w:val="009e0a8a"/>
    <w:pPr>
      <w:pBdr>
        <w:top w:val="single" w:sz="8" w:space="0" w:color="000000"/>
        <w:left w:val="single" w:sz="8" w:space="0" w:color="000000"/>
        <w:bottom w:val="single" w:sz="8" w:space="0" w:color="000000"/>
        <w:right w:val="single" w:sz="8" w:space="0" w:color="000000"/>
      </w:pBdr>
      <w:spacing w:lineRule="auto" w:line="240" w:beforeAutospacing="1" w:afterAutospacing="1"/>
      <w:jc w:val="center"/>
      <w:textAlignment w:val="top"/>
    </w:pPr>
    <w:rPr>
      <w:rFonts w:eastAsia="Times New Roman"/>
      <w:szCs w:val="24"/>
      <w:lang w:eastAsia="ru-RU"/>
    </w:rPr>
  </w:style>
  <w:style w:type="paragraph" w:styleId="Xl86" w:customStyle="1">
    <w:name w:val="xl86"/>
    <w:basedOn w:val="155"/>
    <w:qFormat/>
    <w:rsid w:val="009e0a8a"/>
    <w:pPr>
      <w:pBdr>
        <w:top w:val="single" w:sz="8" w:space="0" w:color="000000"/>
        <w:left w:val="single" w:sz="8" w:space="0" w:color="000000"/>
        <w:bottom w:val="single" w:sz="8" w:space="0" w:color="000000"/>
        <w:right w:val="single" w:sz="8" w:space="0" w:color="000000"/>
      </w:pBdr>
      <w:spacing w:lineRule="auto" w:line="240" w:beforeAutospacing="1" w:afterAutospacing="1"/>
      <w:textAlignment w:val="top"/>
    </w:pPr>
    <w:rPr>
      <w:rFonts w:eastAsia="Times New Roman"/>
      <w:szCs w:val="24"/>
      <w:lang w:eastAsia="ru-RU"/>
    </w:rPr>
  </w:style>
  <w:style w:type="paragraph" w:styleId="Xl87" w:customStyle="1">
    <w:name w:val="xl87"/>
    <w:basedOn w:val="155"/>
    <w:qFormat/>
    <w:rsid w:val="009e0a8a"/>
    <w:pPr>
      <w:pBdr>
        <w:top w:val="single" w:sz="8" w:space="0" w:color="000000"/>
        <w:left w:val="single" w:sz="8" w:space="0" w:color="000000"/>
        <w:bottom w:val="single" w:sz="8" w:space="0" w:color="000000"/>
        <w:right w:val="single" w:sz="8" w:space="0" w:color="000000"/>
      </w:pBdr>
      <w:spacing w:lineRule="auto" w:line="240" w:beforeAutospacing="1" w:afterAutospacing="1"/>
      <w:textAlignment w:val="top"/>
    </w:pPr>
    <w:rPr>
      <w:rFonts w:eastAsia="Times New Roman"/>
      <w:szCs w:val="24"/>
      <w:lang w:eastAsia="ru-RU"/>
    </w:rPr>
  </w:style>
  <w:style w:type="paragraph" w:styleId="Xl88" w:customStyle="1">
    <w:name w:val="xl88"/>
    <w:basedOn w:val="155"/>
    <w:qFormat/>
    <w:rsid w:val="009e0a8a"/>
    <w:pPr>
      <w:pBdr>
        <w:top w:val="single" w:sz="8" w:space="0" w:color="000000"/>
        <w:left w:val="single" w:sz="8" w:space="0" w:color="000000"/>
        <w:bottom w:val="single" w:sz="8" w:space="0" w:color="000000"/>
        <w:right w:val="single" w:sz="8" w:space="0" w:color="000000"/>
      </w:pBdr>
      <w:spacing w:lineRule="auto" w:line="240" w:beforeAutospacing="1" w:afterAutospacing="1"/>
      <w:jc w:val="center"/>
      <w:textAlignment w:val="top"/>
    </w:pPr>
    <w:rPr>
      <w:rFonts w:eastAsia="Times New Roman"/>
      <w:szCs w:val="24"/>
      <w:lang w:eastAsia="ru-RU"/>
    </w:rPr>
  </w:style>
  <w:style w:type="paragraph" w:styleId="Xl89" w:customStyle="1">
    <w:name w:val="xl89"/>
    <w:basedOn w:val="155"/>
    <w:qFormat/>
    <w:rsid w:val="009e0a8a"/>
    <w:pPr>
      <w:pBdr>
        <w:top w:val="single" w:sz="8" w:space="0" w:color="000000"/>
        <w:left w:val="single" w:sz="8" w:space="0" w:color="000000"/>
        <w:bottom w:val="single" w:sz="8" w:space="0" w:color="000000"/>
        <w:right w:val="single" w:sz="8" w:space="0" w:color="000000"/>
      </w:pBdr>
      <w:spacing w:lineRule="auto" w:line="240" w:beforeAutospacing="1" w:afterAutospacing="1"/>
      <w:textAlignment w:val="top"/>
    </w:pPr>
    <w:rPr>
      <w:rFonts w:eastAsia="Times New Roman"/>
      <w:szCs w:val="24"/>
      <w:lang w:eastAsia="ru-RU"/>
    </w:rPr>
  </w:style>
  <w:style w:type="paragraph" w:styleId="Xl90" w:customStyle="1">
    <w:name w:val="xl90"/>
    <w:basedOn w:val="155"/>
    <w:qFormat/>
    <w:rsid w:val="009e0a8a"/>
    <w:pPr>
      <w:pBdr>
        <w:top w:val="single" w:sz="8" w:space="0" w:color="000000"/>
        <w:left w:val="single" w:sz="8" w:space="0" w:color="000000"/>
        <w:bottom w:val="single" w:sz="8" w:space="0" w:color="000000"/>
        <w:right w:val="single" w:sz="8" w:space="0" w:color="000000"/>
      </w:pBdr>
      <w:spacing w:lineRule="auto" w:line="240" w:beforeAutospacing="1" w:afterAutospacing="1"/>
      <w:jc w:val="right"/>
      <w:textAlignment w:val="top"/>
    </w:pPr>
    <w:rPr>
      <w:rFonts w:eastAsia="Times New Roman"/>
      <w:szCs w:val="24"/>
      <w:lang w:eastAsia="ru-RU"/>
    </w:rPr>
  </w:style>
  <w:style w:type="paragraph" w:styleId="Xl91" w:customStyle="1">
    <w:name w:val="xl91"/>
    <w:basedOn w:val="155"/>
    <w:qFormat/>
    <w:rsid w:val="009e0a8a"/>
    <w:pPr>
      <w:pBdr>
        <w:top w:val="single" w:sz="8" w:space="0" w:color="000000"/>
        <w:left w:val="single" w:sz="8" w:space="9" w:color="000000"/>
        <w:bottom w:val="single" w:sz="8" w:space="0" w:color="000000"/>
        <w:right w:val="single" w:sz="8" w:space="0" w:color="000000"/>
      </w:pBdr>
      <w:spacing w:lineRule="auto" w:line="240" w:beforeAutospacing="1" w:afterAutospacing="1"/>
      <w:ind w:firstLine="100"/>
      <w:textAlignment w:val="top"/>
    </w:pPr>
    <w:rPr>
      <w:rFonts w:eastAsia="Times New Roman"/>
      <w:szCs w:val="24"/>
      <w:lang w:eastAsia="ru-RU"/>
    </w:rPr>
  </w:style>
  <w:style w:type="paragraph" w:styleId="Xl92" w:customStyle="1">
    <w:name w:val="xl92"/>
    <w:basedOn w:val="155"/>
    <w:qFormat/>
    <w:rsid w:val="009e0a8a"/>
    <w:pPr>
      <w:pBdr>
        <w:top w:val="single" w:sz="8" w:space="0" w:color="000000"/>
        <w:left w:val="single" w:sz="8" w:space="0" w:color="000000"/>
        <w:bottom w:val="single" w:sz="8" w:space="0" w:color="000000"/>
        <w:right w:val="single" w:sz="8" w:space="0" w:color="000000"/>
      </w:pBdr>
      <w:spacing w:lineRule="auto" w:line="240" w:beforeAutospacing="1" w:afterAutospacing="1"/>
      <w:jc w:val="center"/>
      <w:textAlignment w:val="top"/>
    </w:pPr>
    <w:rPr>
      <w:rFonts w:eastAsia="Times New Roman"/>
      <w:szCs w:val="24"/>
      <w:lang w:eastAsia="ru-RU"/>
    </w:rPr>
  </w:style>
  <w:style w:type="paragraph" w:styleId="Xl93" w:customStyle="1">
    <w:name w:val="xl93"/>
    <w:basedOn w:val="155"/>
    <w:qFormat/>
    <w:rsid w:val="009e0a8a"/>
    <w:pPr>
      <w:pBdr>
        <w:top w:val="single" w:sz="8" w:space="0" w:color="000000"/>
        <w:left w:val="single" w:sz="8" w:space="0" w:color="000000"/>
        <w:bottom w:val="single" w:sz="8" w:space="0" w:color="000000"/>
        <w:right w:val="single" w:sz="8" w:space="0" w:color="000000"/>
      </w:pBdr>
      <w:spacing w:lineRule="auto" w:line="240" w:beforeAutospacing="1" w:afterAutospacing="1"/>
      <w:textAlignment w:val="top"/>
    </w:pPr>
    <w:rPr>
      <w:rFonts w:eastAsia="Times New Roman"/>
      <w:szCs w:val="24"/>
      <w:lang w:eastAsia="ru-RU"/>
    </w:rPr>
  </w:style>
  <w:style w:type="paragraph" w:styleId="Xl94" w:customStyle="1">
    <w:name w:val="xl94"/>
    <w:basedOn w:val="155"/>
    <w:qFormat/>
    <w:rsid w:val="009e0a8a"/>
    <w:pPr>
      <w:pBdr>
        <w:top w:val="single" w:sz="8" w:space="0" w:color="000000"/>
        <w:left w:val="single" w:sz="8" w:space="0" w:color="000000"/>
        <w:bottom w:val="single" w:sz="8" w:space="0" w:color="000000"/>
        <w:right w:val="single" w:sz="8" w:space="0" w:color="000000"/>
      </w:pBdr>
      <w:spacing w:lineRule="auto" w:line="240" w:beforeAutospacing="1" w:afterAutospacing="1"/>
      <w:textAlignment w:val="top"/>
    </w:pPr>
    <w:rPr>
      <w:rFonts w:eastAsia="Times New Roman"/>
      <w:szCs w:val="24"/>
      <w:lang w:eastAsia="ru-RU"/>
    </w:rPr>
  </w:style>
  <w:style w:type="paragraph" w:styleId="Xl95" w:customStyle="1">
    <w:name w:val="xl95"/>
    <w:basedOn w:val="155"/>
    <w:qFormat/>
    <w:rsid w:val="009e0a8a"/>
    <w:pPr>
      <w:pBdr>
        <w:top w:val="single" w:sz="8" w:space="0" w:color="000000"/>
        <w:left w:val="single" w:sz="8" w:space="0" w:color="000000"/>
        <w:bottom w:val="single" w:sz="8" w:space="0" w:color="000000"/>
        <w:right w:val="single" w:sz="8" w:space="0" w:color="000000"/>
      </w:pBdr>
      <w:spacing w:lineRule="auto" w:line="240" w:beforeAutospacing="1" w:afterAutospacing="1"/>
      <w:jc w:val="center"/>
      <w:textAlignment w:val="top"/>
    </w:pPr>
    <w:rPr>
      <w:rFonts w:eastAsia="Times New Roman"/>
      <w:szCs w:val="24"/>
      <w:lang w:eastAsia="ru-RU"/>
    </w:rPr>
  </w:style>
  <w:style w:type="paragraph" w:styleId="Xl96" w:customStyle="1">
    <w:name w:val="xl96"/>
    <w:basedOn w:val="155"/>
    <w:qFormat/>
    <w:rsid w:val="009e0a8a"/>
    <w:pPr>
      <w:pBdr>
        <w:top w:val="single" w:sz="8" w:space="0" w:color="000000"/>
        <w:left w:val="single" w:sz="8" w:space="0" w:color="000000"/>
        <w:bottom w:val="single" w:sz="8" w:space="0" w:color="000000"/>
        <w:right w:val="single" w:sz="8" w:space="0" w:color="000000"/>
      </w:pBdr>
      <w:spacing w:lineRule="auto" w:line="240" w:beforeAutospacing="1" w:afterAutospacing="1"/>
      <w:textAlignment w:val="top"/>
    </w:pPr>
    <w:rPr>
      <w:rFonts w:eastAsia="Times New Roman"/>
      <w:szCs w:val="24"/>
      <w:lang w:eastAsia="ru-RU"/>
    </w:rPr>
  </w:style>
  <w:style w:type="paragraph" w:styleId="Xl97" w:customStyle="1">
    <w:name w:val="xl97"/>
    <w:basedOn w:val="155"/>
    <w:qFormat/>
    <w:rsid w:val="009e0a8a"/>
    <w:pPr>
      <w:pBdr>
        <w:top w:val="single" w:sz="8" w:space="0" w:color="000000"/>
        <w:left w:val="single" w:sz="8" w:space="0" w:color="000000"/>
        <w:bottom w:val="single" w:sz="8" w:space="0" w:color="000000"/>
        <w:right w:val="single" w:sz="8" w:space="0" w:color="000000"/>
      </w:pBdr>
      <w:spacing w:lineRule="auto" w:line="240" w:beforeAutospacing="1" w:afterAutospacing="1"/>
      <w:textAlignment w:val="top"/>
    </w:pPr>
    <w:rPr>
      <w:rFonts w:eastAsia="Times New Roman"/>
      <w:szCs w:val="24"/>
      <w:lang w:eastAsia="ru-RU"/>
    </w:rPr>
  </w:style>
  <w:style w:type="paragraph" w:styleId="Xl98" w:customStyle="1">
    <w:name w:val="xl98"/>
    <w:basedOn w:val="155"/>
    <w:qFormat/>
    <w:rsid w:val="009e0a8a"/>
    <w:pPr>
      <w:pBdr>
        <w:top w:val="single" w:sz="8" w:space="0" w:color="000000"/>
        <w:left w:val="single" w:sz="8" w:space="0" w:color="000000"/>
        <w:bottom w:val="single" w:sz="8" w:space="0" w:color="000000"/>
        <w:right w:val="single" w:sz="8" w:space="0" w:color="000000"/>
      </w:pBdr>
      <w:spacing w:lineRule="auto" w:line="240" w:beforeAutospacing="1" w:afterAutospacing="1"/>
      <w:jc w:val="center"/>
      <w:textAlignment w:val="top"/>
    </w:pPr>
    <w:rPr>
      <w:rFonts w:eastAsia="Times New Roman"/>
      <w:szCs w:val="24"/>
      <w:lang w:eastAsia="ru-RU"/>
    </w:rPr>
  </w:style>
  <w:style w:type="paragraph" w:styleId="Xl99" w:customStyle="1">
    <w:name w:val="xl99"/>
    <w:basedOn w:val="155"/>
    <w:qFormat/>
    <w:rsid w:val="009e0a8a"/>
    <w:pPr>
      <w:pBdr>
        <w:top w:val="single" w:sz="8" w:space="0" w:color="000000"/>
        <w:left w:val="single" w:sz="8" w:space="0" w:color="000000"/>
        <w:bottom w:val="single" w:sz="8" w:space="0" w:color="000000"/>
        <w:right w:val="single" w:sz="8" w:space="0" w:color="000000"/>
      </w:pBdr>
      <w:spacing w:lineRule="auto" w:line="240" w:beforeAutospacing="1" w:afterAutospacing="1"/>
      <w:jc w:val="center"/>
      <w:textAlignment w:val="top"/>
    </w:pPr>
    <w:rPr>
      <w:rFonts w:eastAsia="Times New Roman"/>
      <w:szCs w:val="24"/>
      <w:lang w:eastAsia="ru-RU"/>
    </w:rPr>
  </w:style>
  <w:style w:type="paragraph" w:styleId="Xl100" w:customStyle="1">
    <w:name w:val="xl100"/>
    <w:basedOn w:val="155"/>
    <w:qFormat/>
    <w:rsid w:val="009e0a8a"/>
    <w:pPr>
      <w:pBdr>
        <w:top w:val="single" w:sz="8" w:space="0" w:color="000000"/>
        <w:left w:val="single" w:sz="8" w:space="0" w:color="000000"/>
        <w:bottom w:val="single" w:sz="8" w:space="0" w:color="000000"/>
        <w:right w:val="single" w:sz="8" w:space="0" w:color="000000"/>
      </w:pBdr>
      <w:spacing w:lineRule="auto" w:line="240" w:beforeAutospacing="1" w:afterAutospacing="1"/>
      <w:textAlignment w:val="top"/>
    </w:pPr>
    <w:rPr>
      <w:rFonts w:eastAsia="Times New Roman"/>
      <w:szCs w:val="24"/>
      <w:lang w:eastAsia="ru-RU"/>
    </w:rPr>
  </w:style>
  <w:style w:type="paragraph" w:styleId="Xl101" w:customStyle="1">
    <w:name w:val="xl101"/>
    <w:basedOn w:val="155"/>
    <w:qFormat/>
    <w:rsid w:val="009e0a8a"/>
    <w:pPr>
      <w:pBdr>
        <w:top w:val="single" w:sz="8" w:space="0" w:color="000000"/>
        <w:left w:val="single" w:sz="8" w:space="0" w:color="000000"/>
        <w:bottom w:val="single" w:sz="8" w:space="0" w:color="000000"/>
        <w:right w:val="single" w:sz="8" w:space="0" w:color="000000"/>
      </w:pBdr>
      <w:spacing w:lineRule="auto" w:line="240" w:beforeAutospacing="1" w:afterAutospacing="1"/>
      <w:jc w:val="center"/>
      <w:textAlignment w:val="top"/>
    </w:pPr>
    <w:rPr>
      <w:rFonts w:eastAsia="Times New Roman"/>
      <w:szCs w:val="24"/>
      <w:lang w:eastAsia="ru-RU"/>
    </w:rPr>
  </w:style>
  <w:style w:type="paragraph" w:styleId="Xl102" w:customStyle="1">
    <w:name w:val="xl102"/>
    <w:basedOn w:val="155"/>
    <w:qFormat/>
    <w:rsid w:val="009e0a8a"/>
    <w:pPr>
      <w:pBdr>
        <w:top w:val="single" w:sz="8" w:space="0" w:color="000000"/>
        <w:left w:val="single" w:sz="8" w:space="0" w:color="000000"/>
        <w:bottom w:val="single" w:sz="8" w:space="0" w:color="000000"/>
        <w:right w:val="single" w:sz="8" w:space="0" w:color="000000"/>
      </w:pBdr>
      <w:spacing w:lineRule="auto" w:line="240" w:beforeAutospacing="1" w:afterAutospacing="1"/>
      <w:textAlignment w:val="top"/>
    </w:pPr>
    <w:rPr>
      <w:rFonts w:eastAsia="Times New Roman"/>
      <w:szCs w:val="24"/>
      <w:lang w:eastAsia="ru-RU"/>
    </w:rPr>
  </w:style>
  <w:style w:type="paragraph" w:styleId="Xl103" w:customStyle="1">
    <w:name w:val="xl103"/>
    <w:basedOn w:val="155"/>
    <w:qFormat/>
    <w:rsid w:val="009e0a8a"/>
    <w:pPr>
      <w:pBdr>
        <w:top w:val="single" w:sz="8" w:space="0" w:color="000000"/>
        <w:left w:val="single" w:sz="8" w:space="0" w:color="000000"/>
        <w:bottom w:val="single" w:sz="8" w:space="0" w:color="000000"/>
        <w:right w:val="single" w:sz="8" w:space="0" w:color="000000"/>
      </w:pBdr>
      <w:spacing w:lineRule="auto" w:line="240" w:beforeAutospacing="1" w:afterAutospacing="1"/>
      <w:jc w:val="center"/>
      <w:textAlignment w:val="top"/>
    </w:pPr>
    <w:rPr>
      <w:rFonts w:eastAsia="Times New Roman"/>
      <w:szCs w:val="24"/>
      <w:lang w:eastAsia="ru-RU"/>
    </w:rPr>
  </w:style>
  <w:style w:type="paragraph" w:styleId="Xl104" w:customStyle="1">
    <w:name w:val="xl104"/>
    <w:basedOn w:val="155"/>
    <w:qFormat/>
    <w:rsid w:val="009e0a8a"/>
    <w:pPr>
      <w:pBdr>
        <w:top w:val="single" w:sz="8" w:space="0" w:color="000000"/>
        <w:left w:val="single" w:sz="8" w:space="0" w:color="000000"/>
        <w:bottom w:val="single" w:sz="8" w:space="0" w:color="000000"/>
        <w:right w:val="single" w:sz="8" w:space="0" w:color="000000"/>
      </w:pBdr>
      <w:spacing w:lineRule="auto" w:line="240" w:beforeAutospacing="1" w:afterAutospacing="1"/>
      <w:jc w:val="right"/>
      <w:textAlignment w:val="top"/>
    </w:pPr>
    <w:rPr>
      <w:rFonts w:eastAsia="Times New Roman"/>
      <w:szCs w:val="24"/>
      <w:lang w:eastAsia="ru-RU"/>
    </w:rPr>
  </w:style>
  <w:style w:type="paragraph" w:styleId="Xl105" w:customStyle="1">
    <w:name w:val="xl105"/>
    <w:basedOn w:val="155"/>
    <w:qFormat/>
    <w:rsid w:val="009e0a8a"/>
    <w:pPr>
      <w:pBdr>
        <w:top w:val="single" w:sz="8" w:space="0" w:color="000000"/>
        <w:left w:val="single" w:sz="8" w:space="9" w:color="000000"/>
        <w:right w:val="single" w:sz="8" w:space="0" w:color="000000"/>
      </w:pBdr>
      <w:spacing w:lineRule="auto" w:line="240" w:beforeAutospacing="1" w:afterAutospacing="1"/>
      <w:ind w:firstLine="100"/>
      <w:textAlignment w:val="top"/>
    </w:pPr>
    <w:rPr>
      <w:rFonts w:eastAsia="Times New Roman"/>
      <w:szCs w:val="24"/>
      <w:lang w:eastAsia="ru-RU"/>
    </w:rPr>
  </w:style>
  <w:style w:type="paragraph" w:styleId="Xl106" w:customStyle="1">
    <w:name w:val="xl106"/>
    <w:basedOn w:val="155"/>
    <w:qFormat/>
    <w:rsid w:val="009e0a8a"/>
    <w:pPr>
      <w:pBdr>
        <w:left w:val="single" w:sz="8" w:space="9" w:color="000000"/>
        <w:bottom w:val="single" w:sz="8" w:space="0" w:color="000000"/>
        <w:right w:val="single" w:sz="8" w:space="0" w:color="000000"/>
      </w:pBdr>
      <w:spacing w:lineRule="auto" w:line="240" w:beforeAutospacing="1" w:afterAutospacing="1"/>
      <w:ind w:firstLine="100"/>
      <w:textAlignment w:val="top"/>
    </w:pPr>
    <w:rPr>
      <w:rFonts w:eastAsia="Times New Roman"/>
      <w:szCs w:val="24"/>
      <w:lang w:eastAsia="ru-RU"/>
    </w:rPr>
  </w:style>
  <w:style w:type="paragraph" w:styleId="Xl107" w:customStyle="1">
    <w:name w:val="xl107"/>
    <w:basedOn w:val="155"/>
    <w:qFormat/>
    <w:rsid w:val="009e0a8a"/>
    <w:pPr>
      <w:pBdr>
        <w:top w:val="single" w:sz="8" w:space="0" w:color="000000"/>
        <w:left w:val="single" w:sz="8" w:space="0" w:color="000000"/>
        <w:right w:val="single" w:sz="8" w:space="0" w:color="000000"/>
      </w:pBdr>
      <w:spacing w:lineRule="auto" w:line="240" w:beforeAutospacing="1" w:afterAutospacing="1"/>
      <w:jc w:val="center"/>
      <w:textAlignment w:val="top"/>
    </w:pPr>
    <w:rPr>
      <w:rFonts w:eastAsia="Times New Roman"/>
      <w:szCs w:val="24"/>
      <w:lang w:eastAsia="ru-RU"/>
    </w:rPr>
  </w:style>
  <w:style w:type="paragraph" w:styleId="Xl108" w:customStyle="1">
    <w:name w:val="xl108"/>
    <w:basedOn w:val="155"/>
    <w:qFormat/>
    <w:rsid w:val="009e0a8a"/>
    <w:pPr>
      <w:pBdr>
        <w:left w:val="single" w:sz="8" w:space="0" w:color="000000"/>
        <w:bottom w:val="single" w:sz="8" w:space="0" w:color="000000"/>
        <w:right w:val="single" w:sz="8" w:space="0" w:color="000000"/>
      </w:pBdr>
      <w:spacing w:lineRule="auto" w:line="240" w:beforeAutospacing="1" w:afterAutospacing="1"/>
      <w:jc w:val="center"/>
      <w:textAlignment w:val="top"/>
    </w:pPr>
    <w:rPr>
      <w:rFonts w:eastAsia="Times New Roman"/>
      <w:szCs w:val="24"/>
      <w:lang w:eastAsia="ru-RU"/>
    </w:rPr>
  </w:style>
  <w:style w:type="paragraph" w:styleId="Xl109" w:customStyle="1">
    <w:name w:val="xl109"/>
    <w:basedOn w:val="155"/>
    <w:qFormat/>
    <w:rsid w:val="009e0a8a"/>
    <w:pPr>
      <w:pBdr>
        <w:top w:val="single" w:sz="8" w:space="0" w:color="000000"/>
        <w:left w:val="single" w:sz="8" w:space="0" w:color="000000"/>
        <w:right w:val="single" w:sz="8" w:space="0" w:color="000000"/>
      </w:pBdr>
      <w:spacing w:lineRule="auto" w:line="240" w:beforeAutospacing="1" w:afterAutospacing="1"/>
      <w:jc w:val="center"/>
      <w:textAlignment w:val="top"/>
    </w:pPr>
    <w:rPr>
      <w:rFonts w:eastAsia="Times New Roman"/>
      <w:szCs w:val="24"/>
      <w:lang w:eastAsia="ru-RU"/>
    </w:rPr>
  </w:style>
  <w:style w:type="paragraph" w:styleId="Xl110" w:customStyle="1">
    <w:name w:val="xl110"/>
    <w:basedOn w:val="155"/>
    <w:qFormat/>
    <w:rsid w:val="009e0a8a"/>
    <w:pPr>
      <w:pBdr>
        <w:left w:val="single" w:sz="8" w:space="0" w:color="000000"/>
        <w:bottom w:val="single" w:sz="8" w:space="0" w:color="000000"/>
        <w:right w:val="single" w:sz="8" w:space="0" w:color="000000"/>
      </w:pBdr>
      <w:spacing w:lineRule="auto" w:line="240" w:beforeAutospacing="1" w:afterAutospacing="1"/>
      <w:jc w:val="center"/>
      <w:textAlignment w:val="top"/>
    </w:pPr>
    <w:rPr>
      <w:rFonts w:eastAsia="Times New Roman"/>
      <w:szCs w:val="24"/>
      <w:lang w:eastAsia="ru-RU"/>
    </w:rPr>
  </w:style>
  <w:style w:type="paragraph" w:styleId="Xl111" w:customStyle="1">
    <w:name w:val="xl111"/>
    <w:basedOn w:val="155"/>
    <w:qFormat/>
    <w:rsid w:val="009e0a8a"/>
    <w:pPr>
      <w:pBdr>
        <w:top w:val="single" w:sz="8" w:space="0" w:color="000000"/>
        <w:left w:val="single" w:sz="8" w:space="0" w:color="000000"/>
        <w:bottom w:val="single" w:sz="8" w:space="0" w:color="000000"/>
      </w:pBdr>
      <w:spacing w:lineRule="auto" w:line="240" w:beforeAutospacing="1" w:afterAutospacing="1"/>
      <w:jc w:val="center"/>
      <w:textAlignment w:val="top"/>
    </w:pPr>
    <w:rPr>
      <w:rFonts w:eastAsia="Times New Roman"/>
      <w:szCs w:val="24"/>
      <w:lang w:eastAsia="ru-RU"/>
    </w:rPr>
  </w:style>
  <w:style w:type="paragraph" w:styleId="Xl112" w:customStyle="1">
    <w:name w:val="xl112"/>
    <w:basedOn w:val="155"/>
    <w:qFormat/>
    <w:rsid w:val="009e0a8a"/>
    <w:pPr>
      <w:pBdr>
        <w:top w:val="single" w:sz="8" w:space="0" w:color="000000"/>
        <w:bottom w:val="single" w:sz="8" w:space="0" w:color="000000"/>
        <w:right w:val="single" w:sz="8" w:space="0" w:color="000000"/>
      </w:pBdr>
      <w:spacing w:lineRule="auto" w:line="240" w:beforeAutospacing="1" w:afterAutospacing="1"/>
      <w:jc w:val="center"/>
      <w:textAlignment w:val="top"/>
    </w:pPr>
    <w:rPr>
      <w:rFonts w:eastAsia="Times New Roman"/>
      <w:szCs w:val="24"/>
      <w:lang w:eastAsia="ru-RU"/>
    </w:rPr>
  </w:style>
  <w:style w:type="paragraph" w:styleId="Xl113" w:customStyle="1">
    <w:name w:val="xl113"/>
    <w:basedOn w:val="155"/>
    <w:qFormat/>
    <w:rsid w:val="009e0a8a"/>
    <w:pPr>
      <w:pBdr>
        <w:top w:val="single" w:sz="8" w:space="0" w:color="000000"/>
        <w:left w:val="single" w:sz="8" w:space="0" w:color="000000"/>
        <w:right w:val="single" w:sz="8" w:space="0" w:color="000000"/>
      </w:pBdr>
      <w:spacing w:lineRule="auto" w:line="240" w:beforeAutospacing="1" w:afterAutospacing="1"/>
      <w:textAlignment w:val="top"/>
    </w:pPr>
    <w:rPr>
      <w:rFonts w:eastAsia="Times New Roman"/>
      <w:szCs w:val="24"/>
      <w:lang w:eastAsia="ru-RU"/>
    </w:rPr>
  </w:style>
  <w:style w:type="paragraph" w:styleId="Xl114" w:customStyle="1">
    <w:name w:val="xl114"/>
    <w:basedOn w:val="155"/>
    <w:qFormat/>
    <w:rsid w:val="009e0a8a"/>
    <w:pPr>
      <w:pBdr>
        <w:left w:val="single" w:sz="8" w:space="0" w:color="000000"/>
        <w:bottom w:val="single" w:sz="8" w:space="0" w:color="000000"/>
        <w:right w:val="single" w:sz="8" w:space="0" w:color="000000"/>
      </w:pBdr>
      <w:spacing w:lineRule="auto" w:line="240" w:beforeAutospacing="1" w:afterAutospacing="1"/>
      <w:textAlignment w:val="top"/>
    </w:pPr>
    <w:rPr>
      <w:rFonts w:eastAsia="Times New Roman"/>
      <w:szCs w:val="24"/>
      <w:lang w:eastAsia="ru-RU"/>
    </w:rPr>
  </w:style>
  <w:style w:type="paragraph" w:styleId="Xl115" w:customStyle="1">
    <w:name w:val="xl115"/>
    <w:basedOn w:val="155"/>
    <w:qFormat/>
    <w:rsid w:val="009e0a8a"/>
    <w:pPr>
      <w:pBdr>
        <w:top w:val="single" w:sz="8" w:space="0" w:color="000000"/>
        <w:left w:val="single" w:sz="8" w:space="0" w:color="000000"/>
        <w:right w:val="single" w:sz="8" w:space="0" w:color="000000"/>
      </w:pBdr>
      <w:spacing w:lineRule="auto" w:line="240" w:beforeAutospacing="1" w:afterAutospacing="1"/>
      <w:textAlignment w:val="top"/>
    </w:pPr>
    <w:rPr>
      <w:rFonts w:eastAsia="Times New Roman"/>
      <w:szCs w:val="24"/>
      <w:lang w:eastAsia="ru-RU"/>
    </w:rPr>
  </w:style>
  <w:style w:type="paragraph" w:styleId="Xl116" w:customStyle="1">
    <w:name w:val="xl116"/>
    <w:basedOn w:val="155"/>
    <w:qFormat/>
    <w:rsid w:val="009e0a8a"/>
    <w:pPr>
      <w:pBdr>
        <w:left w:val="single" w:sz="8" w:space="0" w:color="000000"/>
        <w:bottom w:val="single" w:sz="8" w:space="0" w:color="000000"/>
        <w:right w:val="single" w:sz="8" w:space="0" w:color="000000"/>
      </w:pBdr>
      <w:spacing w:lineRule="auto" w:line="240" w:beforeAutospacing="1" w:afterAutospacing="1"/>
      <w:textAlignment w:val="top"/>
    </w:pPr>
    <w:rPr>
      <w:rFonts w:eastAsia="Times New Roman"/>
      <w:szCs w:val="24"/>
      <w:lang w:eastAsia="ru-RU"/>
    </w:rPr>
  </w:style>
  <w:style w:type="paragraph" w:styleId="Xl117" w:customStyle="1">
    <w:name w:val="xl117"/>
    <w:basedOn w:val="155"/>
    <w:qFormat/>
    <w:rsid w:val="009e0a8a"/>
    <w:pPr>
      <w:pBdr>
        <w:top w:val="single" w:sz="8" w:space="0" w:color="000000"/>
        <w:left w:val="single" w:sz="8" w:space="0" w:color="000000"/>
        <w:right w:val="single" w:sz="8" w:space="0" w:color="000000"/>
      </w:pBdr>
      <w:spacing w:lineRule="auto" w:line="240" w:beforeAutospacing="1" w:afterAutospacing="1"/>
      <w:textAlignment w:val="top"/>
    </w:pPr>
    <w:rPr>
      <w:rFonts w:eastAsia="Times New Roman"/>
      <w:szCs w:val="24"/>
      <w:lang w:eastAsia="ru-RU"/>
    </w:rPr>
  </w:style>
  <w:style w:type="paragraph" w:styleId="Xl118" w:customStyle="1">
    <w:name w:val="xl118"/>
    <w:basedOn w:val="155"/>
    <w:qFormat/>
    <w:rsid w:val="009e0a8a"/>
    <w:pPr>
      <w:pBdr>
        <w:left w:val="single" w:sz="8" w:space="0" w:color="000000"/>
        <w:bottom w:val="single" w:sz="8" w:space="0" w:color="000000"/>
        <w:right w:val="single" w:sz="8" w:space="0" w:color="000000"/>
      </w:pBdr>
      <w:spacing w:lineRule="auto" w:line="240" w:beforeAutospacing="1" w:afterAutospacing="1"/>
      <w:textAlignment w:val="top"/>
    </w:pPr>
    <w:rPr>
      <w:rFonts w:eastAsia="Times New Roman"/>
      <w:szCs w:val="24"/>
      <w:lang w:eastAsia="ru-RU"/>
    </w:rPr>
  </w:style>
  <w:style w:type="paragraph" w:styleId="Xl119" w:customStyle="1">
    <w:name w:val="xl119"/>
    <w:basedOn w:val="155"/>
    <w:qFormat/>
    <w:rsid w:val="009e0a8a"/>
    <w:pPr>
      <w:pBdr>
        <w:top w:val="single" w:sz="8" w:space="0" w:color="000000"/>
        <w:left w:val="single" w:sz="8" w:space="0" w:color="000000"/>
        <w:right w:val="single" w:sz="8" w:space="0" w:color="000000"/>
      </w:pBdr>
      <w:spacing w:lineRule="auto" w:line="240" w:beforeAutospacing="1" w:afterAutospacing="1"/>
      <w:textAlignment w:val="top"/>
    </w:pPr>
    <w:rPr>
      <w:rFonts w:eastAsia="Times New Roman"/>
      <w:szCs w:val="24"/>
      <w:lang w:eastAsia="ru-RU"/>
    </w:rPr>
  </w:style>
  <w:style w:type="paragraph" w:styleId="Xl120" w:customStyle="1">
    <w:name w:val="xl120"/>
    <w:basedOn w:val="155"/>
    <w:qFormat/>
    <w:rsid w:val="009e0a8a"/>
    <w:pPr>
      <w:pBdr>
        <w:left w:val="single" w:sz="8" w:space="0" w:color="000000"/>
        <w:bottom w:val="single" w:sz="8" w:space="0" w:color="000000"/>
        <w:right w:val="single" w:sz="8" w:space="0" w:color="000000"/>
      </w:pBdr>
      <w:spacing w:lineRule="auto" w:line="240" w:beforeAutospacing="1" w:afterAutospacing="1"/>
      <w:textAlignment w:val="top"/>
    </w:pPr>
    <w:rPr>
      <w:rFonts w:eastAsia="Times New Roman"/>
      <w:szCs w:val="24"/>
      <w:lang w:eastAsia="ru-RU"/>
    </w:rPr>
  </w:style>
  <w:style w:type="paragraph" w:styleId="Xl121" w:customStyle="1">
    <w:name w:val="xl121"/>
    <w:basedOn w:val="155"/>
    <w:qFormat/>
    <w:rsid w:val="009e0a8a"/>
    <w:pPr>
      <w:pBdr>
        <w:top w:val="single" w:sz="8" w:space="0" w:color="000000"/>
        <w:left w:val="single" w:sz="8" w:space="0" w:color="000000"/>
        <w:right w:val="single" w:sz="8" w:space="0" w:color="000000"/>
      </w:pBdr>
      <w:spacing w:lineRule="auto" w:line="240" w:beforeAutospacing="1" w:afterAutospacing="1"/>
      <w:jc w:val="right"/>
      <w:textAlignment w:val="top"/>
    </w:pPr>
    <w:rPr>
      <w:rFonts w:eastAsia="Times New Roman"/>
      <w:szCs w:val="24"/>
      <w:lang w:eastAsia="ru-RU"/>
    </w:rPr>
  </w:style>
  <w:style w:type="paragraph" w:styleId="Xl122" w:customStyle="1">
    <w:name w:val="xl122"/>
    <w:basedOn w:val="155"/>
    <w:qFormat/>
    <w:rsid w:val="009e0a8a"/>
    <w:pPr>
      <w:pBdr>
        <w:left w:val="single" w:sz="8" w:space="0" w:color="000000"/>
        <w:bottom w:val="single" w:sz="8" w:space="0" w:color="000000"/>
        <w:right w:val="single" w:sz="8" w:space="0" w:color="000000"/>
      </w:pBdr>
      <w:spacing w:lineRule="auto" w:line="240" w:beforeAutospacing="1" w:afterAutospacing="1"/>
      <w:jc w:val="right"/>
      <w:textAlignment w:val="top"/>
    </w:pPr>
    <w:rPr>
      <w:rFonts w:eastAsia="Times New Roman"/>
      <w:szCs w:val="24"/>
      <w:lang w:eastAsia="ru-RU"/>
    </w:rPr>
  </w:style>
  <w:style w:type="paragraph" w:styleId="Xl123" w:customStyle="1">
    <w:name w:val="xl123"/>
    <w:basedOn w:val="155"/>
    <w:qFormat/>
    <w:rsid w:val="009e0a8a"/>
    <w:pPr>
      <w:pBdr>
        <w:top w:val="single" w:sz="8" w:space="0" w:color="000000"/>
        <w:left w:val="single" w:sz="8" w:space="0" w:color="000000"/>
        <w:bottom w:val="single" w:sz="8" w:space="0" w:color="000000"/>
      </w:pBdr>
      <w:spacing w:lineRule="auto" w:line="240" w:beforeAutospacing="1" w:afterAutospacing="1"/>
      <w:textAlignment w:val="top"/>
    </w:pPr>
    <w:rPr>
      <w:rFonts w:eastAsia="Times New Roman"/>
      <w:szCs w:val="24"/>
      <w:lang w:eastAsia="ru-RU"/>
    </w:rPr>
  </w:style>
  <w:style w:type="paragraph" w:styleId="Xl124" w:customStyle="1">
    <w:name w:val="xl124"/>
    <w:basedOn w:val="155"/>
    <w:qFormat/>
    <w:rsid w:val="009e0a8a"/>
    <w:pPr>
      <w:pBdr>
        <w:top w:val="single" w:sz="8" w:space="0" w:color="000000"/>
        <w:bottom w:val="single" w:sz="8" w:space="0" w:color="000000"/>
      </w:pBdr>
      <w:spacing w:lineRule="auto" w:line="240" w:beforeAutospacing="1" w:afterAutospacing="1"/>
      <w:textAlignment w:val="top"/>
    </w:pPr>
    <w:rPr>
      <w:rFonts w:eastAsia="Times New Roman"/>
      <w:szCs w:val="24"/>
      <w:lang w:eastAsia="ru-RU"/>
    </w:rPr>
  </w:style>
  <w:style w:type="paragraph" w:styleId="Xl125" w:customStyle="1">
    <w:name w:val="xl125"/>
    <w:basedOn w:val="155"/>
    <w:qFormat/>
    <w:rsid w:val="009e0a8a"/>
    <w:pPr>
      <w:pBdr>
        <w:top w:val="single" w:sz="8" w:space="0" w:color="000000"/>
        <w:bottom w:val="single" w:sz="8" w:space="0" w:color="000000"/>
        <w:right w:val="single" w:sz="8" w:space="0" w:color="000000"/>
      </w:pBdr>
      <w:spacing w:lineRule="auto" w:line="240" w:beforeAutospacing="1" w:afterAutospacing="1"/>
      <w:textAlignment w:val="top"/>
    </w:pPr>
    <w:rPr>
      <w:rFonts w:eastAsia="Times New Roman"/>
      <w:szCs w:val="24"/>
      <w:lang w:eastAsia="ru-RU"/>
    </w:rPr>
  </w:style>
  <w:style w:type="paragraph" w:styleId="Style610" w:customStyle="1">
    <w:name w:val="Style6"/>
    <w:basedOn w:val="155"/>
    <w:qFormat/>
    <w:rsid w:val="009e0a8a"/>
    <w:pPr>
      <w:widowControl w:val="false"/>
      <w:spacing w:lineRule="exact" w:line="595"/>
    </w:pPr>
    <w:rPr>
      <w:rFonts w:eastAsia="Times New Roman"/>
      <w:szCs w:val="24"/>
      <w:lang w:eastAsia="ru-RU"/>
    </w:rPr>
  </w:style>
  <w:style w:type="paragraph" w:styleId="Style182" w:customStyle="1">
    <w:name w:val="таб номер"/>
    <w:basedOn w:val="155"/>
    <w:next w:val="155"/>
    <w:link w:val="Style44"/>
    <w:autoRedefine/>
    <w:qFormat/>
    <w:rsid w:val="009e0a8a"/>
    <w:pPr>
      <w:keepNext w:val="true"/>
      <w:tabs>
        <w:tab w:val="clear" w:pos="708"/>
        <w:tab w:val="left" w:pos="284" w:leader="none"/>
      </w:tabs>
      <w:spacing w:lineRule="auto" w:line="240"/>
      <w:ind w:firstLine="709"/>
    </w:pPr>
    <w:rPr>
      <w:rFonts w:ascii="Arial" w:hAnsi="Arial" w:cs="Arial"/>
      <w:szCs w:val="28"/>
    </w:rPr>
  </w:style>
  <w:style w:type="paragraph" w:styleId="182" w:customStyle="1">
    <w:name w:val="таб номер1"/>
    <w:basedOn w:val="155"/>
    <w:next w:val="155"/>
    <w:autoRedefine/>
    <w:qFormat/>
    <w:rsid w:val="009e0a8a"/>
    <w:pPr>
      <w:keepNext w:val="true"/>
      <w:spacing w:lineRule="auto" w:line="240"/>
      <w:ind w:firstLine="709"/>
    </w:pPr>
    <w:rPr>
      <w:rFonts w:ascii="Arial" w:hAnsi="Arial" w:cs="Arial"/>
      <w:szCs w:val="28"/>
    </w:rPr>
  </w:style>
  <w:style w:type="paragraph" w:styleId="Style183" w:customStyle="1">
    <w:name w:val="Петя"/>
    <w:basedOn w:val="155"/>
    <w:link w:val="Style45"/>
    <w:qFormat/>
    <w:rsid w:val="009e0a8a"/>
    <w:pPr>
      <w:widowControl w:val="false"/>
      <w:spacing w:lineRule="auto" w:line="240"/>
      <w:ind w:firstLine="709"/>
    </w:pPr>
    <w:rPr>
      <w:rFonts w:eastAsia="Times New Roman"/>
      <w:szCs w:val="24"/>
      <w:lang w:eastAsia="ru-RU"/>
    </w:rPr>
  </w:style>
  <w:style w:type="paragraph" w:styleId="325" w:customStyle="1">
    <w:name w:val="Основной текст3"/>
    <w:basedOn w:val="155"/>
    <w:link w:val="Style40"/>
    <w:uiPriority w:val="99"/>
    <w:qFormat/>
    <w:rsid w:val="009e0a8a"/>
    <w:pPr>
      <w:widowControl w:val="false"/>
      <w:shd w:val="clear" w:color="auto" w:fill="FFFFFF"/>
      <w:spacing w:lineRule="atLeast" w:line="0" w:before="0" w:after="300"/>
      <w:ind w:hanging="560"/>
    </w:pPr>
    <w:rPr>
      <w:rFonts w:eastAsia="Times New Roman"/>
      <w:sz w:val="20"/>
      <w:szCs w:val="20"/>
      <w:lang w:eastAsia="ru-RU"/>
    </w:rPr>
  </w:style>
  <w:style w:type="paragraph" w:styleId="183" w:customStyle="1">
    <w:name w:val="Абзац списка1"/>
    <w:basedOn w:val="155"/>
    <w:qFormat/>
    <w:rsid w:val="009e0a8a"/>
    <w:pPr>
      <w:spacing w:before="0" w:after="0"/>
      <w:ind w:left="720" w:hanging="0"/>
      <w:contextualSpacing/>
    </w:pPr>
    <w:rPr>
      <w:rFonts w:eastAsia="Times New Roman"/>
    </w:rPr>
  </w:style>
  <w:style w:type="paragraph" w:styleId="238" w:customStyle="1">
    <w:name w:val="Абзац списка2"/>
    <w:basedOn w:val="155"/>
    <w:qFormat/>
    <w:rsid w:val="009e0a8a"/>
    <w:pPr>
      <w:spacing w:before="0" w:after="0"/>
      <w:ind w:left="720" w:hanging="0"/>
      <w:contextualSpacing/>
    </w:pPr>
    <w:rPr>
      <w:rFonts w:eastAsia="Times New Roman"/>
    </w:rPr>
  </w:style>
  <w:style w:type="paragraph" w:styleId="GreenOK" w:customStyle="1">
    <w:name w:val="Green OK"/>
    <w:basedOn w:val="155"/>
    <w:link w:val="GreenOKChar"/>
    <w:uiPriority w:val="99"/>
    <w:qFormat/>
    <w:rsid w:val="009e0a8a"/>
    <w:pPr>
      <w:spacing w:lineRule="auto" w:line="240"/>
      <w:ind w:firstLine="709"/>
    </w:pPr>
    <w:rPr>
      <w:color w:val="76923C"/>
      <w:sz w:val="20"/>
      <w:szCs w:val="20"/>
      <w:lang w:eastAsia="ru-RU"/>
    </w:rPr>
  </w:style>
  <w:style w:type="paragraph" w:styleId="184" w:customStyle="1">
    <w:name w:val="Знак Знак Знак Знак Знак Знак Знак Знак Знак Знак Знак Знак Знак Знак Знак1 Знак Знак Знак Знак Знак Знак Знак"/>
    <w:basedOn w:val="155"/>
    <w:qFormat/>
    <w:rsid w:val="009e0a8a"/>
    <w:pPr>
      <w:spacing w:lineRule="auto" w:line="240" w:beforeAutospacing="1" w:afterAutospacing="1"/>
    </w:pPr>
    <w:rPr>
      <w:rFonts w:ascii="Tahoma" w:hAnsi="Tahoma" w:eastAsia="Times New Roman"/>
      <w:sz w:val="20"/>
      <w:szCs w:val="20"/>
      <w:lang w:val="en-US"/>
    </w:rPr>
  </w:style>
  <w:style w:type="paragraph" w:styleId="411" w:customStyle="1">
    <w:name w:val="Обычный4"/>
    <w:qFormat/>
    <w:rsid w:val="009e0a8a"/>
    <w:pPr>
      <w:widowControl/>
      <w:suppressAutoHyphens w:val="true"/>
      <w:bidi w:val="0"/>
      <w:snapToGrid w:val="false"/>
      <w:spacing w:before="0" w:after="0"/>
      <w:jc w:val="left"/>
    </w:pPr>
    <w:rPr>
      <w:rFonts w:ascii="Times New Roman" w:hAnsi="Times New Roman" w:eastAsia="Times New Roman" w:cs="Times New Roman"/>
      <w:color w:val="auto"/>
      <w:kern w:val="0"/>
      <w:sz w:val="22"/>
      <w:szCs w:val="20"/>
      <w:lang w:val="ru-RU" w:eastAsia="ru-RU" w:bidi="ar-SA"/>
    </w:rPr>
  </w:style>
  <w:style w:type="paragraph" w:styleId="1271" w:customStyle="1">
    <w:name w:val="127 см"/>
    <w:basedOn w:val="155"/>
    <w:next w:val="155"/>
    <w:qFormat/>
    <w:rsid w:val="009e0a8a"/>
    <w:pPr>
      <w:widowControl w:val="false"/>
      <w:spacing w:lineRule="auto" w:line="240" w:before="120" w:after="0"/>
      <w:ind w:left="720" w:hanging="0"/>
    </w:pPr>
    <w:rPr>
      <w:rFonts w:eastAsia="Times New Roman"/>
      <w:szCs w:val="20"/>
      <w:lang w:eastAsia="ru-RU"/>
    </w:rPr>
  </w:style>
  <w:style w:type="paragraph" w:styleId="Normal11" w:customStyle="1">
    <w:name w:val="Normal1"/>
    <w:qFormat/>
    <w:rsid w:val="009e0a8a"/>
    <w:pPr>
      <w:widowControl w:val="false"/>
      <w:suppressAutoHyphens w:val="true"/>
      <w:bidi w:val="0"/>
      <w:spacing w:before="0" w:after="0"/>
      <w:jc w:val="left"/>
    </w:pPr>
    <w:rPr>
      <w:rFonts w:ascii="Times New Roman" w:hAnsi="Times New Roman" w:eastAsia="Times New Roman" w:cs="Times New Roman"/>
      <w:color w:val="auto"/>
      <w:kern w:val="0"/>
      <w:sz w:val="20"/>
      <w:szCs w:val="20"/>
      <w:lang w:val="ru-RU" w:eastAsia="ru-RU" w:bidi="ar-SA"/>
    </w:rPr>
  </w:style>
  <w:style w:type="paragraph" w:styleId="185" w:customStyle="1">
    <w:name w:val="Знак Знак Знак Знак1"/>
    <w:basedOn w:val="155"/>
    <w:qFormat/>
    <w:rsid w:val="009e0a8a"/>
    <w:pPr>
      <w:spacing w:lineRule="auto" w:line="240" w:beforeAutospacing="1" w:afterAutospacing="1"/>
    </w:pPr>
    <w:rPr>
      <w:rFonts w:ascii="Tahoma" w:hAnsi="Tahoma" w:eastAsia="Times New Roman"/>
      <w:sz w:val="20"/>
      <w:szCs w:val="20"/>
      <w:lang w:val="en-US"/>
    </w:rPr>
  </w:style>
  <w:style w:type="paragraph" w:styleId="ConsPlusDocList" w:customStyle="1">
    <w:name w:val="ConsPlusDocList"/>
    <w:qFormat/>
    <w:rsid w:val="009e0a8a"/>
    <w:pPr>
      <w:widowControl/>
      <w:suppressAutoHyphens w:val="true"/>
      <w:bidi w:val="0"/>
      <w:spacing w:before="0" w:after="0"/>
      <w:jc w:val="left"/>
    </w:pPr>
    <w:rPr>
      <w:rFonts w:ascii="Courier New" w:hAnsi="Courier New" w:cs="Courier New" w:eastAsia="Calibri"/>
      <w:color w:val="auto"/>
      <w:kern w:val="0"/>
      <w:sz w:val="20"/>
      <w:szCs w:val="20"/>
      <w:lang w:eastAsia="en-US" w:val="ru-RU" w:bidi="ar-SA"/>
    </w:rPr>
  </w:style>
  <w:style w:type="paragraph" w:styleId="ConsPlusTitlePage" w:customStyle="1">
    <w:name w:val="ConsPlusTitlePage"/>
    <w:qFormat/>
    <w:rsid w:val="009e0a8a"/>
    <w:pPr>
      <w:widowControl/>
      <w:suppressAutoHyphens w:val="true"/>
      <w:bidi w:val="0"/>
      <w:spacing w:before="0" w:after="0"/>
      <w:jc w:val="left"/>
    </w:pPr>
    <w:rPr>
      <w:rFonts w:ascii="Tahoma" w:hAnsi="Tahoma" w:cs="Tahoma" w:eastAsia="Calibri"/>
      <w:color w:val="auto"/>
      <w:kern w:val="0"/>
      <w:sz w:val="24"/>
      <w:szCs w:val="24"/>
      <w:lang w:eastAsia="en-US" w:val="ru-RU" w:bidi="ar-SA"/>
    </w:rPr>
  </w:style>
  <w:style w:type="paragraph" w:styleId="ConsPlusJurTerm" w:customStyle="1">
    <w:name w:val="ConsPlusJurTerm"/>
    <w:qFormat/>
    <w:rsid w:val="009e0a8a"/>
    <w:pPr>
      <w:widowControl/>
      <w:suppressAutoHyphens w:val="true"/>
      <w:bidi w:val="0"/>
      <w:spacing w:before="0" w:after="0"/>
      <w:jc w:val="left"/>
    </w:pPr>
    <w:rPr>
      <w:rFonts w:ascii="Tahoma" w:hAnsi="Tahoma" w:cs="Tahoma" w:eastAsia="Calibri"/>
      <w:color w:val="auto"/>
      <w:kern w:val="0"/>
      <w:sz w:val="26"/>
      <w:szCs w:val="26"/>
      <w:lang w:eastAsia="en-US" w:val="ru-RU" w:bidi="ar-SA"/>
    </w:rPr>
  </w:style>
  <w:style w:type="paragraph" w:styleId="56" w:customStyle="1">
    <w:name w:val="Обычный5"/>
    <w:qFormat/>
    <w:rsid w:val="009e0a8a"/>
    <w:pPr>
      <w:widowControl/>
      <w:suppressAutoHyphens w:val="true"/>
      <w:bidi w:val="0"/>
      <w:snapToGrid w:val="false"/>
      <w:spacing w:before="0" w:after="0"/>
      <w:jc w:val="left"/>
    </w:pPr>
    <w:rPr>
      <w:rFonts w:ascii="Times New Roman" w:hAnsi="Times New Roman" w:eastAsia="Times New Roman" w:cs="Times New Roman"/>
      <w:color w:val="auto"/>
      <w:kern w:val="0"/>
      <w:sz w:val="22"/>
      <w:szCs w:val="20"/>
      <w:lang w:val="ru-RU" w:eastAsia="ru-RU" w:bidi="ar-SA"/>
    </w:rPr>
  </w:style>
  <w:style w:type="paragraph" w:styleId="Style184" w:customStyle="1">
    <w:name w:val="Текст доклада"/>
    <w:basedOn w:val="BodyTextIndent3"/>
    <w:link w:val="Style47"/>
    <w:uiPriority w:val="99"/>
    <w:qFormat/>
    <w:rsid w:val="009e0a8a"/>
    <w:pPr>
      <w:spacing w:lineRule="auto" w:line="240" w:before="0" w:after="0"/>
      <w:ind w:left="0" w:firstLine="709"/>
    </w:pPr>
    <w:rPr>
      <w:rFonts w:eastAsia="Times New Roman"/>
      <w:sz w:val="24"/>
      <w:szCs w:val="24"/>
    </w:rPr>
  </w:style>
  <w:style w:type="paragraph" w:styleId="610" w:customStyle="1">
    <w:name w:val="Обычный6"/>
    <w:qFormat/>
    <w:rsid w:val="009e0a8a"/>
    <w:pPr>
      <w:widowControl/>
      <w:suppressAutoHyphens w:val="true"/>
      <w:bidi w:val="0"/>
      <w:snapToGrid w:val="false"/>
      <w:spacing w:before="0" w:after="0"/>
      <w:jc w:val="left"/>
    </w:pPr>
    <w:rPr>
      <w:rFonts w:ascii="Times New Roman" w:hAnsi="Times New Roman" w:eastAsia="Times New Roman" w:cs="Times New Roman"/>
      <w:color w:val="auto"/>
      <w:kern w:val="0"/>
      <w:sz w:val="22"/>
      <w:szCs w:val="20"/>
      <w:lang w:val="ru-RU" w:eastAsia="ru-RU" w:bidi="ar-SA"/>
    </w:rPr>
  </w:style>
  <w:style w:type="paragraph" w:styleId="186" w:customStyle="1">
    <w:name w:val="Текст примечания1"/>
    <w:basedOn w:val="155"/>
    <w:qFormat/>
    <w:rsid w:val="009e0a8a"/>
    <w:pPr>
      <w:spacing w:lineRule="auto" w:line="240"/>
    </w:pPr>
    <w:rPr>
      <w:rFonts w:ascii="Arial" w:hAnsi="Arial" w:eastAsia="Times New Roman"/>
      <w:sz w:val="20"/>
      <w:szCs w:val="20"/>
      <w:lang w:eastAsia="ar-SA"/>
    </w:rPr>
  </w:style>
  <w:style w:type="paragraph" w:styleId="Style185" w:customStyle="1">
    <w:name w:val="МОЕ"/>
    <w:basedOn w:val="155"/>
    <w:qFormat/>
    <w:rsid w:val="009e0a8a"/>
    <w:pPr>
      <w:spacing w:lineRule="auto" w:line="240"/>
      <w:ind w:firstLine="709"/>
    </w:pPr>
    <w:rPr>
      <w:rFonts w:eastAsia="Times New Roman"/>
      <w:spacing w:val="10"/>
      <w:sz w:val="28"/>
      <w:szCs w:val="28"/>
      <w:lang w:eastAsia="ar-SA"/>
    </w:rPr>
  </w:style>
  <w:style w:type="paragraph" w:styleId="0212169" w:customStyle="1">
    <w:name w:val="021216Глава"/>
    <w:basedOn w:val="2"/>
    <w:next w:val="02121610"/>
    <w:link w:val="0212163"/>
    <w:autoRedefine/>
    <w:qFormat/>
    <w:rsid w:val="009e0a8a"/>
    <w:pPr>
      <w:spacing w:lineRule="auto" w:line="300" w:before="120" w:after="0"/>
      <w:ind w:firstLine="709"/>
    </w:pPr>
    <w:rPr>
      <w:rFonts w:ascii="Times New Roman" w:hAnsi="Times New Roman" w:eastAsia="Times New Roman" w:cs="Times New Roman"/>
      <w:b/>
      <w:caps/>
      <w:color w:val="auto"/>
      <w:sz w:val="24"/>
      <w:szCs w:val="24"/>
      <w:lang w:eastAsia="ru-RU"/>
    </w:rPr>
  </w:style>
  <w:style w:type="paragraph" w:styleId="02121610" w:customStyle="1">
    <w:name w:val="021216Подглава"/>
    <w:basedOn w:val="3"/>
    <w:next w:val="0212167"/>
    <w:link w:val="0212164"/>
    <w:autoRedefine/>
    <w:qFormat/>
    <w:rsid w:val="009e0a8a"/>
    <w:pPr>
      <w:tabs>
        <w:tab w:val="clear" w:pos="708"/>
        <w:tab w:val="left" w:pos="709" w:leader="none"/>
      </w:tabs>
      <w:spacing w:lineRule="auto" w:line="300" w:before="120" w:after="0"/>
      <w:ind w:left="360" w:hanging="0"/>
      <w:outlineLvl w:val="9"/>
    </w:pPr>
    <w:rPr>
      <w:rFonts w:ascii="Times New Roman" w:hAnsi="Times New Roman"/>
      <w:bCs w:val="false"/>
      <w:sz w:val="24"/>
      <w:szCs w:val="22"/>
    </w:rPr>
  </w:style>
  <w:style w:type="paragraph" w:styleId="02121611" w:customStyle="1">
    <w:name w:val="021216ПослеТаблицы"/>
    <w:basedOn w:val="155"/>
    <w:next w:val="0212166"/>
    <w:link w:val="0212165"/>
    <w:autoRedefine/>
    <w:qFormat/>
    <w:rsid w:val="009e0a8a"/>
    <w:pPr>
      <w:spacing w:lineRule="auto" w:line="300"/>
      <w:ind w:firstLine="709"/>
    </w:pPr>
    <w:rPr>
      <w:sz w:val="28"/>
      <w:lang w:eastAsia="ru-RU"/>
    </w:rPr>
  </w:style>
  <w:style w:type="paragraph" w:styleId="242" w:customStyle="1">
    <w:name w:val="Основной текст с отступом 24"/>
    <w:basedOn w:val="155"/>
    <w:qFormat/>
    <w:rsid w:val="009e0a8a"/>
    <w:pPr>
      <w:spacing w:lineRule="auto" w:line="240"/>
      <w:ind w:firstLine="567"/>
    </w:pPr>
    <w:rPr>
      <w:rFonts w:eastAsia="Times New Roman"/>
      <w:szCs w:val="20"/>
      <w:lang w:eastAsia="ru-RU"/>
    </w:rPr>
  </w:style>
  <w:style w:type="paragraph" w:styleId="187" w:customStyle="1">
    <w:name w:val="УРОВЕНЬ 1"/>
    <w:next w:val="Style109"/>
    <w:link w:val="113"/>
    <w:autoRedefine/>
    <w:qFormat/>
    <w:rsid w:val="009e0a8a"/>
    <w:pPr>
      <w:widowControl/>
      <w:suppressAutoHyphens w:val="true"/>
      <w:bidi w:val="0"/>
      <w:spacing w:before="240" w:after="0"/>
      <w:jc w:val="center"/>
    </w:pPr>
    <w:rPr>
      <w:rFonts w:ascii="Times New Roman" w:hAnsi="Times New Roman" w:eastAsia="Times New Roman" w:cs="Times New Roman"/>
      <w:b/>
      <w:caps/>
      <w:color w:val="auto"/>
      <w:kern w:val="0"/>
      <w:sz w:val="28"/>
      <w:szCs w:val="24"/>
      <w:lang w:val="ru-RU" w:eastAsia="ru-RU" w:bidi="ar-SA"/>
    </w:rPr>
  </w:style>
  <w:style w:type="paragraph" w:styleId="188" w:customStyle="1">
    <w:name w:val="Стиль Заголовок 1 + не полужирный"/>
    <w:basedOn w:val="1"/>
    <w:link w:val="114"/>
    <w:qFormat/>
    <w:rsid w:val="009e0a8a"/>
    <w:pPr>
      <w:spacing w:before="240" w:after="60"/>
      <w:jc w:val="center"/>
    </w:pPr>
    <w:rPr>
      <w:rFonts w:ascii="Times New Roman" w:hAnsi="Times New Roman"/>
      <w:bCs w:val="false"/>
      <w:caps/>
      <w:kern w:val="2"/>
      <w:sz w:val="28"/>
      <w:szCs w:val="32"/>
    </w:rPr>
  </w:style>
  <w:style w:type="paragraph" w:styleId="Style186" w:customStyle="1">
    <w:name w:val="ОСНОВА"/>
    <w:link w:val="Style49"/>
    <w:autoRedefine/>
    <w:qFormat/>
    <w:rsid w:val="009e0a8a"/>
    <w:pPr>
      <w:widowControl/>
      <w:suppressAutoHyphens w:val="true"/>
      <w:bidi w:val="0"/>
      <w:spacing w:before="120" w:after="0"/>
      <w:ind w:firstLine="539"/>
      <w:jc w:val="both"/>
    </w:pPr>
    <w:rPr>
      <w:rFonts w:ascii="Calibri" w:hAnsi="Calibri" w:eastAsia="Calibri" w:cs="Times New Roman"/>
      <w:b/>
      <w:color w:val="auto"/>
      <w:kern w:val="0"/>
      <w:sz w:val="24"/>
      <w:szCs w:val="24"/>
      <w:lang w:val="ru-RU" w:eastAsia="ru-RU" w:bidi="ar-SA"/>
    </w:rPr>
  </w:style>
  <w:style w:type="paragraph" w:styleId="Style187" w:customStyle="1">
    <w:name w:val="Основное"/>
    <w:link w:val="Style50"/>
    <w:autoRedefine/>
    <w:qFormat/>
    <w:rsid w:val="009e0a8a"/>
    <w:pPr>
      <w:widowControl/>
      <w:suppressAutoHyphens w:val="true"/>
      <w:bidi w:val="0"/>
      <w:spacing w:before="0" w:after="0"/>
      <w:ind w:firstLine="709"/>
      <w:jc w:val="both"/>
    </w:pPr>
    <w:rPr>
      <w:rFonts w:ascii="Calibri" w:hAnsi="Calibri" w:eastAsia="Calibri" w:cs="Times New Roman"/>
      <w:color w:val="000000"/>
      <w:kern w:val="0"/>
      <w:sz w:val="24"/>
      <w:szCs w:val="24"/>
      <w:lang w:val="ru-RU" w:eastAsia="ru-RU" w:bidi="ar-SA"/>
    </w:rPr>
  </w:style>
  <w:style w:type="paragraph" w:styleId="Style188" w:customStyle="1">
    <w:name w:val="Оновкка"/>
    <w:qFormat/>
    <w:rsid w:val="009e0a8a"/>
    <w:pPr>
      <w:widowControl/>
      <w:suppressAutoHyphens w:val="true"/>
      <w:bidi w:val="0"/>
      <w:spacing w:before="0" w:after="0"/>
      <w:ind w:firstLine="709"/>
      <w:jc w:val="both"/>
    </w:pPr>
    <w:rPr>
      <w:rFonts w:ascii="Times New Roman" w:hAnsi="Times New Roman" w:eastAsia="Times New Roman" w:cs="Times New Roman"/>
      <w:color w:val="auto"/>
      <w:kern w:val="0"/>
      <w:sz w:val="24"/>
      <w:szCs w:val="24"/>
      <w:lang w:val="ru-RU" w:eastAsia="ru-RU" w:bidi="ar-SA"/>
    </w:rPr>
  </w:style>
  <w:style w:type="paragraph" w:styleId="Preformat" w:customStyle="1">
    <w:name w:val="Preformat"/>
    <w:qFormat/>
    <w:rsid w:val="009e0a8a"/>
    <w:pPr>
      <w:widowControl w:val="false"/>
      <w:suppressAutoHyphens w:val="true"/>
      <w:bidi w:val="0"/>
      <w:spacing w:before="0" w:after="0"/>
      <w:jc w:val="left"/>
    </w:pPr>
    <w:rPr>
      <w:rFonts w:ascii="Courier New" w:hAnsi="Courier New" w:eastAsia="Arial" w:cs="Courier New"/>
      <w:color w:val="auto"/>
      <w:kern w:val="0"/>
      <w:sz w:val="20"/>
      <w:szCs w:val="20"/>
      <w:lang w:eastAsia="ar-SA" w:val="ru-RU" w:bidi="ar-SA"/>
    </w:rPr>
  </w:style>
  <w:style w:type="paragraph" w:styleId="Maintext" w:customStyle="1">
    <w:name w:val="maintext"/>
    <w:basedOn w:val="155"/>
    <w:qFormat/>
    <w:rsid w:val="009e0a8a"/>
    <w:pPr>
      <w:spacing w:lineRule="auto" w:line="240" w:before="0" w:after="70"/>
      <w:ind w:left="70" w:hanging="0"/>
    </w:pPr>
    <w:rPr>
      <w:rFonts w:ascii="Arial" w:hAnsi="Arial" w:eastAsia="Times New Roman" w:cs="Arial"/>
      <w:color w:val="000000"/>
      <w:sz w:val="20"/>
      <w:szCs w:val="20"/>
      <w:lang w:eastAsia="ru-RU"/>
    </w:rPr>
  </w:style>
  <w:style w:type="paragraph" w:styleId="Style189" w:customStyle="1">
    <w:name w:val="Обычный текст"/>
    <w:basedOn w:val="155"/>
    <w:qFormat/>
    <w:rsid w:val="009e0a8a"/>
    <w:pPr>
      <w:numPr>
        <w:ilvl w:val="0"/>
        <w:numId w:val="12"/>
      </w:numPr>
      <w:spacing w:lineRule="auto" w:line="240"/>
      <w:ind w:left="0" w:firstLine="454"/>
    </w:pPr>
    <w:rPr>
      <w:rFonts w:eastAsia="Times New Roman"/>
      <w:szCs w:val="20"/>
      <w:lang w:eastAsia="ru-RU"/>
    </w:rPr>
  </w:style>
  <w:style w:type="paragraph" w:styleId="Style190" w:customStyle="1">
    <w:name w:val="Основа"/>
    <w:basedOn w:val="155"/>
    <w:qFormat/>
    <w:rsid w:val="009e0a8a"/>
    <w:pPr>
      <w:spacing w:lineRule="auto" w:line="240" w:before="120" w:after="0"/>
      <w:ind w:firstLine="720"/>
    </w:pPr>
    <w:rPr>
      <w:rFonts w:eastAsia="Times New Roman"/>
      <w:szCs w:val="20"/>
      <w:lang w:eastAsia="ru-RU"/>
    </w:rPr>
  </w:style>
  <w:style w:type="paragraph" w:styleId="Style191" w:customStyle="1">
    <w:name w:val="таблица"/>
    <w:basedOn w:val="Style109"/>
    <w:qFormat/>
    <w:rsid w:val="009e0a8a"/>
    <w:pPr>
      <w:spacing w:lineRule="auto" w:line="240" w:before="0" w:after="0"/>
    </w:pPr>
    <w:rPr>
      <w:rFonts w:eastAsia="Times New Roman"/>
      <w:szCs w:val="20"/>
      <w:lang w:eastAsia="ru-RU"/>
    </w:rPr>
  </w:style>
  <w:style w:type="paragraph" w:styleId="Style192" w:customStyle="1">
    <w:name w:val="Новый абзац"/>
    <w:basedOn w:val="155"/>
    <w:link w:val="26"/>
    <w:qFormat/>
    <w:rsid w:val="009e0a8a"/>
    <w:pPr>
      <w:spacing w:lineRule="auto" w:line="240" w:before="0" w:after="120"/>
      <w:ind w:firstLine="567"/>
    </w:pPr>
    <w:rPr>
      <w:rFonts w:ascii="Arial" w:hAnsi="Arial" w:eastAsia="Times New Roman"/>
      <w:szCs w:val="20"/>
      <w:lang w:eastAsia="ru-RU"/>
    </w:rPr>
  </w:style>
  <w:style w:type="paragraph" w:styleId="189" w:customStyle="1">
    <w:name w:val="Знак Знак1 Знак"/>
    <w:basedOn w:val="155"/>
    <w:qFormat/>
    <w:rsid w:val="009e0a8a"/>
    <w:pPr>
      <w:spacing w:lineRule="exact" w:line="240" w:before="0" w:after="160"/>
    </w:pPr>
    <w:rPr>
      <w:rFonts w:ascii="Verdana" w:hAnsi="Verdana" w:eastAsia="Times New Roman"/>
      <w:szCs w:val="24"/>
      <w:lang w:val="en-US"/>
    </w:rPr>
  </w:style>
  <w:style w:type="paragraph" w:styleId="326" w:customStyle="1">
    <w:name w:val="Уровень 3"/>
    <w:basedOn w:val="155"/>
    <w:link w:val="34"/>
    <w:qFormat/>
    <w:rsid w:val="009e0a8a"/>
    <w:pPr>
      <w:spacing w:lineRule="auto" w:line="240"/>
    </w:pPr>
    <w:rPr>
      <w:rFonts w:eastAsia="Times New Roman"/>
      <w:b/>
      <w:i/>
      <w:sz w:val="28"/>
      <w:szCs w:val="28"/>
      <w:lang w:bidi="en-US"/>
    </w:rPr>
  </w:style>
  <w:style w:type="paragraph" w:styleId="Normal100221" w:customStyle="1">
    <w:name w:val="Стиль Normal + 10 пт полужирный По центру Слева:  -02 см Справ...2"/>
    <w:basedOn w:val="155"/>
    <w:link w:val="Normal10022"/>
    <w:qFormat/>
    <w:rsid w:val="009e0a8a"/>
    <w:pPr>
      <w:snapToGrid w:val="false"/>
      <w:spacing w:lineRule="auto" w:line="240"/>
      <w:ind w:left="-113" w:right="-113" w:hanging="0"/>
      <w:jc w:val="center"/>
    </w:pPr>
    <w:rPr>
      <w:rFonts w:eastAsia="Times New Roman"/>
      <w:b/>
      <w:bCs/>
      <w:sz w:val="20"/>
      <w:szCs w:val="20"/>
      <w:lang w:eastAsia="ru-RU"/>
    </w:rPr>
  </w:style>
  <w:style w:type="paragraph" w:styleId="Style193" w:customStyle="1">
    <w:name w:val="Style19"/>
    <w:basedOn w:val="155"/>
    <w:qFormat/>
    <w:rsid w:val="009e0a8a"/>
    <w:pPr>
      <w:widowControl w:val="false"/>
      <w:spacing w:lineRule="exact" w:line="295"/>
      <w:ind w:firstLine="778"/>
    </w:pPr>
    <w:rPr>
      <w:rFonts w:eastAsia="Times New Roman"/>
      <w:szCs w:val="24"/>
      <w:lang w:eastAsia="ru-RU"/>
    </w:rPr>
  </w:style>
  <w:style w:type="paragraph" w:styleId="1131" w:customStyle="1">
    <w:name w:val="Знак113"/>
    <w:basedOn w:val="155"/>
    <w:qFormat/>
    <w:rsid w:val="009e0a8a"/>
    <w:pPr>
      <w:spacing w:lineRule="exact" w:line="240" w:before="0" w:after="160"/>
    </w:pPr>
    <w:rPr>
      <w:rFonts w:ascii="Verdana" w:hAnsi="Verdana" w:eastAsia="Times New Roman"/>
      <w:szCs w:val="24"/>
      <w:lang w:val="en-US"/>
    </w:rPr>
  </w:style>
  <w:style w:type="paragraph" w:styleId="79" w:customStyle="1">
    <w:name w:val="Обычный7"/>
    <w:qFormat/>
    <w:rsid w:val="009e0a8a"/>
    <w:pPr>
      <w:widowControl/>
      <w:suppressAutoHyphens w:val="true"/>
      <w:bidi w:val="0"/>
      <w:spacing w:before="0" w:after="0"/>
      <w:jc w:val="left"/>
    </w:pPr>
    <w:rPr>
      <w:rFonts w:ascii="Times New Roman" w:hAnsi="Times New Roman" w:eastAsia="Times New Roman" w:cs="Times New Roman"/>
      <w:color w:val="auto"/>
      <w:kern w:val="0"/>
      <w:sz w:val="22"/>
      <w:szCs w:val="24"/>
      <w:lang w:val="ru-RU" w:eastAsia="ru-RU" w:bidi="ar-SA"/>
    </w:rPr>
  </w:style>
  <w:style w:type="paragraph" w:styleId="1213" w:customStyle="1">
    <w:name w:val="Знак Знак Знак1 Знак2"/>
    <w:basedOn w:val="155"/>
    <w:qFormat/>
    <w:rsid w:val="009e0a8a"/>
    <w:pPr>
      <w:spacing w:lineRule="auto" w:line="240"/>
    </w:pPr>
    <w:rPr>
      <w:rFonts w:ascii="Verdana" w:hAnsi="Verdana" w:eastAsia="Times New Roman" w:cs="Verdana"/>
      <w:sz w:val="20"/>
      <w:szCs w:val="20"/>
      <w:lang w:val="en-US"/>
    </w:rPr>
  </w:style>
  <w:style w:type="paragraph" w:styleId="1122" w:customStyle="1">
    <w:name w:val="Знак112"/>
    <w:basedOn w:val="155"/>
    <w:qFormat/>
    <w:rsid w:val="009e0a8a"/>
    <w:pPr>
      <w:spacing w:lineRule="exact" w:line="240" w:before="0" w:after="160"/>
    </w:pPr>
    <w:rPr>
      <w:rFonts w:ascii="Verdana" w:hAnsi="Verdana" w:eastAsia="Times New Roman"/>
      <w:szCs w:val="24"/>
      <w:lang w:val="en-US"/>
    </w:rPr>
  </w:style>
  <w:style w:type="paragraph" w:styleId="1118" w:customStyle="1">
    <w:name w:val="Знак111"/>
    <w:basedOn w:val="155"/>
    <w:qFormat/>
    <w:rsid w:val="009e0a8a"/>
    <w:pPr>
      <w:spacing w:lineRule="exact" w:line="240" w:before="0" w:after="160"/>
    </w:pPr>
    <w:rPr>
      <w:rFonts w:ascii="Verdana" w:hAnsi="Verdana" w:eastAsia="Times New Roman"/>
      <w:szCs w:val="24"/>
      <w:lang w:val="en-US"/>
    </w:rPr>
  </w:style>
  <w:style w:type="paragraph" w:styleId="1101" w:customStyle="1">
    <w:name w:val="Знак110"/>
    <w:basedOn w:val="155"/>
    <w:qFormat/>
    <w:rsid w:val="009e0a8a"/>
    <w:pPr>
      <w:spacing w:lineRule="exact" w:line="240" w:before="0" w:after="160"/>
    </w:pPr>
    <w:rPr>
      <w:rFonts w:ascii="Verdana" w:hAnsi="Verdana" w:eastAsia="Times New Roman"/>
      <w:szCs w:val="24"/>
      <w:lang w:val="en-US"/>
    </w:rPr>
  </w:style>
  <w:style w:type="paragraph" w:styleId="192" w:customStyle="1">
    <w:name w:val="Знак19"/>
    <w:basedOn w:val="155"/>
    <w:qFormat/>
    <w:rsid w:val="009e0a8a"/>
    <w:pPr>
      <w:spacing w:lineRule="exact" w:line="240" w:before="0" w:after="160"/>
    </w:pPr>
    <w:rPr>
      <w:rFonts w:ascii="Verdana" w:hAnsi="Verdana" w:eastAsia="Times New Roman"/>
      <w:szCs w:val="24"/>
      <w:lang w:val="en-US"/>
    </w:rPr>
  </w:style>
  <w:style w:type="paragraph" w:styleId="1810" w:customStyle="1">
    <w:name w:val="Знак18"/>
    <w:basedOn w:val="155"/>
    <w:qFormat/>
    <w:rsid w:val="009e0a8a"/>
    <w:pPr>
      <w:spacing w:lineRule="exact" w:line="240" w:before="0" w:after="160"/>
    </w:pPr>
    <w:rPr>
      <w:rFonts w:ascii="Verdana" w:hAnsi="Verdana" w:eastAsia="Times New Roman"/>
      <w:szCs w:val="24"/>
      <w:lang w:val="en-US"/>
    </w:rPr>
  </w:style>
  <w:style w:type="paragraph" w:styleId="1710" w:customStyle="1">
    <w:name w:val="Знак17"/>
    <w:basedOn w:val="155"/>
    <w:qFormat/>
    <w:rsid w:val="009e0a8a"/>
    <w:pPr>
      <w:spacing w:lineRule="exact" w:line="240" w:before="0" w:after="160"/>
    </w:pPr>
    <w:rPr>
      <w:rFonts w:ascii="Verdana" w:hAnsi="Verdana" w:eastAsia="Times New Roman"/>
      <w:szCs w:val="24"/>
      <w:lang w:val="en-US"/>
    </w:rPr>
  </w:style>
  <w:style w:type="paragraph" w:styleId="Rtejustify" w:customStyle="1">
    <w:name w:val="rtejustify"/>
    <w:basedOn w:val="155"/>
    <w:qFormat/>
    <w:rsid w:val="009e0a8a"/>
    <w:pPr>
      <w:spacing w:lineRule="auto" w:line="240" w:beforeAutospacing="1" w:afterAutospacing="1"/>
    </w:pPr>
    <w:rPr>
      <w:rFonts w:eastAsia="Times New Roman"/>
      <w:szCs w:val="24"/>
      <w:lang w:eastAsia="ru-RU"/>
    </w:rPr>
  </w:style>
  <w:style w:type="paragraph" w:styleId="1610" w:customStyle="1">
    <w:name w:val="Знак16"/>
    <w:basedOn w:val="155"/>
    <w:qFormat/>
    <w:rsid w:val="009e0a8a"/>
    <w:pPr>
      <w:spacing w:lineRule="exact" w:line="240" w:before="0" w:after="160"/>
    </w:pPr>
    <w:rPr>
      <w:rFonts w:ascii="Verdana" w:hAnsi="Verdana" w:eastAsia="Times New Roman"/>
      <w:szCs w:val="24"/>
      <w:lang w:val="en-US"/>
    </w:rPr>
  </w:style>
  <w:style w:type="paragraph" w:styleId="611" w:customStyle="1">
    <w:name w:val="Знак Знак6 Знак Знак"/>
    <w:basedOn w:val="155"/>
    <w:semiHidden/>
    <w:qFormat/>
    <w:rsid w:val="009e0a8a"/>
    <w:pPr>
      <w:keepLines/>
      <w:spacing w:lineRule="exact" w:line="240" w:before="0" w:after="160"/>
    </w:pPr>
    <w:rPr>
      <w:rFonts w:ascii="Verdana" w:hAnsi="Verdana" w:eastAsia="MS Mincho" w:cs="Franklin Gothic Book"/>
      <w:sz w:val="20"/>
      <w:szCs w:val="20"/>
      <w:lang w:val="en-US"/>
    </w:rPr>
  </w:style>
  <w:style w:type="paragraph" w:styleId="1510" w:customStyle="1">
    <w:name w:val="Знак15"/>
    <w:basedOn w:val="155"/>
    <w:qFormat/>
    <w:rsid w:val="009e0a8a"/>
    <w:pPr>
      <w:spacing w:lineRule="exact" w:line="240" w:before="0" w:after="160"/>
    </w:pPr>
    <w:rPr>
      <w:rFonts w:ascii="Verdana" w:hAnsi="Verdana" w:eastAsia="Times New Roman"/>
      <w:szCs w:val="24"/>
      <w:lang w:val="en-US"/>
    </w:rPr>
  </w:style>
  <w:style w:type="paragraph" w:styleId="1411" w:customStyle="1">
    <w:name w:val="Знак14"/>
    <w:basedOn w:val="155"/>
    <w:qFormat/>
    <w:rsid w:val="009e0a8a"/>
    <w:pPr>
      <w:spacing w:lineRule="exact" w:line="240" w:before="0" w:after="160"/>
    </w:pPr>
    <w:rPr>
      <w:rFonts w:ascii="Verdana" w:hAnsi="Verdana" w:eastAsia="Times New Roman"/>
      <w:szCs w:val="24"/>
      <w:lang w:val="en-US"/>
    </w:rPr>
  </w:style>
  <w:style w:type="paragraph" w:styleId="1312" w:customStyle="1">
    <w:name w:val="Знак13"/>
    <w:basedOn w:val="155"/>
    <w:qFormat/>
    <w:rsid w:val="009e0a8a"/>
    <w:pPr>
      <w:spacing w:lineRule="exact" w:line="240" w:before="0" w:after="160"/>
    </w:pPr>
    <w:rPr>
      <w:rFonts w:ascii="Verdana" w:hAnsi="Verdana" w:eastAsia="Times New Roman"/>
      <w:szCs w:val="24"/>
      <w:lang w:val="en-US"/>
    </w:rPr>
  </w:style>
  <w:style w:type="paragraph" w:styleId="Textbody" w:customStyle="1">
    <w:name w:val="Text body"/>
    <w:basedOn w:val="Standard"/>
    <w:link w:val="Style16"/>
    <w:qFormat/>
    <w:rsid w:val="009e0a8a"/>
    <w:pPr>
      <w:spacing w:before="0" w:after="120"/>
    </w:pPr>
    <w:rPr>
      <w:rFonts w:eastAsia="DejaVu Sans" w:cs="DejaVu Sans"/>
    </w:rPr>
  </w:style>
  <w:style w:type="paragraph" w:styleId="1214" w:customStyle="1">
    <w:name w:val="Знак12"/>
    <w:basedOn w:val="155"/>
    <w:qFormat/>
    <w:rsid w:val="009e0a8a"/>
    <w:pPr>
      <w:spacing w:lineRule="exact" w:line="240" w:before="0" w:after="160"/>
    </w:pPr>
    <w:rPr>
      <w:rFonts w:ascii="Verdana" w:hAnsi="Verdana" w:eastAsia="Times New Roman"/>
      <w:szCs w:val="24"/>
      <w:lang w:val="en-US"/>
    </w:rPr>
  </w:style>
  <w:style w:type="paragraph" w:styleId="1141" w:customStyle="1">
    <w:name w:val="Знак114"/>
    <w:basedOn w:val="155"/>
    <w:qFormat/>
    <w:rsid w:val="009e0a8a"/>
    <w:pPr>
      <w:spacing w:lineRule="exact" w:line="240" w:before="0" w:after="160"/>
    </w:pPr>
    <w:rPr>
      <w:rFonts w:ascii="Verdana" w:hAnsi="Verdana" w:eastAsia="Times New Roman"/>
      <w:szCs w:val="24"/>
      <w:lang w:val="en-US"/>
    </w:rPr>
  </w:style>
  <w:style w:type="paragraph" w:styleId="190" w:customStyle="1">
    <w:name w:val="Заголовок1"/>
    <w:qFormat/>
    <w:rsid w:val="009e0a8a"/>
    <w:pPr>
      <w:widowControl w:val="false"/>
      <w:suppressAutoHyphens w:val="true"/>
      <w:bidi w:val="0"/>
      <w:spacing w:before="0" w:after="0"/>
      <w:jc w:val="left"/>
    </w:pPr>
    <w:rPr>
      <w:rFonts w:ascii="Times New Roman" w:hAnsi="Times New Roman" w:eastAsia="Times New Roman" w:cs="Times New Roman"/>
      <w:b/>
      <w:bCs/>
      <w:color w:val="000000"/>
      <w:kern w:val="0"/>
      <w:sz w:val="26"/>
      <w:szCs w:val="26"/>
      <w:lang w:val="ru-RU" w:eastAsia="ru-RU" w:bidi="ar-SA"/>
    </w:rPr>
  </w:style>
  <w:style w:type="paragraph" w:styleId="Style194" w:customStyle="1">
    <w:name w:val="Перечисление"/>
    <w:basedOn w:val="ListParagraph"/>
    <w:qFormat/>
    <w:rsid w:val="009e0a8a"/>
    <w:pPr>
      <w:spacing w:lineRule="auto" w:line="312" w:before="0" w:after="0"/>
      <w:ind w:left="0" w:hanging="0"/>
      <w:contextualSpacing w:val="false"/>
      <w:jc w:val="both"/>
    </w:pPr>
    <w:rPr>
      <w:rFonts w:ascii="Times New Roman" w:hAnsi="Times New Roman" w:eastAsia="Calibri"/>
      <w:sz w:val="24"/>
      <w:szCs w:val="24"/>
      <w:lang w:eastAsia="en-US"/>
    </w:rPr>
  </w:style>
  <w:style w:type="paragraph" w:styleId="S17" w:customStyle="1">
    <w:name w:val="S_Заголовок 1"/>
    <w:basedOn w:val="155"/>
    <w:qFormat/>
    <w:rsid w:val="009e0a8a"/>
    <w:pPr>
      <w:numPr>
        <w:ilvl w:val="0"/>
        <w:numId w:val="13"/>
      </w:numPr>
      <w:spacing w:lineRule="auto" w:line="240"/>
      <w:jc w:val="center"/>
    </w:pPr>
    <w:rPr>
      <w:rFonts w:eastAsia="Times New Roman"/>
      <w:b/>
      <w:caps/>
      <w:szCs w:val="24"/>
      <w:lang w:eastAsia="ru-RU"/>
    </w:rPr>
  </w:style>
  <w:style w:type="paragraph" w:styleId="S21" w:customStyle="1">
    <w:name w:val="S_Заголовок 2"/>
    <w:basedOn w:val="2"/>
    <w:qFormat/>
    <w:rsid w:val="009e0a8a"/>
    <w:pPr>
      <w:keepNext w:val="false"/>
      <w:keepLines w:val="false"/>
      <w:numPr>
        <w:ilvl w:val="1"/>
        <w:numId w:val="13"/>
      </w:numPr>
      <w:tabs>
        <w:tab w:val="clear" w:pos="708"/>
        <w:tab w:val="left" w:pos="900" w:leader="none"/>
      </w:tabs>
      <w:spacing w:lineRule="auto" w:line="240" w:before="0" w:after="0"/>
      <w:ind w:left="720" w:hanging="0"/>
    </w:pPr>
    <w:rPr>
      <w:rFonts w:ascii="Times New Roman" w:hAnsi="Times New Roman" w:eastAsia="Times New Roman" w:cs="Times New Roman"/>
      <w:b/>
      <w:color w:val="auto"/>
      <w:sz w:val="24"/>
      <w:szCs w:val="24"/>
      <w:lang w:eastAsia="ru-RU"/>
    </w:rPr>
  </w:style>
  <w:style w:type="paragraph" w:styleId="S31" w:customStyle="1">
    <w:name w:val="S_Заголовок 3"/>
    <w:basedOn w:val="3"/>
    <w:uiPriority w:val="99"/>
    <w:qFormat/>
    <w:rsid w:val="009e0a8a"/>
    <w:pPr>
      <w:keepNext w:val="false"/>
      <w:numPr>
        <w:ilvl w:val="2"/>
        <w:numId w:val="13"/>
      </w:numPr>
      <w:tabs>
        <w:tab w:val="clear" w:pos="708"/>
        <w:tab w:val="left" w:pos="709" w:leader="none"/>
      </w:tabs>
      <w:spacing w:before="0" w:after="0"/>
    </w:pPr>
    <w:rPr>
      <w:rFonts w:ascii="Times New Roman" w:hAnsi="Times New Roman"/>
      <w:bCs w:val="false"/>
      <w:iCs/>
      <w:sz w:val="24"/>
      <w:szCs w:val="22"/>
      <w:u w:val="single"/>
      <w:lang w:eastAsia="ru-RU"/>
    </w:rPr>
  </w:style>
  <w:style w:type="paragraph" w:styleId="S41" w:customStyle="1">
    <w:name w:val="S_Заголовок 4"/>
    <w:basedOn w:val="4"/>
    <w:link w:val="S4"/>
    <w:uiPriority w:val="99"/>
    <w:qFormat/>
    <w:rsid w:val="009e0a8a"/>
    <w:pPr>
      <w:keepNext w:val="false"/>
      <w:keepLines w:val="false"/>
      <w:numPr>
        <w:ilvl w:val="3"/>
        <w:numId w:val="13"/>
      </w:numPr>
      <w:spacing w:lineRule="auto" w:line="240" w:before="0" w:after="0"/>
    </w:pPr>
    <w:rPr>
      <w:rFonts w:ascii="Times New Roman" w:hAnsi="Times New Roman" w:eastAsia="Times New Roman" w:cs="Times New Roman"/>
      <w:iCs w:val="false"/>
      <w:color w:val="auto"/>
      <w:szCs w:val="24"/>
      <w:lang w:eastAsia="ru-RU"/>
    </w:rPr>
  </w:style>
  <w:style w:type="paragraph" w:styleId="Style195" w:customStyle="1">
    <w:name w:val="Основной текст с отступ"/>
    <w:basedOn w:val="155"/>
    <w:qFormat/>
    <w:rsid w:val="009e0a8a"/>
    <w:pPr>
      <w:widowControl w:val="false"/>
      <w:spacing w:lineRule="auto" w:line="240"/>
      <w:ind w:firstLine="709"/>
    </w:pPr>
    <w:rPr>
      <w:rFonts w:eastAsia="Times New Roman"/>
      <w:szCs w:val="20"/>
      <w:lang w:eastAsia="ru-RU"/>
    </w:rPr>
  </w:style>
  <w:style w:type="paragraph" w:styleId="1250" w:customStyle="1">
    <w:name w:val="Стиль Слева:  125 см Первая строка:  0 см"/>
    <w:basedOn w:val="155"/>
    <w:qFormat/>
    <w:rsid w:val="009e0a8a"/>
    <w:pPr>
      <w:widowControl w:val="false"/>
      <w:spacing w:lineRule="atLeast" w:line="360" w:before="120" w:after="0"/>
      <w:ind w:left="709" w:hanging="0"/>
      <w:textAlignment w:val="baseline"/>
    </w:pPr>
    <w:rPr>
      <w:rFonts w:eastAsia="Times New Roman"/>
      <w:sz w:val="26"/>
      <w:szCs w:val="20"/>
      <w:lang w:eastAsia="ar-SA"/>
    </w:rPr>
  </w:style>
  <w:style w:type="paragraph" w:styleId="Perechen00" w:customStyle="1">
    <w:name w:val="Perechen_00"/>
    <w:basedOn w:val="155"/>
    <w:qFormat/>
    <w:rsid w:val="009e0a8a"/>
    <w:pPr>
      <w:ind w:left="709" w:hanging="425"/>
    </w:pPr>
    <w:rPr>
      <w:rFonts w:ascii="NTTimes/Cyrillic" w:hAnsi="NTTimes/Cyrillic" w:eastAsia="Times New Roman"/>
      <w:szCs w:val="20"/>
      <w:lang w:eastAsia="ru-RU"/>
    </w:rPr>
  </w:style>
  <w:style w:type="paragraph" w:styleId="412" w:customStyle="1">
    <w:name w:val="Основной текст4"/>
    <w:basedOn w:val="155"/>
    <w:qFormat/>
    <w:rsid w:val="009e0a8a"/>
    <w:pPr>
      <w:widowControl w:val="false"/>
      <w:shd w:val="clear" w:color="auto" w:fill="FFFFFF"/>
      <w:spacing w:lineRule="exact" w:line="281" w:before="240" w:after="360"/>
    </w:pPr>
    <w:rPr>
      <w:rFonts w:eastAsia="Times New Roman"/>
      <w:sz w:val="21"/>
      <w:szCs w:val="21"/>
      <w:lang w:eastAsia="ru-RU"/>
    </w:rPr>
  </w:style>
  <w:style w:type="paragraph" w:styleId="710" w:customStyle="1">
    <w:name w:val="Основной текст7"/>
    <w:basedOn w:val="155"/>
    <w:qFormat/>
    <w:rsid w:val="009e0a8a"/>
    <w:pPr>
      <w:widowControl w:val="false"/>
      <w:shd w:val="clear" w:color="auto" w:fill="FFFFFF"/>
      <w:spacing w:lineRule="atLeast" w:line="0" w:before="300" w:after="360"/>
    </w:pPr>
    <w:rPr>
      <w:rFonts w:eastAsia="Times New Roman"/>
      <w:lang w:eastAsia="ru-RU"/>
    </w:rPr>
  </w:style>
  <w:style w:type="paragraph" w:styleId="193" w:customStyle="1">
    <w:name w:val="1Осн.Текст"/>
    <w:basedOn w:val="229"/>
    <w:link w:val="116"/>
    <w:qFormat/>
    <w:rsid w:val="009e0a8a"/>
    <w:pPr>
      <w:widowControl w:val="false"/>
      <w:shd w:val="clear" w:color="auto" w:fill="auto"/>
      <w:spacing w:lineRule="auto" w:line="360"/>
      <w:ind w:firstLine="720"/>
    </w:pPr>
    <w:rPr>
      <w:rFonts w:ascii="Times New Roman" w:hAnsi="Times New Roman"/>
      <w:sz w:val="24"/>
      <w:szCs w:val="24"/>
    </w:rPr>
  </w:style>
  <w:style w:type="paragraph" w:styleId="Style196" w:customStyle="1">
    <w:name w:val="Стандарт"/>
    <w:basedOn w:val="Style109"/>
    <w:qFormat/>
    <w:rsid w:val="009e0a8a"/>
    <w:pPr>
      <w:widowControl w:val="false"/>
      <w:spacing w:lineRule="auto" w:line="264" w:before="0" w:after="0"/>
      <w:ind w:firstLine="720"/>
    </w:pPr>
    <w:rPr>
      <w:rFonts w:eastAsia="Times New Roman"/>
      <w:sz w:val="28"/>
      <w:szCs w:val="20"/>
      <w:lang w:eastAsia="ru-RU"/>
    </w:rPr>
  </w:style>
  <w:style w:type="paragraph" w:styleId="ConsPlusDocList1" w:customStyle="1">
    <w:name w:val="ConsPlusDocList1"/>
    <w:next w:val="155"/>
    <w:qFormat/>
    <w:rsid w:val="009e0a8a"/>
    <w:pPr>
      <w:widowControl w:val="false"/>
      <w:suppressAutoHyphens w:val="true"/>
      <w:bidi w:val="0"/>
      <w:spacing w:before="0" w:after="0"/>
      <w:jc w:val="left"/>
    </w:pPr>
    <w:rPr>
      <w:rFonts w:ascii="Arial" w:hAnsi="Arial" w:eastAsia="Arial" w:cs="Arial"/>
      <w:color w:val="auto"/>
      <w:kern w:val="2"/>
      <w:sz w:val="20"/>
      <w:szCs w:val="20"/>
      <w:lang w:eastAsia="hi-IN" w:bidi="hi-IN" w:val="ru-RU"/>
    </w:rPr>
  </w:style>
  <w:style w:type="paragraph" w:styleId="194" w:customStyle="1">
    <w:name w:val="Знак Знак1 Знак Знак Знак Знак Знак Знак Знак Знак Знак Знак"/>
    <w:basedOn w:val="155"/>
    <w:qFormat/>
    <w:rsid w:val="009e0a8a"/>
    <w:pPr>
      <w:spacing w:lineRule="auto" w:line="240" w:beforeAutospacing="1" w:afterAutospacing="1"/>
    </w:pPr>
    <w:rPr>
      <w:rFonts w:ascii="Tahoma" w:hAnsi="Tahoma" w:eastAsia="Times New Roman"/>
      <w:sz w:val="20"/>
      <w:szCs w:val="20"/>
      <w:lang w:val="en-US"/>
    </w:rPr>
  </w:style>
  <w:style w:type="paragraph" w:styleId="Style197" w:customStyle="1">
    <w:name w:val="Табличный текст"/>
    <w:basedOn w:val="Style117"/>
    <w:link w:val="Style55"/>
    <w:qFormat/>
    <w:rsid w:val="009e0a8a"/>
    <w:pPr>
      <w:spacing w:before="0" w:after="0"/>
      <w:ind w:right="283" w:hanging="0"/>
      <w:contextualSpacing/>
      <w:jc w:val="center"/>
    </w:pPr>
    <w:rPr>
      <w:rFonts w:ascii="Times New Roman" w:hAnsi="Times New Roman" w:cs="Times New Roman"/>
      <w:color w:val="404040"/>
      <w:sz w:val="28"/>
      <w:lang w:val="uk-UA"/>
    </w:rPr>
  </w:style>
  <w:style w:type="paragraph" w:styleId="Style198">
    <w:name w:val="Endnote Text"/>
    <w:basedOn w:val="155"/>
    <w:link w:val="Style56"/>
    <w:qFormat/>
    <w:rsid w:val="009e0a8a"/>
    <w:pPr>
      <w:spacing w:lineRule="auto" w:line="240"/>
    </w:pPr>
    <w:rPr>
      <w:rFonts w:eastAsia="Times New Roman"/>
      <w:sz w:val="20"/>
      <w:szCs w:val="20"/>
      <w:lang w:eastAsia="ru-RU"/>
    </w:rPr>
  </w:style>
  <w:style w:type="paragraph" w:styleId="105" w:customStyle="1">
    <w:name w:val="Табличный_центр_10"/>
    <w:basedOn w:val="155"/>
    <w:qFormat/>
    <w:rsid w:val="009e0a8a"/>
    <w:pPr>
      <w:spacing w:lineRule="auto" w:line="240"/>
      <w:jc w:val="center"/>
    </w:pPr>
    <w:rPr>
      <w:rFonts w:eastAsia="Times New Roman"/>
      <w:sz w:val="20"/>
      <w:szCs w:val="24"/>
      <w:lang w:eastAsia="ru-RU"/>
    </w:rPr>
  </w:style>
  <w:style w:type="paragraph" w:styleId="106" w:customStyle="1">
    <w:name w:val="Табличный_по ширине_10"/>
    <w:basedOn w:val="155"/>
    <w:qFormat/>
    <w:rsid w:val="009e0a8a"/>
    <w:pPr>
      <w:spacing w:lineRule="auto" w:line="240"/>
    </w:pPr>
    <w:rPr>
      <w:rFonts w:eastAsia="Times New Roman"/>
      <w:sz w:val="20"/>
      <w:szCs w:val="24"/>
      <w:lang w:eastAsia="ru-RU"/>
    </w:rPr>
  </w:style>
  <w:style w:type="paragraph" w:styleId="107" w:customStyle="1">
    <w:name w:val="Табличный_нумерованный_10"/>
    <w:basedOn w:val="155"/>
    <w:qFormat/>
    <w:rsid w:val="009e0a8a"/>
    <w:pPr>
      <w:numPr>
        <w:ilvl w:val="0"/>
        <w:numId w:val="14"/>
      </w:numPr>
      <w:spacing w:lineRule="auto" w:line="240"/>
    </w:pPr>
    <w:rPr>
      <w:rFonts w:eastAsia="Times New Roman"/>
      <w:sz w:val="20"/>
      <w:szCs w:val="24"/>
      <w:lang w:eastAsia="ru-RU"/>
    </w:rPr>
  </w:style>
  <w:style w:type="paragraph" w:styleId="2113" w:customStyle="1">
    <w:name w:val="Цитата 21"/>
    <w:basedOn w:val="155"/>
    <w:next w:val="155"/>
    <w:uiPriority w:val="99"/>
    <w:qFormat/>
    <w:rsid w:val="009e0a8a"/>
    <w:pPr>
      <w:ind w:firstLine="680"/>
    </w:pPr>
    <w:rPr>
      <w:rFonts w:ascii="Cambria" w:hAnsi="Cambria" w:eastAsia="Times New Roman"/>
      <w:i/>
      <w:iCs/>
      <w:color w:val="5A5A5A"/>
      <w:szCs w:val="24"/>
      <w:lang w:val="x-none" w:eastAsia="x-none"/>
    </w:rPr>
  </w:style>
  <w:style w:type="paragraph" w:styleId="195" w:customStyle="1">
    <w:name w:val="Выделенная цитата1"/>
    <w:basedOn w:val="155"/>
    <w:next w:val="155"/>
    <w:uiPriority w:val="99"/>
    <w:qFormat/>
    <w:rsid w:val="009e0a8a"/>
    <w:pPr>
      <w:pBdr>
        <w:top w:val="single" w:sz="12" w:space="10" w:color="B8CCE4"/>
        <w:left w:val="single" w:sz="36" w:space="4" w:color="4F81BD"/>
        <w:bottom w:val="single" w:sz="24" w:space="10" w:color="9BBB59"/>
        <w:right w:val="single" w:sz="36" w:space="4" w:color="4F81BD"/>
      </w:pBdr>
      <w:shd w:val="clear" w:color="auto" w:fill="4F81BD"/>
      <w:spacing w:lineRule="auto" w:line="300" w:before="320" w:after="320"/>
      <w:ind w:left="1440" w:right="1440" w:firstLine="680"/>
    </w:pPr>
    <w:rPr>
      <w:rFonts w:ascii="Cambria" w:hAnsi="Cambria" w:eastAsia="Times New Roman"/>
      <w:i/>
      <w:iCs/>
      <w:color w:val="F4F4F4"/>
      <w:szCs w:val="24"/>
      <w:lang w:val="x-none" w:eastAsia="x-none"/>
    </w:rPr>
  </w:style>
  <w:style w:type="paragraph" w:styleId="196" w:customStyle="1">
    <w:name w:val="Заголовок оглавления1"/>
    <w:basedOn w:val="1"/>
    <w:next w:val="155"/>
    <w:uiPriority w:val="99"/>
    <w:qFormat/>
    <w:rsid w:val="009e0a8a"/>
    <w:pPr>
      <w:keepNext w:val="false"/>
      <w:pBdr>
        <w:bottom w:val="single" w:sz="12" w:space="1" w:color="365F91"/>
      </w:pBdr>
      <w:spacing w:lineRule="auto" w:line="360" w:before="600" w:after="80"/>
      <w:ind w:firstLine="680"/>
      <w:jc w:val="both"/>
      <w:outlineLvl w:val="9"/>
    </w:pPr>
    <w:rPr>
      <w:rFonts w:ascii="Cambria" w:hAnsi="Cambria" w:cs="Times New Roman"/>
      <w:caps/>
      <w:color w:val="365F91"/>
    </w:rPr>
  </w:style>
  <w:style w:type="paragraph" w:styleId="ListBullet5">
    <w:name w:val="List Bullet 5"/>
    <w:basedOn w:val="ListBullet"/>
    <w:autoRedefine/>
    <w:qFormat/>
    <w:rsid w:val="009e0a8a"/>
    <w:pPr>
      <w:tabs>
        <w:tab w:val="clear" w:pos="708"/>
        <w:tab w:val="left" w:pos="360" w:leader="none"/>
      </w:tabs>
      <w:spacing w:lineRule="atLeast" w:line="240" w:before="0" w:after="240"/>
      <w:ind w:left="2880" w:hanging="360"/>
      <w:contextualSpacing w:val="false"/>
    </w:pPr>
    <w:rPr>
      <w:rFonts w:ascii="Arial" w:hAnsi="Arial" w:eastAsia="Times New Roman" w:cs="Arial"/>
      <w:spacing w:val="-5"/>
      <w:sz w:val="20"/>
      <w:szCs w:val="20"/>
    </w:rPr>
  </w:style>
  <w:style w:type="paragraph" w:styleId="ListNumber">
    <w:name w:val="List Number"/>
    <w:basedOn w:val="155"/>
    <w:qFormat/>
    <w:rsid w:val="009e0a8a"/>
    <w:pPr>
      <w:spacing w:beforeAutospacing="1" w:afterAutospacing="1"/>
      <w:ind w:firstLine="709"/>
    </w:pPr>
    <w:rPr>
      <w:rFonts w:eastAsia="Times New Roman"/>
      <w:sz w:val="28"/>
      <w:szCs w:val="28"/>
      <w:lang w:eastAsia="ru-RU"/>
    </w:rPr>
  </w:style>
  <w:style w:type="paragraph" w:styleId="ListContinue">
    <w:name w:val="List Continue"/>
    <w:basedOn w:val="Style110"/>
    <w:qFormat/>
    <w:rsid w:val="009e0a8a"/>
    <w:pPr>
      <w:suppressAutoHyphens w:val="false"/>
      <w:spacing w:lineRule="atLeast" w:line="240" w:before="0" w:after="240"/>
      <w:ind w:left="1440" w:hanging="0"/>
      <w:jc w:val="both"/>
    </w:pPr>
    <w:rPr>
      <w:rFonts w:ascii="Arial" w:hAnsi="Arial" w:cs="Arial"/>
      <w:spacing w:val="-5"/>
      <w:sz w:val="20"/>
      <w:szCs w:val="20"/>
      <w:lang w:val="x-none" w:eastAsia="en-US"/>
    </w:rPr>
  </w:style>
  <w:style w:type="paragraph" w:styleId="ListContinue3">
    <w:name w:val="List Continue 3"/>
    <w:basedOn w:val="ListContinue"/>
    <w:qFormat/>
    <w:rsid w:val="009e0a8a"/>
    <w:pPr>
      <w:ind w:left="2520" w:hanging="0"/>
    </w:pPr>
    <w:rPr/>
  </w:style>
  <w:style w:type="paragraph" w:styleId="ListContinue4">
    <w:name w:val="List Continue 4"/>
    <w:basedOn w:val="ListContinue"/>
    <w:qFormat/>
    <w:rsid w:val="009e0a8a"/>
    <w:pPr>
      <w:ind w:left="2880" w:hanging="0"/>
    </w:pPr>
    <w:rPr/>
  </w:style>
  <w:style w:type="paragraph" w:styleId="ListContinue5">
    <w:name w:val="List Continue 5"/>
    <w:basedOn w:val="ListContinue"/>
    <w:qFormat/>
    <w:rsid w:val="009e0a8a"/>
    <w:pPr>
      <w:ind w:left="3240" w:hanging="0"/>
    </w:pPr>
    <w:rPr/>
  </w:style>
  <w:style w:type="paragraph" w:styleId="ListNumber3">
    <w:name w:val="List Number 3"/>
    <w:basedOn w:val="ListNumber"/>
    <w:qFormat/>
    <w:rsid w:val="009e0a8a"/>
    <w:pPr>
      <w:tabs>
        <w:tab w:val="clear" w:pos="708"/>
        <w:tab w:val="left" w:pos="720" w:leader="none"/>
      </w:tabs>
      <w:spacing w:lineRule="atLeast" w:line="240" w:beforeAutospacing="0" w:before="280" w:afterAutospacing="0" w:after="240"/>
      <w:ind w:left="2160" w:firstLine="709"/>
    </w:pPr>
    <w:rPr>
      <w:rFonts w:ascii="Arial" w:hAnsi="Arial" w:cs="Arial"/>
      <w:spacing w:val="-5"/>
      <w:sz w:val="20"/>
      <w:szCs w:val="20"/>
      <w:lang w:eastAsia="en-US"/>
    </w:rPr>
  </w:style>
  <w:style w:type="paragraph" w:styleId="ListNumber4">
    <w:name w:val="List Number 4"/>
    <w:basedOn w:val="ListNumber"/>
    <w:qFormat/>
    <w:rsid w:val="009e0a8a"/>
    <w:pPr>
      <w:spacing w:lineRule="atLeast" w:line="240" w:beforeAutospacing="0" w:before="280" w:afterAutospacing="0" w:after="240"/>
      <w:ind w:left="2520" w:hanging="360"/>
    </w:pPr>
    <w:rPr>
      <w:rFonts w:ascii="Arial" w:hAnsi="Arial" w:cs="Arial"/>
      <w:spacing w:val="-5"/>
      <w:sz w:val="20"/>
      <w:szCs w:val="20"/>
      <w:lang w:eastAsia="en-US"/>
    </w:rPr>
  </w:style>
  <w:style w:type="paragraph" w:styleId="ListNumber5">
    <w:name w:val="List Number 5"/>
    <w:basedOn w:val="ListNumber"/>
    <w:qFormat/>
    <w:rsid w:val="009e0a8a"/>
    <w:pPr>
      <w:spacing w:lineRule="atLeast" w:line="240" w:beforeAutospacing="0" w:before="280" w:afterAutospacing="0" w:after="240"/>
      <w:ind w:left="2880" w:hanging="360"/>
    </w:pPr>
    <w:rPr>
      <w:rFonts w:ascii="Arial" w:hAnsi="Arial" w:cs="Arial"/>
      <w:spacing w:val="-5"/>
      <w:sz w:val="20"/>
      <w:szCs w:val="20"/>
      <w:lang w:eastAsia="en-US"/>
    </w:rPr>
  </w:style>
  <w:style w:type="paragraph" w:styleId="NormalIndent">
    <w:name w:val="Normal Indent"/>
    <w:basedOn w:val="155"/>
    <w:qFormat/>
    <w:rsid w:val="009e0a8a"/>
    <w:pPr>
      <w:ind w:left="1440" w:firstLine="709"/>
    </w:pPr>
    <w:rPr>
      <w:rFonts w:ascii="Arial" w:hAnsi="Arial" w:eastAsia="Times New Roman" w:cs="Arial"/>
      <w:spacing w:val="-5"/>
      <w:sz w:val="20"/>
      <w:szCs w:val="20"/>
    </w:rPr>
  </w:style>
  <w:style w:type="paragraph" w:styleId="Date">
    <w:name w:val="Date"/>
    <w:basedOn w:val="155"/>
    <w:next w:val="155"/>
    <w:link w:val="Style57"/>
    <w:qFormat/>
    <w:rsid w:val="009e0a8a"/>
    <w:pPr>
      <w:ind w:left="1080" w:firstLine="709"/>
    </w:pPr>
    <w:rPr>
      <w:rFonts w:ascii="Arial" w:hAnsi="Arial" w:eastAsia="Times New Roman"/>
      <w:spacing w:val="-5"/>
      <w:sz w:val="20"/>
      <w:szCs w:val="20"/>
    </w:rPr>
  </w:style>
  <w:style w:type="paragraph" w:styleId="NoteHeading">
    <w:name w:val="Note Heading"/>
    <w:basedOn w:val="155"/>
    <w:next w:val="155"/>
    <w:link w:val="Style58"/>
    <w:qFormat/>
    <w:rsid w:val="009e0a8a"/>
    <w:pPr>
      <w:ind w:left="1080" w:firstLine="709"/>
    </w:pPr>
    <w:rPr>
      <w:rFonts w:ascii="Arial" w:hAnsi="Arial" w:eastAsia="Times New Roman"/>
      <w:spacing w:val="-5"/>
      <w:sz w:val="20"/>
      <w:szCs w:val="20"/>
    </w:rPr>
  </w:style>
  <w:style w:type="paragraph" w:styleId="BodyTextFirstIndent2">
    <w:name w:val="Body Text First Indent 2"/>
    <w:basedOn w:val="Style117"/>
    <w:link w:val="28"/>
    <w:qFormat/>
    <w:rsid w:val="009e0a8a"/>
    <w:pPr>
      <w:spacing w:lineRule="auto" w:line="360"/>
      <w:ind w:left="283" w:firstLine="210"/>
    </w:pPr>
    <w:rPr>
      <w:rFonts w:cs="Times New Roman"/>
      <w:spacing w:val="-5"/>
      <w:sz w:val="24"/>
      <w:lang w:eastAsia="en-US"/>
    </w:rPr>
  </w:style>
  <w:style w:type="paragraph" w:styleId="Envelopereturn">
    <w:name w:val="envelope return"/>
    <w:basedOn w:val="155"/>
    <w:qFormat/>
    <w:rsid w:val="009e0a8a"/>
    <w:pPr>
      <w:ind w:left="1080" w:firstLine="709"/>
    </w:pPr>
    <w:rPr>
      <w:rFonts w:ascii="Arial" w:hAnsi="Arial" w:eastAsia="Times New Roman" w:cs="Arial"/>
      <w:spacing w:val="-5"/>
      <w:sz w:val="20"/>
      <w:szCs w:val="20"/>
    </w:rPr>
  </w:style>
  <w:style w:type="paragraph" w:styleId="Style199">
    <w:name w:val="Salutation"/>
    <w:basedOn w:val="155"/>
    <w:next w:val="155"/>
    <w:link w:val="Style59"/>
    <w:rsid w:val="009e0a8a"/>
    <w:pPr>
      <w:ind w:left="1080" w:firstLine="709"/>
    </w:pPr>
    <w:rPr>
      <w:rFonts w:ascii="Arial" w:hAnsi="Arial" w:eastAsia="Times New Roman"/>
      <w:spacing w:val="-5"/>
      <w:sz w:val="20"/>
      <w:szCs w:val="20"/>
    </w:rPr>
  </w:style>
  <w:style w:type="paragraph" w:styleId="Closing">
    <w:name w:val="Closing"/>
    <w:basedOn w:val="155"/>
    <w:link w:val="Style60"/>
    <w:qFormat/>
    <w:rsid w:val="009e0a8a"/>
    <w:pPr>
      <w:ind w:left="4252" w:firstLine="709"/>
    </w:pPr>
    <w:rPr>
      <w:rFonts w:ascii="Arial" w:hAnsi="Arial" w:eastAsia="Times New Roman"/>
      <w:spacing w:val="-5"/>
      <w:sz w:val="20"/>
      <w:szCs w:val="20"/>
    </w:rPr>
  </w:style>
  <w:style w:type="paragraph" w:styleId="Style200" w:customStyle="1">
    <w:name w:val="ТЕКСТ ГРАД"/>
    <w:basedOn w:val="155"/>
    <w:link w:val="Style61"/>
    <w:qFormat/>
    <w:rsid w:val="009e0a8a"/>
    <w:pPr>
      <w:ind w:firstLine="709"/>
    </w:pPr>
    <w:rPr>
      <w:rFonts w:eastAsia="Times New Roman"/>
      <w:szCs w:val="24"/>
      <w:lang w:val="x-none" w:eastAsia="x-none"/>
    </w:rPr>
  </w:style>
  <w:style w:type="paragraph" w:styleId="Style202" w:customStyle="1">
    <w:name w:val="ООО  «Институт Территориального Планирования"/>
    <w:basedOn w:val="155"/>
    <w:link w:val="Style62"/>
    <w:qFormat/>
    <w:rsid w:val="009e0a8a"/>
    <w:pPr>
      <w:ind w:left="709" w:hanging="0"/>
      <w:jc w:val="right"/>
    </w:pPr>
    <w:rPr>
      <w:rFonts w:eastAsia="Times New Roman"/>
      <w:szCs w:val="24"/>
      <w:lang w:val="x-none" w:eastAsia="x-none"/>
    </w:rPr>
  </w:style>
  <w:style w:type="paragraph" w:styleId="197" w:customStyle="1">
    <w:name w:val="Рецензия1"/>
    <w:uiPriority w:val="99"/>
    <w:semiHidden/>
    <w:qFormat/>
    <w:rsid w:val="009e0a8a"/>
    <w:pPr>
      <w:widowControl/>
      <w:suppressAutoHyphens w:val="true"/>
      <w:bidi w:val="0"/>
      <w:spacing w:before="0" w:after="0"/>
      <w:jc w:val="left"/>
    </w:pPr>
    <w:rPr>
      <w:rFonts w:ascii="Times New Roman" w:hAnsi="Times New Roman" w:eastAsia="Times New Roman" w:cs="Times New Roman"/>
      <w:color w:val="auto"/>
      <w:kern w:val="0"/>
      <w:sz w:val="24"/>
      <w:szCs w:val="24"/>
      <w:lang w:val="ru-RU" w:eastAsia="ru-RU" w:bidi="ar-SA"/>
    </w:rPr>
  </w:style>
  <w:style w:type="paragraph" w:styleId="S18" w:customStyle="1">
    <w:name w:val="S_Обложка_проект"/>
    <w:basedOn w:val="155"/>
    <w:uiPriority w:val="99"/>
    <w:qFormat/>
    <w:rsid w:val="009e0a8a"/>
    <w:pPr>
      <w:ind w:left="3240" w:hanging="0"/>
      <w:jc w:val="right"/>
    </w:pPr>
    <w:rPr>
      <w:rFonts w:eastAsia="Times New Roman"/>
      <w:caps/>
      <w:szCs w:val="24"/>
      <w:lang w:eastAsia="ru-RU"/>
    </w:rPr>
  </w:style>
  <w:style w:type="paragraph" w:styleId="S22" w:customStyle="1">
    <w:name w:val="S_Титульный 2"/>
    <w:basedOn w:val="155"/>
    <w:uiPriority w:val="99"/>
    <w:qFormat/>
    <w:rsid w:val="009e0a8a"/>
    <w:pPr>
      <w:shd w:val="clear" w:color="auto" w:fill="FFFFFF"/>
      <w:snapToGrid w:val="false"/>
      <w:spacing w:lineRule="auto" w:line="240"/>
      <w:jc w:val="center"/>
    </w:pPr>
    <w:rPr>
      <w:rFonts w:eastAsia="Times New Roman"/>
      <w:szCs w:val="24"/>
      <w:lang w:eastAsia="ar-SA"/>
    </w:rPr>
  </w:style>
  <w:style w:type="paragraph" w:styleId="Style203" w:customStyle="1">
    <w:name w:val="Текст отчета"/>
    <w:basedOn w:val="155"/>
    <w:uiPriority w:val="99"/>
    <w:qFormat/>
    <w:rsid w:val="009e0a8a"/>
    <w:pPr>
      <w:ind w:firstLine="709"/>
    </w:pPr>
    <w:rPr>
      <w:rFonts w:eastAsia="Times New Roman"/>
      <w:lang w:eastAsia="ru-RU"/>
    </w:rPr>
  </w:style>
  <w:style w:type="paragraph" w:styleId="S19" w:customStyle="1">
    <w:name w:val="S_Отступ"/>
    <w:basedOn w:val="155"/>
    <w:uiPriority w:val="99"/>
    <w:qFormat/>
    <w:rsid w:val="009e0a8a"/>
    <w:pPr/>
    <w:rPr>
      <w:rFonts w:eastAsia="Times New Roman"/>
      <w:szCs w:val="24"/>
      <w:lang w:eastAsia="ar-SA"/>
    </w:rPr>
  </w:style>
  <w:style w:type="paragraph" w:styleId="Style204" w:customStyle="1">
    <w:name w:val="ГРАД Основной текст"/>
    <w:basedOn w:val="155"/>
    <w:link w:val="Style63"/>
    <w:autoRedefine/>
    <w:uiPriority w:val="99"/>
    <w:qFormat/>
    <w:rsid w:val="009e0a8a"/>
    <w:pPr>
      <w:tabs>
        <w:tab w:val="clear" w:pos="708"/>
        <w:tab w:val="left" w:pos="540" w:leader="none"/>
        <w:tab w:val="left" w:pos="1260" w:leader="none"/>
        <w:tab w:val="left" w:pos="1620" w:leader="none"/>
      </w:tabs>
      <w:spacing w:before="240" w:after="0"/>
    </w:pPr>
    <w:rPr>
      <w:rFonts w:eastAsia="Times New Roman"/>
      <w:bCs/>
      <w:spacing w:val="4"/>
      <w:sz w:val="20"/>
      <w:szCs w:val="20"/>
      <w:lang w:val="x-none"/>
    </w:rPr>
  </w:style>
  <w:style w:type="paragraph" w:styleId="S20" w:customStyle="1">
    <w:name w:val="S_рисунок"/>
    <w:basedOn w:val="155"/>
    <w:autoRedefine/>
    <w:uiPriority w:val="99"/>
    <w:qFormat/>
    <w:rsid w:val="009e0a8a"/>
    <w:pPr>
      <w:numPr>
        <w:ilvl w:val="0"/>
        <w:numId w:val="15"/>
      </w:numPr>
      <w:spacing w:lineRule="auto" w:line="240"/>
      <w:ind w:left="357" w:hanging="357"/>
      <w:jc w:val="center"/>
    </w:pPr>
    <w:rPr>
      <w:rFonts w:eastAsia="Times New Roman"/>
      <w:color w:val="00B0F0"/>
      <w:szCs w:val="24"/>
      <w:lang w:eastAsia="ar-SA"/>
    </w:rPr>
  </w:style>
  <w:style w:type="paragraph" w:styleId="413" w:customStyle="1">
    <w:name w:val="Основной текст (4)"/>
    <w:basedOn w:val="155"/>
    <w:link w:val="44"/>
    <w:uiPriority w:val="99"/>
    <w:qFormat/>
    <w:rsid w:val="009e0a8a"/>
    <w:pPr>
      <w:shd w:val="clear" w:color="auto" w:fill="FFFFFF"/>
      <w:spacing w:lineRule="atLeast" w:line="240"/>
      <w:jc w:val="right"/>
    </w:pPr>
    <w:rPr>
      <w:spacing w:val="7"/>
      <w:sz w:val="20"/>
      <w:szCs w:val="20"/>
      <w:shd w:fill="FFFFFF" w:val="clear"/>
      <w:lang w:eastAsia="ru-RU"/>
    </w:rPr>
  </w:style>
  <w:style w:type="paragraph" w:styleId="57" w:customStyle="1">
    <w:name w:val="Основной текст (5)"/>
    <w:basedOn w:val="155"/>
    <w:link w:val="52"/>
    <w:uiPriority w:val="99"/>
    <w:qFormat/>
    <w:rsid w:val="009e0a8a"/>
    <w:pPr>
      <w:shd w:val="clear" w:color="auto" w:fill="FFFFFF"/>
      <w:spacing w:lineRule="atLeast" w:line="240"/>
    </w:pPr>
    <w:rPr>
      <w:spacing w:val="21"/>
      <w:sz w:val="11"/>
      <w:szCs w:val="20"/>
      <w:shd w:fill="FFFFFF" w:val="clear"/>
      <w:lang w:eastAsia="ru-RU"/>
    </w:rPr>
  </w:style>
  <w:style w:type="paragraph" w:styleId="Arttx" w:customStyle="1">
    <w:name w:val="arttx"/>
    <w:basedOn w:val="155"/>
    <w:uiPriority w:val="99"/>
    <w:qFormat/>
    <w:rsid w:val="009e0a8a"/>
    <w:pPr>
      <w:spacing w:lineRule="auto" w:line="240" w:before="0" w:after="60"/>
    </w:pPr>
    <w:rPr>
      <w:rFonts w:eastAsia="Times New Roman"/>
      <w:lang w:eastAsia="ru-RU"/>
    </w:rPr>
  </w:style>
  <w:style w:type="paragraph" w:styleId="Style205" w:customStyle="1">
    <w:name w:val="ГРАД Список маркированный"/>
    <w:basedOn w:val="ListBullet"/>
    <w:autoRedefine/>
    <w:uiPriority w:val="99"/>
    <w:qFormat/>
    <w:rsid w:val="009e0a8a"/>
    <w:pPr>
      <w:numPr>
        <w:ilvl w:val="0"/>
        <w:numId w:val="16"/>
      </w:numPr>
      <w:tabs>
        <w:tab w:val="clear" w:pos="708"/>
        <w:tab w:val="left" w:pos="900" w:leader="none"/>
        <w:tab w:val="left" w:pos="1080" w:leader="none"/>
      </w:tabs>
      <w:spacing w:before="0" w:after="0"/>
      <w:ind w:left="720" w:hanging="360"/>
      <w:contextualSpacing w:val="false"/>
    </w:pPr>
    <w:rPr>
      <w:rFonts w:eastAsia="Times New Roman"/>
      <w:color w:val="000000"/>
      <w:spacing w:val="-1"/>
      <w:szCs w:val="24"/>
      <w:lang w:eastAsia="ru-RU"/>
    </w:rPr>
  </w:style>
  <w:style w:type="paragraph" w:styleId="Usual" w:customStyle="1">
    <w:name w:val="usual"/>
    <w:basedOn w:val="155"/>
    <w:uiPriority w:val="99"/>
    <w:qFormat/>
    <w:rsid w:val="009e0a8a"/>
    <w:pPr>
      <w:spacing w:lineRule="auto" w:line="240" w:beforeAutospacing="1" w:afterAutospacing="1"/>
    </w:pPr>
    <w:rPr>
      <w:rFonts w:ascii="Helvetica" w:hAnsi="Helvetica" w:eastAsia="Times New Roman"/>
      <w:color w:val="000000"/>
      <w:sz w:val="18"/>
      <w:szCs w:val="18"/>
      <w:lang w:eastAsia="ru-RU"/>
    </w:rPr>
  </w:style>
  <w:style w:type="paragraph" w:styleId="Textobi4" w:customStyle="1">
    <w:name w:val="text_obi4"/>
    <w:basedOn w:val="155"/>
    <w:uiPriority w:val="99"/>
    <w:qFormat/>
    <w:rsid w:val="009e0a8a"/>
    <w:pPr>
      <w:spacing w:lineRule="auto" w:line="240" w:beforeAutospacing="1" w:afterAutospacing="1"/>
    </w:pPr>
    <w:rPr>
      <w:rFonts w:ascii="Comic Sans MS" w:hAnsi="Comic Sans MS" w:eastAsia="Times New Roman"/>
      <w:color w:val="990000"/>
      <w:sz w:val="30"/>
      <w:szCs w:val="30"/>
      <w:lang w:eastAsia="ru-RU"/>
    </w:rPr>
  </w:style>
  <w:style w:type="paragraph" w:styleId="1119" w:customStyle="1">
    <w:name w:val="Знак Знак11 Знак Знак Знак Знак"/>
    <w:basedOn w:val="155"/>
    <w:uiPriority w:val="99"/>
    <w:qFormat/>
    <w:rsid w:val="009e0a8a"/>
    <w:pPr>
      <w:spacing w:lineRule="auto" w:line="240" w:beforeAutospacing="1" w:afterAutospacing="1"/>
    </w:pPr>
    <w:rPr>
      <w:rFonts w:ascii="Tahoma" w:hAnsi="Tahoma" w:eastAsia="Times New Roman" w:cs="Tahoma"/>
      <w:sz w:val="20"/>
      <w:szCs w:val="20"/>
      <w:lang w:val="en-US"/>
    </w:rPr>
  </w:style>
  <w:style w:type="paragraph" w:styleId="11110" w:customStyle="1">
    <w:name w:val="Знак Знак11 Знак Знак Знак Знак1"/>
    <w:basedOn w:val="155"/>
    <w:uiPriority w:val="99"/>
    <w:qFormat/>
    <w:rsid w:val="009e0a8a"/>
    <w:pPr>
      <w:spacing w:lineRule="auto" w:line="240" w:beforeAutospacing="1" w:afterAutospacing="1"/>
    </w:pPr>
    <w:rPr>
      <w:rFonts w:ascii="Tahoma" w:hAnsi="Tahoma" w:eastAsia="Times New Roman" w:cs="Tahoma"/>
      <w:sz w:val="20"/>
      <w:szCs w:val="20"/>
      <w:lang w:val="en-US"/>
    </w:rPr>
  </w:style>
  <w:style w:type="paragraph" w:styleId="1123" w:customStyle="1">
    <w:name w:val="Знак Знак11 Знак Знак Знак Знак2"/>
    <w:basedOn w:val="155"/>
    <w:uiPriority w:val="99"/>
    <w:qFormat/>
    <w:rsid w:val="009e0a8a"/>
    <w:pPr>
      <w:spacing w:lineRule="auto" w:line="240" w:beforeAutospacing="1" w:afterAutospacing="1"/>
    </w:pPr>
    <w:rPr>
      <w:rFonts w:ascii="Tahoma" w:hAnsi="Tahoma" w:eastAsia="Times New Roman" w:cs="Tahoma"/>
      <w:sz w:val="20"/>
      <w:szCs w:val="20"/>
      <w:lang w:val="en-US"/>
    </w:rPr>
  </w:style>
  <w:style w:type="paragraph" w:styleId="1132" w:customStyle="1">
    <w:name w:val="Знак Знак11 Знак Знак Знак Знак3"/>
    <w:basedOn w:val="155"/>
    <w:uiPriority w:val="99"/>
    <w:qFormat/>
    <w:rsid w:val="009e0a8a"/>
    <w:pPr>
      <w:spacing w:lineRule="auto" w:line="240" w:beforeAutospacing="1" w:afterAutospacing="1"/>
    </w:pPr>
    <w:rPr>
      <w:rFonts w:ascii="Tahoma" w:hAnsi="Tahoma" w:eastAsia="Times New Roman" w:cs="Tahoma"/>
      <w:sz w:val="20"/>
      <w:szCs w:val="20"/>
      <w:lang w:val="en-US"/>
    </w:rPr>
  </w:style>
  <w:style w:type="paragraph" w:styleId="1142" w:customStyle="1">
    <w:name w:val="Знак Знак11 Знак Знак Знак Знак4"/>
    <w:basedOn w:val="155"/>
    <w:uiPriority w:val="99"/>
    <w:qFormat/>
    <w:rsid w:val="009e0a8a"/>
    <w:pPr>
      <w:spacing w:lineRule="auto" w:line="240" w:beforeAutospacing="1" w:afterAutospacing="1"/>
    </w:pPr>
    <w:rPr>
      <w:rFonts w:ascii="Tahoma" w:hAnsi="Tahoma" w:eastAsia="Times New Roman" w:cs="Tahoma"/>
      <w:sz w:val="20"/>
      <w:szCs w:val="20"/>
      <w:lang w:val="en-US"/>
    </w:rPr>
  </w:style>
  <w:style w:type="paragraph" w:styleId="1151" w:customStyle="1">
    <w:name w:val="Знак Знак11 Знак Знак Знак Знак5"/>
    <w:basedOn w:val="155"/>
    <w:uiPriority w:val="99"/>
    <w:qFormat/>
    <w:rsid w:val="009e0a8a"/>
    <w:pPr>
      <w:spacing w:lineRule="auto" w:line="240" w:beforeAutospacing="1" w:afterAutospacing="1"/>
    </w:pPr>
    <w:rPr>
      <w:rFonts w:ascii="Tahoma" w:hAnsi="Tahoma" w:eastAsia="Times New Roman" w:cs="Tahoma"/>
      <w:sz w:val="20"/>
      <w:szCs w:val="20"/>
      <w:lang w:val="en-US"/>
    </w:rPr>
  </w:style>
  <w:style w:type="paragraph" w:styleId="Style206" w:customStyle="1">
    <w:name w:val="НашаШапка"/>
    <w:basedOn w:val="155"/>
    <w:uiPriority w:val="99"/>
    <w:qFormat/>
    <w:rsid w:val="009e0a8a"/>
    <w:pPr>
      <w:spacing w:lineRule="auto" w:line="240"/>
      <w:jc w:val="center"/>
    </w:pPr>
    <w:rPr>
      <w:rFonts w:eastAsia="Times New Roman"/>
      <w:b/>
      <w:szCs w:val="20"/>
      <w:lang w:eastAsia="ru-RU"/>
    </w:rPr>
  </w:style>
  <w:style w:type="paragraph" w:styleId="Style207" w:customStyle="1">
    <w:name w:val="Таблотст"/>
    <w:basedOn w:val="Style150"/>
    <w:link w:val="Style64"/>
    <w:uiPriority w:val="99"/>
    <w:qFormat/>
    <w:rsid w:val="009e0a8a"/>
    <w:pPr>
      <w:spacing w:lineRule="auto" w:line="204" w:before="120" w:after="0"/>
      <w:ind w:left="85" w:hanging="0"/>
    </w:pPr>
    <w:rPr>
      <w:rFonts w:ascii="Arial" w:hAnsi="Arial"/>
    </w:rPr>
  </w:style>
  <w:style w:type="paragraph" w:styleId="Style208" w:customStyle="1">
    <w:name w:val="цифры таблицы"/>
    <w:uiPriority w:val="99"/>
    <w:qFormat/>
    <w:rsid w:val="009e0a8a"/>
    <w:pPr>
      <w:widowControl/>
      <w:suppressAutoHyphens w:val="true"/>
      <w:bidi w:val="0"/>
      <w:snapToGrid w:val="false"/>
      <w:spacing w:before="0" w:after="0"/>
      <w:jc w:val="right"/>
    </w:pPr>
    <w:rPr>
      <w:rFonts w:ascii="Times New Roman" w:hAnsi="Times New Roman" w:eastAsia="Times New Roman" w:cs="Times New Roman"/>
      <w:color w:val="000000"/>
      <w:kern w:val="0"/>
      <w:sz w:val="26"/>
      <w:szCs w:val="20"/>
      <w:lang w:val="ru-RU" w:eastAsia="ru-RU" w:bidi="ar-SA"/>
    </w:rPr>
  </w:style>
  <w:style w:type="paragraph" w:styleId="Style209" w:customStyle="1">
    <w:name w:val="единицы"/>
    <w:uiPriority w:val="99"/>
    <w:qFormat/>
    <w:rsid w:val="009e0a8a"/>
    <w:pPr>
      <w:keepNext w:val="true"/>
      <w:widowControl/>
      <w:tabs>
        <w:tab w:val="clear" w:pos="708"/>
        <w:tab w:val="left" w:pos="0" w:leader="none"/>
        <w:tab w:val="left" w:pos="567" w:leader="none"/>
        <w:tab w:val="left" w:pos="1133" w:leader="none"/>
        <w:tab w:val="left" w:pos="1699" w:leader="none"/>
        <w:tab w:val="left" w:pos="2266" w:leader="none"/>
        <w:tab w:val="left" w:pos="2832" w:leader="none"/>
        <w:tab w:val="left" w:pos="3399" w:leader="none"/>
        <w:tab w:val="left" w:pos="3965" w:leader="none"/>
        <w:tab w:val="left" w:pos="4531" w:leader="none"/>
        <w:tab w:val="left" w:pos="5098" w:leader="none"/>
        <w:tab w:val="left" w:pos="5664" w:leader="none"/>
        <w:tab w:val="left" w:pos="6231" w:leader="none"/>
        <w:tab w:val="left" w:pos="6797" w:leader="none"/>
        <w:tab w:val="left" w:pos="7363" w:leader="none"/>
        <w:tab w:val="left" w:pos="7930" w:leader="none"/>
        <w:tab w:val="left" w:pos="8496" w:leader="none"/>
        <w:tab w:val="left" w:pos="9063" w:leader="none"/>
      </w:tabs>
      <w:suppressAutoHyphens w:val="true"/>
      <w:bidi w:val="0"/>
      <w:spacing w:before="0" w:after="0"/>
      <w:jc w:val="right"/>
    </w:pPr>
    <w:rPr>
      <w:rFonts w:ascii="Times New Roman" w:hAnsi="Times New Roman" w:eastAsia="Times New Roman" w:cs="Times New Roman"/>
      <w:color w:val="auto"/>
      <w:kern w:val="0"/>
      <w:sz w:val="24"/>
      <w:szCs w:val="20"/>
      <w:lang w:val="ru-RU" w:eastAsia="ru-RU" w:bidi="ar-SA"/>
    </w:rPr>
  </w:style>
  <w:style w:type="paragraph" w:styleId="Style212" w:customStyle="1">
    <w:name w:val="Единицы измерения"/>
    <w:uiPriority w:val="99"/>
    <w:qFormat/>
    <w:rsid w:val="009e0a8a"/>
    <w:pPr>
      <w:keepNext w:val="true"/>
      <w:widowControl/>
      <w:suppressAutoHyphens w:val="true"/>
      <w:bidi w:val="0"/>
      <w:spacing w:before="0" w:after="0"/>
      <w:ind w:right="-170" w:hanging="0"/>
      <w:jc w:val="right"/>
    </w:pPr>
    <w:rPr>
      <w:rFonts w:ascii="Times New Roman" w:hAnsi="Times New Roman" w:eastAsia="Times New Roman" w:cs="Times New Roman"/>
      <w:color w:val="auto"/>
      <w:kern w:val="0"/>
      <w:sz w:val="24"/>
      <w:szCs w:val="20"/>
      <w:lang w:val="ru-RU" w:eastAsia="ru-RU" w:bidi="ar-SA"/>
    </w:rPr>
  </w:style>
  <w:style w:type="paragraph" w:styleId="Style213" w:customStyle="1">
    <w:name w:val="Левая колонка"/>
    <w:uiPriority w:val="99"/>
    <w:qFormat/>
    <w:rsid w:val="009e0a8a"/>
    <w:pPr>
      <w:widowControl/>
      <w:suppressAutoHyphens w:val="true"/>
      <w:bidi w:val="0"/>
      <w:spacing w:lineRule="auto" w:line="204" w:before="120" w:after="0"/>
      <w:jc w:val="left"/>
    </w:pPr>
    <w:rPr>
      <w:rFonts w:ascii="Times New Roman" w:hAnsi="Times New Roman" w:eastAsia="Times New Roman" w:cs="Times New Roman"/>
      <w:color w:val="auto"/>
      <w:kern w:val="0"/>
      <w:sz w:val="24"/>
      <w:szCs w:val="20"/>
      <w:lang w:val="ru-RU" w:eastAsia="ru-RU" w:bidi="ar-SA"/>
    </w:rPr>
  </w:style>
  <w:style w:type="paragraph" w:styleId="Style214" w:customStyle="1">
    <w:name w:val="Цифры таблицы"/>
    <w:uiPriority w:val="99"/>
    <w:qFormat/>
    <w:rsid w:val="009e0a8a"/>
    <w:pPr>
      <w:widowControl/>
      <w:suppressAutoHyphens w:val="true"/>
      <w:bidi w:val="0"/>
      <w:spacing w:before="0" w:after="0"/>
      <w:jc w:val="right"/>
    </w:pPr>
    <w:rPr>
      <w:rFonts w:ascii="Times New Roman" w:hAnsi="Times New Roman" w:eastAsia="Times New Roman" w:cs="Times New Roman"/>
      <w:color w:val="auto"/>
      <w:kern w:val="0"/>
      <w:sz w:val="26"/>
      <w:szCs w:val="20"/>
      <w:lang w:val="ru-RU" w:eastAsia="ru-RU" w:bidi="ar-SA"/>
    </w:rPr>
  </w:style>
  <w:style w:type="paragraph" w:styleId="Style215" w:customStyle="1">
    <w:name w:val="Единицы"/>
    <w:basedOn w:val="155"/>
    <w:uiPriority w:val="99"/>
    <w:qFormat/>
    <w:rsid w:val="009e0a8a"/>
    <w:pPr>
      <w:keepNext w:val="true"/>
      <w:spacing w:lineRule="auto" w:line="240"/>
      <w:jc w:val="center"/>
    </w:pPr>
    <w:rPr>
      <w:rFonts w:ascii="Arial" w:hAnsi="Arial" w:eastAsia="Times New Roman"/>
      <w:szCs w:val="20"/>
      <w:lang w:eastAsia="ru-RU"/>
    </w:rPr>
  </w:style>
  <w:style w:type="paragraph" w:styleId="239" w:customStyle="1">
    <w:name w:val="Таблотст2"/>
    <w:basedOn w:val="Style150"/>
    <w:uiPriority w:val="99"/>
    <w:qFormat/>
    <w:rsid w:val="009e0a8a"/>
    <w:pPr>
      <w:spacing w:lineRule="auto" w:line="204" w:before="120" w:after="0"/>
      <w:ind w:left="170" w:hanging="0"/>
    </w:pPr>
    <w:rPr>
      <w:rFonts w:ascii="Arial" w:hAnsi="Arial"/>
      <w:sz w:val="20"/>
      <w:szCs w:val="20"/>
    </w:rPr>
  </w:style>
  <w:style w:type="paragraph" w:styleId="Style1610" w:customStyle="1">
    <w:name w:val="Style16"/>
    <w:basedOn w:val="155"/>
    <w:uiPriority w:val="99"/>
    <w:qFormat/>
    <w:rsid w:val="009e0a8a"/>
    <w:pPr>
      <w:spacing w:lineRule="exact" w:line="192"/>
    </w:pPr>
    <w:rPr>
      <w:rFonts w:eastAsia="Times New Roman"/>
      <w:szCs w:val="24"/>
      <w:lang w:eastAsia="ar-SA"/>
    </w:rPr>
  </w:style>
  <w:style w:type="paragraph" w:styleId="Style1710" w:customStyle="1">
    <w:name w:val="Style17"/>
    <w:basedOn w:val="155"/>
    <w:uiPriority w:val="99"/>
    <w:qFormat/>
    <w:rsid w:val="009e0a8a"/>
    <w:pPr>
      <w:spacing w:lineRule="auto" w:line="240"/>
    </w:pPr>
    <w:rPr>
      <w:rFonts w:eastAsia="Times New Roman"/>
      <w:szCs w:val="24"/>
      <w:lang w:eastAsia="ar-SA"/>
    </w:rPr>
  </w:style>
  <w:style w:type="paragraph" w:styleId="Style216" w:customStyle="1">
    <w:name w:val="Основной текст доклад"/>
    <w:uiPriority w:val="99"/>
    <w:qFormat/>
    <w:rsid w:val="009e0a8a"/>
    <w:pPr>
      <w:widowControl/>
      <w:suppressAutoHyphens w:val="true"/>
      <w:bidi w:val="0"/>
      <w:spacing w:before="120" w:after="0"/>
      <w:ind w:firstLine="720"/>
      <w:jc w:val="both"/>
    </w:pPr>
    <w:rPr>
      <w:rFonts w:ascii="Arial" w:hAnsi="Arial" w:eastAsia="Times New Roman" w:cs="Times New Roman"/>
      <w:color w:val="auto"/>
      <w:kern w:val="0"/>
      <w:sz w:val="22"/>
      <w:szCs w:val="20"/>
      <w:lang w:val="ru-RU" w:eastAsia="ru-RU" w:bidi="ar-SA"/>
    </w:rPr>
  </w:style>
  <w:style w:type="paragraph" w:styleId="Txt" w:customStyle="1">
    <w:name w:val="txt"/>
    <w:basedOn w:val="155"/>
    <w:uiPriority w:val="99"/>
    <w:qFormat/>
    <w:rsid w:val="009e0a8a"/>
    <w:pPr>
      <w:spacing w:lineRule="atLeast" w:line="270" w:beforeAutospacing="1" w:afterAutospacing="1"/>
      <w:ind w:firstLine="300"/>
    </w:pPr>
    <w:rPr>
      <w:rFonts w:ascii="Verdana" w:hAnsi="Verdana" w:eastAsia="Times New Roman" w:cs="Arial Unicode MS"/>
      <w:color w:val="001111"/>
      <w:sz w:val="18"/>
      <w:szCs w:val="18"/>
      <w:lang w:eastAsia="ru-RU"/>
    </w:rPr>
  </w:style>
  <w:style w:type="paragraph" w:styleId="Book" w:customStyle="1">
    <w:name w:val="book"/>
    <w:basedOn w:val="155"/>
    <w:uiPriority w:val="99"/>
    <w:qFormat/>
    <w:rsid w:val="009e0a8a"/>
    <w:pPr>
      <w:spacing w:lineRule="auto" w:line="240" w:beforeAutospacing="1" w:afterAutospacing="1"/>
    </w:pPr>
    <w:rPr>
      <w:rFonts w:eastAsia="Times New Roman"/>
      <w:szCs w:val="24"/>
      <w:lang w:eastAsia="ru-RU"/>
    </w:rPr>
  </w:style>
  <w:style w:type="paragraph" w:styleId="Style217" w:customStyle="1">
    <w:name w:val="ГРАД Табличный текст (центр)"/>
    <w:basedOn w:val="155"/>
    <w:autoRedefine/>
    <w:uiPriority w:val="99"/>
    <w:qFormat/>
    <w:rsid w:val="009e0a8a"/>
    <w:pPr>
      <w:spacing w:lineRule="auto" w:line="240"/>
    </w:pPr>
    <w:rPr>
      <w:rFonts w:eastAsia="Times New Roman"/>
      <w:bCs/>
      <w:spacing w:val="4"/>
      <w:sz w:val="20"/>
      <w:szCs w:val="20"/>
    </w:rPr>
  </w:style>
  <w:style w:type="paragraph" w:styleId="BodyTextKeep" w:customStyle="1">
    <w:name w:val="Body Text Keep"/>
    <w:basedOn w:val="Style109"/>
    <w:uiPriority w:val="99"/>
    <w:qFormat/>
    <w:rsid w:val="009e0a8a"/>
    <w:pPr>
      <w:spacing w:lineRule="auto" w:line="240" w:before="120" w:after="120"/>
      <w:ind w:left="567" w:hanging="0"/>
    </w:pPr>
    <w:rPr>
      <w:rFonts w:eastAsia="Times New Roman"/>
      <w:spacing w:val="-5"/>
      <w:szCs w:val="24"/>
    </w:rPr>
  </w:style>
  <w:style w:type="paragraph" w:styleId="Style218" w:customStyle="1">
    <w:name w:val="Рабочий"/>
    <w:basedOn w:val="155"/>
    <w:uiPriority w:val="99"/>
    <w:qFormat/>
    <w:rsid w:val="009e0a8a"/>
    <w:pPr>
      <w:ind w:firstLine="720"/>
    </w:pPr>
    <w:rPr>
      <w:rFonts w:eastAsia="Times New Roman"/>
      <w:szCs w:val="20"/>
      <w:lang w:eastAsia="ru-RU"/>
    </w:rPr>
  </w:style>
  <w:style w:type="paragraph" w:styleId="EUMAintext" w:customStyle="1">
    <w:name w:val="EU MAintext"/>
    <w:basedOn w:val="155"/>
    <w:uiPriority w:val="99"/>
    <w:qFormat/>
    <w:rsid w:val="009e0a8a"/>
    <w:pPr>
      <w:spacing w:lineRule="auto" w:line="240"/>
    </w:pPr>
    <w:rPr>
      <w:rFonts w:ascii="Arial" w:hAnsi="Arial" w:eastAsia="Times New Roman" w:cs="Arial"/>
      <w:szCs w:val="20"/>
    </w:rPr>
  </w:style>
  <w:style w:type="paragraph" w:styleId="Style219" w:customStyle="1">
    <w:name w:val="шапка"/>
    <w:uiPriority w:val="99"/>
    <w:qFormat/>
    <w:rsid w:val="009e0a8a"/>
    <w:pPr>
      <w:widowControl/>
      <w:suppressAutoHyphens w:val="true"/>
      <w:bidi w:val="0"/>
      <w:spacing w:before="0" w:after="0"/>
      <w:jc w:val="center"/>
    </w:pPr>
    <w:rPr>
      <w:rFonts w:ascii="Times New Roman" w:hAnsi="Times New Roman" w:eastAsia="Times New Roman" w:cs="Times New Roman"/>
      <w:b/>
      <w:color w:val="auto"/>
      <w:kern w:val="0"/>
      <w:sz w:val="24"/>
      <w:szCs w:val="20"/>
      <w:lang w:val="ru-RU" w:eastAsia="ru-RU" w:bidi="ar-SA"/>
    </w:rPr>
  </w:style>
  <w:style w:type="paragraph" w:styleId="Style220" w:customStyle="1">
    <w:name w:val="заг. указ. литературы"/>
    <w:basedOn w:val="155"/>
    <w:uiPriority w:val="99"/>
    <w:qFormat/>
    <w:rsid w:val="009e0a8a"/>
    <w:pPr>
      <w:tabs>
        <w:tab w:val="clear" w:pos="708"/>
        <w:tab w:val="left" w:pos="9000" w:leader="none"/>
        <w:tab w:val="right" w:pos="9360" w:leader="none"/>
      </w:tabs>
      <w:spacing w:lineRule="auto" w:line="240"/>
    </w:pPr>
    <w:rPr>
      <w:rFonts w:ascii="Times New Roman CYR" w:hAnsi="Times New Roman CYR" w:eastAsia="Times New Roman"/>
      <w:sz w:val="26"/>
      <w:szCs w:val="20"/>
      <w:lang w:val="en-US" w:eastAsia="ru-RU"/>
    </w:rPr>
  </w:style>
  <w:style w:type="paragraph" w:styleId="Style222" w:customStyle="1">
    <w:name w:val="единицы измерения"/>
    <w:uiPriority w:val="99"/>
    <w:qFormat/>
    <w:rsid w:val="009e0a8a"/>
    <w:pPr>
      <w:widowControl/>
      <w:suppressAutoHyphens w:val="true"/>
      <w:bidi w:val="0"/>
      <w:spacing w:before="0" w:after="0"/>
      <w:jc w:val="right"/>
    </w:pPr>
    <w:rPr>
      <w:rFonts w:ascii="Times New Roman" w:hAnsi="Times New Roman" w:eastAsia="Times New Roman" w:cs="Times New Roman"/>
      <w:color w:val="auto"/>
      <w:kern w:val="0"/>
      <w:sz w:val="24"/>
      <w:szCs w:val="20"/>
      <w:lang w:val="ru-RU" w:eastAsia="ru-RU" w:bidi="ar-SA"/>
    </w:rPr>
  </w:style>
  <w:style w:type="paragraph" w:styleId="5d" w:customStyle="1">
    <w:name w:val="Обыч5d"/>
    <w:uiPriority w:val="99"/>
    <w:qFormat/>
    <w:rsid w:val="009e0a8a"/>
    <w:pPr>
      <w:widowControl w:val="false"/>
      <w:suppressAutoHyphens w:val="true"/>
      <w:bidi w:val="0"/>
      <w:spacing w:before="0" w:after="0"/>
      <w:jc w:val="left"/>
    </w:pPr>
    <w:rPr>
      <w:rFonts w:ascii="Times New Roman" w:hAnsi="Times New Roman" w:eastAsia="Times New Roman" w:cs="Times New Roman"/>
      <w:color w:val="auto"/>
      <w:kern w:val="0"/>
      <w:sz w:val="24"/>
      <w:szCs w:val="20"/>
      <w:lang w:val="ru-RU" w:eastAsia="ru-RU" w:bidi="ar-SA"/>
    </w:rPr>
  </w:style>
  <w:style w:type="paragraph" w:styleId="B74" w:customStyle="1">
    <w:name w:val="оb7аголовок 4"/>
    <w:basedOn w:val="155"/>
    <w:next w:val="155"/>
    <w:uiPriority w:val="99"/>
    <w:qFormat/>
    <w:rsid w:val="009e0a8a"/>
    <w:pPr>
      <w:keepNext w:val="true"/>
      <w:widowControl w:val="false"/>
      <w:spacing w:lineRule="auto" w:line="240"/>
      <w:jc w:val="center"/>
    </w:pPr>
    <w:rPr>
      <w:rFonts w:eastAsia="Times New Roman"/>
      <w:b/>
      <w:szCs w:val="24"/>
      <w:lang w:eastAsia="ru-RU"/>
    </w:rPr>
  </w:style>
  <w:style w:type="paragraph" w:styleId="712" w:customStyle="1">
    <w:name w:val="оглавление 7"/>
    <w:basedOn w:val="155"/>
    <w:uiPriority w:val="99"/>
    <w:qFormat/>
    <w:rsid w:val="009e0a8a"/>
    <w:pPr>
      <w:spacing w:lineRule="auto" w:line="240"/>
      <w:ind w:left="720" w:hanging="720"/>
    </w:pPr>
    <w:rPr>
      <w:rFonts w:ascii="Times New Roman CYR" w:hAnsi="Times New Roman CYR" w:eastAsia="Times New Roman"/>
      <w:szCs w:val="24"/>
      <w:lang w:val="en-US" w:eastAsia="ru-RU"/>
    </w:rPr>
  </w:style>
  <w:style w:type="paragraph" w:styleId="Style223" w:customStyle="1">
    <w:name w:val="Ст. без интервала"/>
    <w:basedOn w:val="155"/>
    <w:link w:val="Style65"/>
    <w:uiPriority w:val="99"/>
    <w:qFormat/>
    <w:rsid w:val="009e0a8a"/>
    <w:pPr>
      <w:spacing w:lineRule="auto" w:line="240"/>
      <w:ind w:firstLine="709"/>
    </w:pPr>
    <w:rPr>
      <w:rFonts w:eastAsia="Times New Roman"/>
      <w:sz w:val="28"/>
      <w:szCs w:val="28"/>
      <w:lang w:val="x-none" w:eastAsia="x-none"/>
    </w:rPr>
  </w:style>
  <w:style w:type="paragraph" w:styleId="198" w:customStyle="1">
    <w:name w:val="Таблица 1"/>
    <w:basedOn w:val="155"/>
    <w:autoRedefine/>
    <w:uiPriority w:val="99"/>
    <w:qFormat/>
    <w:rsid w:val="009e0a8a"/>
    <w:pPr>
      <w:numPr>
        <w:ilvl w:val="0"/>
        <w:numId w:val="17"/>
      </w:numPr>
    </w:pPr>
    <w:rPr>
      <w:rFonts w:eastAsia="Times New Roman"/>
      <w:szCs w:val="24"/>
      <w:lang w:eastAsia="ru-RU"/>
    </w:rPr>
  </w:style>
  <w:style w:type="paragraph" w:styleId="Style224" w:customStyle="1">
    <w:name w:val="Нумерация-Тире"/>
    <w:basedOn w:val="155"/>
    <w:uiPriority w:val="99"/>
    <w:qFormat/>
    <w:rsid w:val="009e0a8a"/>
    <w:pPr>
      <w:numPr>
        <w:ilvl w:val="0"/>
        <w:numId w:val="18"/>
      </w:numPr>
      <w:tabs>
        <w:tab w:val="clear" w:pos="708"/>
        <w:tab w:val="left" w:pos="1134" w:leader="none"/>
        <w:tab w:val="left" w:pos="1418" w:leader="none"/>
      </w:tabs>
      <w:spacing w:lineRule="auto" w:line="240"/>
    </w:pPr>
    <w:rPr>
      <w:rFonts w:eastAsia="Times New Roman"/>
      <w:szCs w:val="24"/>
    </w:rPr>
  </w:style>
  <w:style w:type="paragraph" w:styleId="1412" w:customStyle="1">
    <w:name w:val="Основной текст 14"/>
    <w:basedOn w:val="155"/>
    <w:link w:val="141"/>
    <w:uiPriority w:val="99"/>
    <w:qFormat/>
    <w:rsid w:val="009e0a8a"/>
    <w:pPr>
      <w:ind w:firstLine="709"/>
    </w:pPr>
    <w:rPr>
      <w:szCs w:val="20"/>
      <w:lang w:eastAsia="ru-RU"/>
    </w:rPr>
  </w:style>
  <w:style w:type="paragraph" w:styleId="Style225" w:customStyle="1">
    <w:name w:val="Подпись рисунка"/>
    <w:basedOn w:val="Style109"/>
    <w:link w:val="Style66"/>
    <w:uiPriority w:val="99"/>
    <w:qFormat/>
    <w:rsid w:val="009e0a8a"/>
    <w:pPr>
      <w:spacing w:lineRule="auto" w:line="240" w:before="120" w:after="120"/>
      <w:jc w:val="center"/>
    </w:pPr>
    <w:rPr>
      <w:rFonts w:eastAsia="Times New Roman"/>
      <w:b/>
      <w:sz w:val="26"/>
      <w:szCs w:val="26"/>
      <w:lang w:val="x-none" w:eastAsia="x-none"/>
    </w:rPr>
  </w:style>
  <w:style w:type="paragraph" w:styleId="1120" w:customStyle="1">
    <w:name w:val="Основной текст11"/>
    <w:basedOn w:val="155"/>
    <w:uiPriority w:val="99"/>
    <w:qFormat/>
    <w:rsid w:val="009e0a8a"/>
    <w:pPr>
      <w:shd w:val="clear" w:color="auto" w:fill="FFFFFF"/>
      <w:spacing w:lineRule="exact" w:line="240"/>
    </w:pPr>
    <w:rPr>
      <w:rFonts w:eastAsia="Times New Roman"/>
      <w:sz w:val="18"/>
      <w:szCs w:val="18"/>
      <w:lang w:eastAsia="ru-RU"/>
    </w:rPr>
  </w:style>
  <w:style w:type="paragraph" w:styleId="Style226" w:customStyle="1">
    <w:name w:val="Подпись к таблице"/>
    <w:basedOn w:val="155"/>
    <w:link w:val="Style67"/>
    <w:qFormat/>
    <w:rsid w:val="009e0a8a"/>
    <w:pPr>
      <w:shd w:val="clear" w:color="auto" w:fill="FFFFFF"/>
      <w:spacing w:lineRule="exact" w:line="264"/>
    </w:pPr>
    <w:rPr>
      <w:rFonts w:ascii="Trebuchet MS" w:hAnsi="Trebuchet MS" w:eastAsia="Times New Roman"/>
      <w:sz w:val="21"/>
      <w:szCs w:val="20"/>
      <w:shd w:fill="FFFFFF" w:val="clear"/>
      <w:lang w:eastAsia="ru-RU"/>
    </w:rPr>
  </w:style>
  <w:style w:type="paragraph" w:styleId="S23" w:customStyle="1">
    <w:name w:val="S_Таблица"/>
    <w:basedOn w:val="155"/>
    <w:link w:val="S7"/>
    <w:qFormat/>
    <w:rsid w:val="009e0a8a"/>
    <w:pPr>
      <w:numPr>
        <w:ilvl w:val="0"/>
        <w:numId w:val="19"/>
      </w:numPr>
      <w:ind w:right="-158" w:hanging="0"/>
      <w:jc w:val="right"/>
    </w:pPr>
    <w:rPr>
      <w:rFonts w:eastAsia="Times New Roman"/>
      <w:szCs w:val="24"/>
      <w:lang w:eastAsia="ru-RU"/>
    </w:rPr>
  </w:style>
  <w:style w:type="paragraph" w:styleId="Style227" w:customStyle="1">
    <w:name w:val="Знак Знак Знак Знак Знак Знак Знак Знак Знак Знак Знак Знак Знак Знак Знак Знак"/>
    <w:basedOn w:val="155"/>
    <w:qFormat/>
    <w:rsid w:val="009e0a8a"/>
    <w:pPr>
      <w:spacing w:lineRule="auto" w:line="240"/>
    </w:pPr>
    <w:rPr>
      <w:rFonts w:ascii="Verdana" w:hAnsi="Verdana" w:eastAsia="Times New Roman" w:cs="Verdana"/>
      <w:sz w:val="20"/>
      <w:szCs w:val="20"/>
      <w:lang w:val="en-US"/>
    </w:rPr>
  </w:style>
  <w:style w:type="paragraph" w:styleId="S110" w:customStyle="1">
    <w:name w:val="s_1"/>
    <w:basedOn w:val="155"/>
    <w:qFormat/>
    <w:rsid w:val="009e0a8a"/>
    <w:pPr>
      <w:spacing w:lineRule="auto" w:line="240"/>
      <w:ind w:firstLine="720"/>
    </w:pPr>
    <w:rPr>
      <w:rFonts w:ascii="Arial" w:hAnsi="Arial" w:eastAsia="Times New Roman" w:cs="Arial"/>
      <w:sz w:val="26"/>
      <w:szCs w:val="26"/>
      <w:lang w:eastAsia="ru-RU"/>
    </w:rPr>
  </w:style>
  <w:style w:type="paragraph" w:styleId="Noparagraphstyle" w:customStyle="1">
    <w:name w:val="[No paragraph style]"/>
    <w:qFormat/>
    <w:rsid w:val="009e0a8a"/>
    <w:pPr>
      <w:widowControl/>
      <w:suppressAutoHyphens w:val="true"/>
      <w:bidi w:val="0"/>
      <w:spacing w:lineRule="auto" w:line="288" w:before="0" w:after="0"/>
      <w:jc w:val="left"/>
      <w:textAlignment w:val="center"/>
    </w:pPr>
    <w:rPr>
      <w:rFonts w:ascii="NewtonC" w:hAnsi="NewtonC" w:eastAsia="Times New Roman" w:cs="Times New Roman"/>
      <w:color w:val="000000"/>
      <w:kern w:val="0"/>
      <w:sz w:val="24"/>
      <w:szCs w:val="24"/>
      <w:lang w:val="ru-RU" w:eastAsia="ru-RU" w:bidi="ar-SA"/>
    </w:rPr>
  </w:style>
  <w:style w:type="paragraph" w:styleId="Style228" w:customStyle="1">
    <w:name w:val="Марк. список"/>
    <w:basedOn w:val="BodyTextIndent2"/>
    <w:link w:val="Style68"/>
    <w:qFormat/>
    <w:rsid w:val="009e0a8a"/>
    <w:pPr>
      <w:widowControl w:val="false"/>
      <w:numPr>
        <w:ilvl w:val="0"/>
        <w:numId w:val="20"/>
      </w:numPr>
      <w:tabs>
        <w:tab w:val="clear" w:pos="708"/>
        <w:tab w:val="left" w:pos="851" w:leader="none"/>
      </w:tabs>
      <w:spacing w:lineRule="auto" w:line="360" w:before="0" w:after="0"/>
      <w:ind w:left="0" w:firstLine="567"/>
      <w:contextualSpacing/>
      <w:jc w:val="both"/>
    </w:pPr>
    <w:rPr>
      <w:rFonts w:eastAsia="Arial Unicode MS"/>
      <w:sz w:val="28"/>
      <w:szCs w:val="28"/>
      <w:lang w:eastAsia="ar-SA"/>
    </w:rPr>
  </w:style>
  <w:style w:type="paragraph" w:styleId="199" w:customStyle="1">
    <w:name w:val="Подпись к таблице1"/>
    <w:basedOn w:val="155"/>
    <w:qFormat/>
    <w:rsid w:val="009e0a8a"/>
    <w:pPr>
      <w:shd w:val="clear" w:color="auto" w:fill="FFFFFF"/>
      <w:spacing w:lineRule="atLeast" w:line="240" w:before="0" w:after="120"/>
      <w:ind w:firstLine="851"/>
      <w:contextualSpacing/>
    </w:pPr>
    <w:rPr>
      <w:i/>
      <w:iCs/>
      <w:sz w:val="28"/>
      <w:szCs w:val="28"/>
    </w:rPr>
  </w:style>
  <w:style w:type="paragraph" w:styleId="243" w:customStyle="1">
    <w:name w:val="Основной текст 24"/>
    <w:basedOn w:val="155"/>
    <w:qFormat/>
    <w:rsid w:val="009e0a8a"/>
    <w:pPr>
      <w:widowControl w:val="false"/>
      <w:spacing w:lineRule="auto" w:line="240"/>
    </w:pPr>
    <w:rPr>
      <w:rFonts w:eastAsia="Times New Roman"/>
      <w:szCs w:val="20"/>
      <w:lang w:eastAsia="ru-RU"/>
    </w:rPr>
  </w:style>
  <w:style w:type="paragraph" w:styleId="Xl22" w:customStyle="1">
    <w:name w:val="xl22"/>
    <w:basedOn w:val="155"/>
    <w:semiHidden/>
    <w:qFormat/>
    <w:rsid w:val="009e0a8a"/>
    <w:pPr>
      <w:spacing w:beforeAutospacing="1" w:afterAutospacing="1"/>
      <w:ind w:firstLine="709"/>
      <w:jc w:val="center"/>
    </w:pPr>
    <w:rPr>
      <w:rFonts w:ascii="Times New Roman CYR" w:hAnsi="Times New Roman CYR" w:eastAsia="Times New Roman" w:cs="Times New Roman CYR"/>
      <w:szCs w:val="24"/>
      <w:lang w:eastAsia="ru-RU"/>
    </w:rPr>
  </w:style>
  <w:style w:type="paragraph" w:styleId="Style229" w:customStyle="1">
    <w:name w:val="Заглавие раздела"/>
    <w:basedOn w:val="2"/>
    <w:semiHidden/>
    <w:qFormat/>
    <w:rsid w:val="009e0a8a"/>
    <w:pPr>
      <w:keepNext w:val="false"/>
      <w:keepLines w:val="false"/>
      <w:tabs>
        <w:tab w:val="clear" w:pos="708"/>
        <w:tab w:val="left" w:pos="555" w:leader="none"/>
        <w:tab w:val="left" w:pos="1789" w:leader="none"/>
      </w:tabs>
      <w:spacing w:before="0" w:after="240"/>
      <w:ind w:left="1789" w:hanging="360"/>
      <w:jc w:val="center"/>
    </w:pPr>
    <w:rPr>
      <w:rFonts w:ascii="Times New Roman" w:hAnsi="Times New Roman" w:eastAsia="Times New Roman" w:cs="Times New Roman"/>
      <w:b/>
      <w:i/>
      <w:iCs/>
      <w:color w:val="auto"/>
      <w:sz w:val="24"/>
      <w:szCs w:val="24"/>
      <w:lang w:eastAsia="ru-RU"/>
    </w:rPr>
  </w:style>
  <w:style w:type="paragraph" w:styleId="Pa0" w:customStyle="1">
    <w:name w:val="Pa0"/>
    <w:basedOn w:val="Default"/>
    <w:next w:val="Default"/>
    <w:uiPriority w:val="99"/>
    <w:qFormat/>
    <w:rsid w:val="009e0a8a"/>
    <w:pPr>
      <w:spacing w:lineRule="atLeast" w:line="241"/>
    </w:pPr>
    <w:rPr>
      <w:rFonts w:ascii="Courier New" w:hAnsi="Courier New" w:cs="Courier New"/>
      <w:color w:val="auto"/>
    </w:rPr>
  </w:style>
  <w:style w:type="paragraph" w:styleId="Style410" w:customStyle="1">
    <w:name w:val="Style4"/>
    <w:basedOn w:val="155"/>
    <w:qFormat/>
    <w:rsid w:val="009e0a8a"/>
    <w:pPr>
      <w:widowControl w:val="false"/>
      <w:spacing w:lineRule="exact" w:line="320"/>
      <w:ind w:firstLine="869"/>
    </w:pPr>
    <w:rPr>
      <w:rFonts w:eastAsia="Times New Roman"/>
      <w:szCs w:val="24"/>
      <w:lang w:eastAsia="ru-RU"/>
    </w:rPr>
  </w:style>
  <w:style w:type="paragraph" w:styleId="1100" w:customStyle="1">
    <w:name w:val="Текст_1"/>
    <w:basedOn w:val="155"/>
    <w:link w:val="126"/>
    <w:qFormat/>
    <w:rsid w:val="009e0a8a"/>
    <w:pPr>
      <w:ind w:firstLine="567"/>
    </w:pPr>
    <w:rPr>
      <w:rFonts w:eastAsia="Times New Roman"/>
      <w:szCs w:val="24"/>
      <w:lang w:eastAsia="ar-SA"/>
    </w:rPr>
  </w:style>
  <w:style w:type="paragraph" w:styleId="Style230" w:customStyle="1">
    <w:name w:val="ГОСТ"/>
    <w:basedOn w:val="155"/>
    <w:link w:val="Style69"/>
    <w:qFormat/>
    <w:rsid w:val="009e0a8a"/>
    <w:pPr>
      <w:ind w:firstLine="709"/>
    </w:pPr>
    <w:rPr>
      <w:szCs w:val="24"/>
    </w:rPr>
  </w:style>
  <w:style w:type="paragraph" w:styleId="1102" w:customStyle="1">
    <w:name w:val="буллит1"/>
    <w:basedOn w:val="ListParagraph"/>
    <w:link w:val="127"/>
    <w:qFormat/>
    <w:rsid w:val="009e0a8a"/>
    <w:pPr>
      <w:numPr>
        <w:ilvl w:val="0"/>
        <w:numId w:val="21"/>
      </w:numPr>
      <w:spacing w:before="0" w:after="0"/>
      <w:contextualSpacing/>
      <w:jc w:val="both"/>
    </w:pPr>
    <w:rPr>
      <w:rFonts w:ascii="Times New Roman" w:hAnsi="Times New Roman" w:eastAsia="Calibri"/>
      <w:sz w:val="24"/>
      <w:szCs w:val="24"/>
      <w:lang w:eastAsia="en-US"/>
    </w:rPr>
  </w:style>
  <w:style w:type="paragraph" w:styleId="Style232" w:customStyle="1">
    <w:name w:val="Название картинки"/>
    <w:basedOn w:val="155"/>
    <w:link w:val="Style70"/>
    <w:qFormat/>
    <w:rsid w:val="009e0a8a"/>
    <w:pPr>
      <w:jc w:val="center"/>
    </w:pPr>
    <w:rPr>
      <w:b/>
      <w:szCs w:val="24"/>
    </w:rPr>
  </w:style>
  <w:style w:type="paragraph" w:styleId="1711" w:customStyle="1">
    <w:name w:val="Основной текст17"/>
    <w:basedOn w:val="155"/>
    <w:uiPriority w:val="99"/>
    <w:qFormat/>
    <w:rsid w:val="009e0a8a"/>
    <w:pPr>
      <w:widowControl w:val="false"/>
      <w:shd w:val="clear" w:color="auto" w:fill="FFFFFF"/>
      <w:spacing w:lineRule="atLeast" w:line="240" w:before="0" w:after="120"/>
      <w:ind w:hanging="1100"/>
    </w:pPr>
    <w:rPr>
      <w:spacing w:val="1"/>
      <w:sz w:val="16"/>
      <w:shd w:fill="FFFFFF" w:val="clear"/>
    </w:rPr>
  </w:style>
  <w:style w:type="paragraph" w:styleId="Style233" w:customStyle="1">
    <w:name w:val="приложения рнгп"/>
    <w:basedOn w:val="2"/>
    <w:autoRedefine/>
    <w:qFormat/>
    <w:rsid w:val="009e0a8a"/>
    <w:pPr>
      <w:keepNext w:val="false"/>
      <w:keepLines w:val="false"/>
      <w:widowControl w:val="false"/>
      <w:tabs>
        <w:tab w:val="clear" w:pos="708"/>
        <w:tab w:val="left" w:pos="992" w:leader="none"/>
      </w:tabs>
      <w:spacing w:lineRule="auto" w:line="240" w:before="0" w:after="0"/>
      <w:ind w:firstLine="709"/>
    </w:pPr>
    <w:rPr>
      <w:rFonts w:ascii="Arial" w:hAnsi="Arial" w:eastAsia="Times New Roman" w:cs="Arial"/>
      <w:color w:val="800080"/>
      <w:sz w:val="24"/>
      <w:szCs w:val="24"/>
    </w:rPr>
  </w:style>
  <w:style w:type="paragraph" w:styleId="Textn" w:customStyle="1">
    <w:name w:val="textn"/>
    <w:basedOn w:val="155"/>
    <w:qFormat/>
    <w:rsid w:val="009e0a8a"/>
    <w:pPr>
      <w:spacing w:lineRule="auto" w:line="240" w:beforeAutospacing="1" w:afterAutospacing="1"/>
    </w:pPr>
    <w:rPr>
      <w:rFonts w:ascii="Arial" w:hAnsi="Arial" w:eastAsia="Times New Roman" w:cs="Arial"/>
      <w:szCs w:val="24"/>
      <w:lang w:eastAsia="ru-RU"/>
    </w:rPr>
  </w:style>
  <w:style w:type="paragraph" w:styleId="713" w:customStyle="1">
    <w:name w:val="Знак7"/>
    <w:basedOn w:val="155"/>
    <w:qFormat/>
    <w:rsid w:val="009e0a8a"/>
    <w:pPr>
      <w:spacing w:lineRule="exact" w:line="240"/>
    </w:pPr>
    <w:rPr>
      <w:rFonts w:ascii="Arial" w:hAnsi="Arial" w:eastAsia="Times New Roman" w:cs="Arial"/>
      <w:szCs w:val="24"/>
      <w:lang w:val="en-US"/>
    </w:rPr>
  </w:style>
  <w:style w:type="paragraph" w:styleId="96" w:customStyle="1">
    <w:name w:val="Знак9"/>
    <w:basedOn w:val="155"/>
    <w:qFormat/>
    <w:rsid w:val="009e0a8a"/>
    <w:pPr>
      <w:spacing w:lineRule="exact" w:line="240"/>
    </w:pPr>
    <w:rPr>
      <w:rFonts w:ascii="Arial" w:hAnsi="Arial" w:eastAsia="Times New Roman" w:cs="Arial"/>
      <w:szCs w:val="24"/>
      <w:lang w:val="en-US"/>
    </w:rPr>
  </w:style>
  <w:style w:type="paragraph" w:styleId="108" w:customStyle="1">
    <w:name w:val="Знак10"/>
    <w:basedOn w:val="155"/>
    <w:qFormat/>
    <w:rsid w:val="009e0a8a"/>
    <w:pPr>
      <w:spacing w:lineRule="exact" w:line="240"/>
    </w:pPr>
    <w:rPr>
      <w:rFonts w:ascii="Arial" w:hAnsi="Arial" w:eastAsia="Times New Roman" w:cs="Arial"/>
      <w:szCs w:val="24"/>
      <w:lang w:val="en-US"/>
    </w:rPr>
  </w:style>
  <w:style w:type="paragraph" w:styleId="FORMATTEXT1" w:customStyle="1">
    <w:name w:val=".FORMATTEXT"/>
    <w:qFormat/>
    <w:rsid w:val="009e0a8a"/>
    <w:pPr>
      <w:widowControl w:val="false"/>
      <w:suppressAutoHyphens w:val="true"/>
      <w:bidi w:val="0"/>
      <w:spacing w:before="0" w:after="0"/>
      <w:jc w:val="left"/>
    </w:pPr>
    <w:rPr>
      <w:rFonts w:ascii="Times New Roman" w:hAnsi="Times New Roman" w:eastAsia="Times New Roman" w:cs="Times New Roman"/>
      <w:color w:val="auto"/>
      <w:kern w:val="0"/>
      <w:sz w:val="24"/>
      <w:szCs w:val="24"/>
      <w:lang w:val="ru-RU" w:eastAsia="ru-RU" w:bidi="ar-SA"/>
    </w:rPr>
  </w:style>
  <w:style w:type="paragraph" w:styleId="Style234" w:customStyle="1">
    <w:name w:val="Основной шрифт абзаца Знак Знак Знак Знак"/>
    <w:basedOn w:val="155"/>
    <w:qFormat/>
    <w:rsid w:val="009e0a8a"/>
    <w:pPr>
      <w:spacing w:lineRule="auto" w:line="240"/>
    </w:pPr>
    <w:rPr>
      <w:rFonts w:ascii="Verdana" w:hAnsi="Verdana" w:eastAsia="Times New Roman" w:cs="Verdana"/>
      <w:sz w:val="20"/>
      <w:szCs w:val="20"/>
      <w:lang w:val="en-US"/>
    </w:rPr>
  </w:style>
  <w:style w:type="paragraph" w:styleId="11Char" w:customStyle="1">
    <w:name w:val="Знак1 Знак Знак Знак Знак Знак Знак Знак Знак1 Char"/>
    <w:basedOn w:val="155"/>
    <w:qFormat/>
    <w:rsid w:val="009e0a8a"/>
    <w:pPr>
      <w:spacing w:lineRule="exact" w:line="240" w:before="0" w:after="160"/>
    </w:pPr>
    <w:rPr>
      <w:rFonts w:ascii="Verdana" w:hAnsi="Verdana" w:eastAsia="Times New Roman"/>
      <w:sz w:val="20"/>
      <w:szCs w:val="20"/>
      <w:lang w:val="en-US"/>
    </w:rPr>
  </w:style>
  <w:style w:type="paragraph" w:styleId="Formattexttopleveltext" w:customStyle="1">
    <w:name w:val="formattext topleveltext"/>
    <w:basedOn w:val="155"/>
    <w:qFormat/>
    <w:rsid w:val="009e0a8a"/>
    <w:pPr>
      <w:spacing w:lineRule="auto" w:line="240" w:beforeAutospacing="1" w:afterAutospacing="1"/>
    </w:pPr>
    <w:rPr>
      <w:rFonts w:eastAsia="Times New Roman"/>
      <w:szCs w:val="24"/>
      <w:lang w:eastAsia="ru-RU"/>
    </w:rPr>
  </w:style>
  <w:style w:type="paragraph" w:styleId="Style910" w:customStyle="1">
    <w:name w:val="Style9"/>
    <w:basedOn w:val="155"/>
    <w:qFormat/>
    <w:rsid w:val="009e0a8a"/>
    <w:pPr>
      <w:widowControl w:val="false"/>
      <w:spacing w:lineRule="exact" w:line="331"/>
      <w:ind w:firstLine="734"/>
    </w:pPr>
    <w:rPr>
      <w:rFonts w:eastAsia="Times New Roman"/>
      <w:szCs w:val="24"/>
      <w:lang w:eastAsia="ru-RU"/>
    </w:rPr>
  </w:style>
  <w:style w:type="paragraph" w:styleId="240" w:customStyle="1">
    <w:name w:val="Знак Знак Знак2 Знак Знак Знак Знак Знак Знак Знак"/>
    <w:basedOn w:val="155"/>
    <w:qFormat/>
    <w:rsid w:val="009e0a8a"/>
    <w:pPr>
      <w:spacing w:lineRule="auto" w:line="240"/>
    </w:pPr>
    <w:rPr>
      <w:rFonts w:ascii="Verdana" w:hAnsi="Verdana" w:eastAsia="Times New Roman" w:cs="Verdana"/>
      <w:sz w:val="20"/>
      <w:szCs w:val="20"/>
      <w:lang w:val="en-US"/>
    </w:rPr>
  </w:style>
  <w:style w:type="paragraph" w:styleId="Style235" w:customStyle="1">
    <w:name w:val="."/>
    <w:qFormat/>
    <w:rsid w:val="009e0a8a"/>
    <w:pPr>
      <w:widowControl w:val="false"/>
      <w:suppressAutoHyphens w:val="true"/>
      <w:bidi w:val="0"/>
      <w:spacing w:before="0" w:after="0"/>
      <w:jc w:val="left"/>
    </w:pPr>
    <w:rPr>
      <w:rFonts w:ascii="Times New Roman" w:hAnsi="Times New Roman" w:eastAsia="Times New Roman" w:cs="Times New Roman"/>
      <w:color w:val="auto"/>
      <w:kern w:val="0"/>
      <w:sz w:val="24"/>
      <w:szCs w:val="24"/>
      <w:lang w:val="ru-RU" w:eastAsia="ru-RU" w:bidi="ar-SA"/>
    </w:rPr>
  </w:style>
  <w:style w:type="paragraph" w:styleId="S121" w:customStyle="1">
    <w:name w:val="s_12"/>
    <w:basedOn w:val="155"/>
    <w:qFormat/>
    <w:rsid w:val="009e0a8a"/>
    <w:pPr>
      <w:spacing w:lineRule="auto" w:line="240"/>
      <w:ind w:firstLine="720"/>
    </w:pPr>
    <w:rPr>
      <w:rFonts w:eastAsia="Times New Roman"/>
      <w:szCs w:val="24"/>
      <w:lang w:eastAsia="ru-RU"/>
    </w:rPr>
  </w:style>
  <w:style w:type="paragraph" w:styleId="S131" w:customStyle="1">
    <w:name w:val="s_13"/>
    <w:basedOn w:val="155"/>
    <w:qFormat/>
    <w:rsid w:val="009e0a8a"/>
    <w:pPr>
      <w:spacing w:lineRule="auto" w:line="240"/>
      <w:ind w:firstLine="720"/>
    </w:pPr>
    <w:rPr>
      <w:rFonts w:eastAsia="Times New Roman"/>
      <w:szCs w:val="24"/>
      <w:lang w:eastAsia="ru-RU"/>
    </w:rPr>
  </w:style>
  <w:style w:type="paragraph" w:styleId="S222" w:customStyle="1">
    <w:name w:val="s_222"/>
    <w:basedOn w:val="155"/>
    <w:qFormat/>
    <w:rsid w:val="009e0a8a"/>
    <w:pPr>
      <w:spacing w:lineRule="auto" w:line="240"/>
    </w:pPr>
    <w:rPr>
      <w:rFonts w:eastAsia="Times New Roman"/>
      <w:i/>
      <w:iCs/>
      <w:color w:val="800080"/>
      <w:szCs w:val="24"/>
      <w:lang w:eastAsia="ru-RU"/>
    </w:rPr>
  </w:style>
  <w:style w:type="paragraph" w:styleId="S34" w:customStyle="1">
    <w:name w:val="s_34"/>
    <w:basedOn w:val="155"/>
    <w:qFormat/>
    <w:rsid w:val="009e0a8a"/>
    <w:pPr>
      <w:spacing w:lineRule="auto" w:line="240"/>
      <w:jc w:val="center"/>
    </w:pPr>
    <w:rPr>
      <w:rFonts w:eastAsia="Times New Roman"/>
      <w:b/>
      <w:bCs/>
      <w:color w:val="000080"/>
      <w:sz w:val="18"/>
      <w:szCs w:val="18"/>
      <w:lang w:eastAsia="ru-RU"/>
    </w:rPr>
  </w:style>
  <w:style w:type="paragraph" w:styleId="Style810" w:customStyle="1">
    <w:name w:val="Style8"/>
    <w:basedOn w:val="155"/>
    <w:qFormat/>
    <w:rsid w:val="009e0a8a"/>
    <w:pPr>
      <w:widowControl w:val="false"/>
      <w:spacing w:lineRule="exact" w:line="115"/>
    </w:pPr>
    <w:rPr>
      <w:rFonts w:eastAsia="Times New Roman"/>
      <w:szCs w:val="24"/>
      <w:lang w:eastAsia="ru-RU"/>
    </w:rPr>
  </w:style>
  <w:style w:type="paragraph" w:styleId="Style1010" w:customStyle="1">
    <w:name w:val="Style10"/>
    <w:basedOn w:val="155"/>
    <w:qFormat/>
    <w:rsid w:val="009e0a8a"/>
    <w:pPr>
      <w:widowControl w:val="false"/>
      <w:spacing w:lineRule="exact" w:line="120"/>
    </w:pPr>
    <w:rPr>
      <w:rFonts w:eastAsia="Times New Roman"/>
      <w:szCs w:val="24"/>
      <w:lang w:eastAsia="ru-RU"/>
    </w:rPr>
  </w:style>
  <w:style w:type="paragraph" w:styleId="Style1110" w:customStyle="1">
    <w:name w:val="Style11"/>
    <w:basedOn w:val="155"/>
    <w:qFormat/>
    <w:rsid w:val="009e0a8a"/>
    <w:pPr>
      <w:widowControl w:val="false"/>
      <w:spacing w:lineRule="auto" w:line="240"/>
    </w:pPr>
    <w:rPr>
      <w:rFonts w:eastAsia="Times New Roman"/>
      <w:szCs w:val="24"/>
      <w:lang w:eastAsia="ru-RU"/>
    </w:rPr>
  </w:style>
  <w:style w:type="paragraph" w:styleId="Style1210" w:customStyle="1">
    <w:name w:val="Style12"/>
    <w:basedOn w:val="155"/>
    <w:qFormat/>
    <w:rsid w:val="009e0a8a"/>
    <w:pPr>
      <w:widowControl w:val="false"/>
      <w:spacing w:lineRule="exact" w:line="120"/>
    </w:pPr>
    <w:rPr>
      <w:rFonts w:eastAsia="Times New Roman"/>
      <w:szCs w:val="24"/>
      <w:lang w:eastAsia="ru-RU"/>
    </w:rPr>
  </w:style>
  <w:style w:type="paragraph" w:styleId="Bodytext1" w:customStyle="1">
    <w:name w:val="bodytext"/>
    <w:basedOn w:val="155"/>
    <w:qFormat/>
    <w:rsid w:val="009e0a8a"/>
    <w:pPr>
      <w:spacing w:lineRule="auto" w:line="240" w:before="63" w:after="0"/>
    </w:pPr>
    <w:rPr>
      <w:rFonts w:ascii="Arial" w:hAnsi="Arial" w:eastAsia="Times New Roman" w:cs="Arial"/>
      <w:color w:val="000000"/>
      <w:sz w:val="16"/>
      <w:szCs w:val="16"/>
      <w:lang w:eastAsia="ru-RU"/>
    </w:rPr>
  </w:style>
  <w:style w:type="paragraph" w:styleId="Tekstob" w:customStyle="1">
    <w:name w:val="tekstob"/>
    <w:basedOn w:val="155"/>
    <w:qFormat/>
    <w:rsid w:val="009e0a8a"/>
    <w:pPr>
      <w:spacing w:lineRule="auto" w:line="240" w:beforeAutospacing="1" w:afterAutospacing="1"/>
    </w:pPr>
    <w:rPr>
      <w:rFonts w:eastAsia="Times New Roman"/>
      <w:szCs w:val="24"/>
      <w:lang w:eastAsia="ru-RU"/>
    </w:rPr>
  </w:style>
  <w:style w:type="paragraph" w:styleId="1251" w:customStyle="1">
    <w:name w:val="Стиль по ширине Первая строка:  125 см"/>
    <w:basedOn w:val="155"/>
    <w:qFormat/>
    <w:rsid w:val="009e0a8a"/>
    <w:pPr>
      <w:spacing w:lineRule="auto" w:line="240"/>
      <w:ind w:firstLine="709"/>
    </w:pPr>
    <w:rPr>
      <w:rFonts w:eastAsia="Times New Roman"/>
      <w:szCs w:val="20"/>
      <w:lang w:eastAsia="ru-RU"/>
    </w:rPr>
  </w:style>
  <w:style w:type="paragraph" w:styleId="Textb" w:customStyle="1">
    <w:name w:val="textb"/>
    <w:basedOn w:val="155"/>
    <w:qFormat/>
    <w:rsid w:val="009e0a8a"/>
    <w:pPr>
      <w:spacing w:lineRule="auto" w:line="240"/>
    </w:pPr>
    <w:rPr>
      <w:rFonts w:ascii="Arial" w:hAnsi="Arial" w:eastAsia="Times New Roman" w:cs="Arial"/>
      <w:b/>
      <w:bCs/>
      <w:lang w:eastAsia="ru-RU"/>
    </w:rPr>
  </w:style>
  <w:style w:type="paragraph" w:styleId="ConsTitle" w:customStyle="1">
    <w:name w:val="ConsTitle"/>
    <w:qFormat/>
    <w:rsid w:val="009e0a8a"/>
    <w:pPr>
      <w:widowControl w:val="false"/>
      <w:suppressAutoHyphens w:val="true"/>
      <w:bidi w:val="0"/>
      <w:spacing w:before="0" w:after="0"/>
      <w:jc w:val="left"/>
    </w:pPr>
    <w:rPr>
      <w:rFonts w:ascii="Arial" w:hAnsi="Arial" w:eastAsia="Times New Roman" w:cs="Arial"/>
      <w:b/>
      <w:bCs/>
      <w:color w:val="auto"/>
      <w:kern w:val="0"/>
      <w:sz w:val="16"/>
      <w:szCs w:val="16"/>
      <w:lang w:val="ru-RU" w:eastAsia="ru-RU" w:bidi="ar-SA"/>
    </w:rPr>
  </w:style>
  <w:style w:type="paragraph" w:styleId="58" w:customStyle="1">
    <w:name w:val="çàãîëîâîê 5"/>
    <w:basedOn w:val="155"/>
    <w:next w:val="155"/>
    <w:qFormat/>
    <w:rsid w:val="009e0a8a"/>
    <w:pPr>
      <w:keepNext w:val="true"/>
      <w:spacing w:lineRule="auto" w:line="240"/>
      <w:jc w:val="center"/>
    </w:pPr>
    <w:rPr>
      <w:rFonts w:eastAsia="Times New Roman"/>
      <w:szCs w:val="24"/>
      <w:lang w:eastAsia="ru-RU"/>
    </w:rPr>
  </w:style>
  <w:style w:type="paragraph" w:styleId="1103" w:customStyle="1">
    <w:name w:val="Знак1 Знак Знак Знак Знак Знак Знак Знак Знак Знак Знак Знак Знак"/>
    <w:basedOn w:val="155"/>
    <w:qFormat/>
    <w:rsid w:val="009e0a8a"/>
    <w:pPr>
      <w:widowControl w:val="false"/>
      <w:spacing w:lineRule="exact" w:line="240" w:before="0" w:after="160"/>
      <w:jc w:val="right"/>
    </w:pPr>
    <w:rPr>
      <w:rFonts w:eastAsia="Times New Roman"/>
      <w:sz w:val="20"/>
      <w:szCs w:val="20"/>
      <w:lang w:val="en-GB"/>
    </w:rPr>
  </w:style>
  <w:style w:type="paragraph" w:styleId="1104" w:customStyle="1">
    <w:name w:val="Знак1 Знак Знак Знак Знак Знак Знак"/>
    <w:basedOn w:val="155"/>
    <w:qFormat/>
    <w:rsid w:val="009e0a8a"/>
    <w:pPr>
      <w:spacing w:lineRule="exact" w:line="240" w:before="0" w:after="160"/>
    </w:pPr>
    <w:rPr>
      <w:rFonts w:ascii="Verdana" w:hAnsi="Verdana" w:eastAsia="Times New Roman" w:cs="Verdana"/>
      <w:szCs w:val="24"/>
      <w:lang w:val="en-US"/>
    </w:rPr>
  </w:style>
  <w:style w:type="paragraph" w:styleId="2114" w:customStyle="1">
    <w:name w:val="Знак Знак Знак2 Знак Знак Знак Знак Знак Знак Знак1"/>
    <w:basedOn w:val="155"/>
    <w:qFormat/>
    <w:rsid w:val="009e0a8a"/>
    <w:pPr>
      <w:spacing w:lineRule="auto" w:line="240"/>
    </w:pPr>
    <w:rPr>
      <w:rFonts w:ascii="Verdana" w:hAnsi="Verdana" w:eastAsia="Times New Roman" w:cs="Verdana"/>
      <w:sz w:val="20"/>
      <w:szCs w:val="20"/>
      <w:lang w:val="en-US"/>
    </w:rPr>
  </w:style>
  <w:style w:type="paragraph" w:styleId="S24" w:customStyle="1">
    <w:name w:val="S_Нумерованный"/>
    <w:basedOn w:val="155"/>
    <w:link w:val="S9"/>
    <w:autoRedefine/>
    <w:qFormat/>
    <w:rsid w:val="009e0a8a"/>
    <w:pPr>
      <w:numPr>
        <w:ilvl w:val="0"/>
        <w:numId w:val="22"/>
      </w:numPr>
      <w:tabs>
        <w:tab w:val="clear" w:pos="708"/>
        <w:tab w:val="left" w:pos="992" w:leader="none"/>
      </w:tabs>
      <w:ind w:left="0" w:firstLine="709"/>
    </w:pPr>
    <w:rPr>
      <w:rFonts w:eastAsia="Times New Roman"/>
      <w:szCs w:val="24"/>
      <w:lang w:eastAsia="ru-RU"/>
    </w:rPr>
  </w:style>
  <w:style w:type="paragraph" w:styleId="S51" w:customStyle="1">
    <w:name w:val="S_Заголовок 5"/>
    <w:basedOn w:val="155"/>
    <w:autoRedefine/>
    <w:qFormat/>
    <w:rsid w:val="009e0a8a"/>
    <w:pPr>
      <w:ind w:left="567" w:hanging="0"/>
    </w:pPr>
    <w:rPr>
      <w:rFonts w:eastAsia="Times New Roman"/>
      <w:b/>
      <w:szCs w:val="24"/>
      <w:lang w:eastAsia="ru-RU"/>
    </w:rPr>
  </w:style>
  <w:style w:type="paragraph" w:styleId="Style236" w:customStyle="1">
    <w:name w:val="_абзац"/>
    <w:basedOn w:val="155"/>
    <w:link w:val="Style71"/>
    <w:qFormat/>
    <w:rsid w:val="009e0a8a"/>
    <w:pPr>
      <w:ind w:firstLine="709"/>
    </w:pPr>
    <w:rPr>
      <w:rFonts w:eastAsia="Times New Roman"/>
      <w:szCs w:val="24"/>
      <w:lang w:eastAsia="ru-RU"/>
    </w:rPr>
  </w:style>
  <w:style w:type="paragraph" w:styleId="S0" w:customStyle="1">
    <w:name w:val="s0"/>
    <w:basedOn w:val="155"/>
    <w:qFormat/>
    <w:rsid w:val="009e0a8a"/>
    <w:pPr>
      <w:spacing w:lineRule="auto" w:line="240" w:beforeAutospacing="1" w:afterAutospacing="1"/>
    </w:pPr>
    <w:rPr>
      <w:rFonts w:eastAsia="Times New Roman"/>
      <w:szCs w:val="24"/>
      <w:lang w:eastAsia="ru-RU"/>
    </w:rPr>
  </w:style>
  <w:style w:type="paragraph" w:styleId="Style237" w:customStyle="1">
    <w:name w:val="Список нумерованный Знак"/>
    <w:basedOn w:val="155"/>
    <w:semiHidden/>
    <w:qFormat/>
    <w:rsid w:val="009e0a8a"/>
    <w:pPr>
      <w:tabs>
        <w:tab w:val="clear" w:pos="708"/>
        <w:tab w:val="left" w:pos="153" w:leader="none"/>
        <w:tab w:val="left" w:pos="1260" w:leader="none"/>
      </w:tabs>
      <w:ind w:left="153" w:hanging="153"/>
    </w:pPr>
    <w:rPr>
      <w:rFonts w:eastAsia="Times New Roman"/>
      <w:szCs w:val="24"/>
      <w:lang w:eastAsia="ru-RU"/>
    </w:rPr>
  </w:style>
  <w:style w:type="paragraph" w:styleId="Bibliography">
    <w:name w:val="Bibliography"/>
    <w:basedOn w:val="155"/>
    <w:next w:val="155"/>
    <w:uiPriority w:val="37"/>
    <w:semiHidden/>
    <w:unhideWhenUsed/>
    <w:qFormat/>
    <w:rsid w:val="009e0a8a"/>
    <w:pPr>
      <w:spacing w:lineRule="auto" w:line="240"/>
    </w:pPr>
    <w:rPr>
      <w:rFonts w:eastAsia="Times New Roman"/>
      <w:szCs w:val="24"/>
      <w:lang w:eastAsia="ru-RU"/>
    </w:rPr>
  </w:style>
  <w:style w:type="paragraph" w:styleId="Tableofauthorities">
    <w:name w:val="table of authorities"/>
    <w:basedOn w:val="155"/>
    <w:next w:val="155"/>
    <w:uiPriority w:val="99"/>
    <w:qFormat/>
    <w:rsid w:val="009e0a8a"/>
    <w:pPr>
      <w:spacing w:lineRule="auto" w:line="240"/>
      <w:ind w:left="240" w:hanging="240"/>
    </w:pPr>
    <w:rPr>
      <w:rFonts w:eastAsia="Times New Roman"/>
      <w:szCs w:val="24"/>
      <w:lang w:eastAsia="ru-RU"/>
    </w:rPr>
  </w:style>
  <w:style w:type="paragraph" w:styleId="Macro">
    <w:name w:val="macro"/>
    <w:link w:val="Style72"/>
    <w:uiPriority w:val="99"/>
    <w:qFormat/>
    <w:rsid w:val="009e0a8a"/>
    <w:pPr>
      <w:widowControl/>
      <w:tabs>
        <w:tab w:val="clear" w:pos="708"/>
        <w:tab w:val="left" w:pos="480" w:leader="none"/>
        <w:tab w:val="left" w:pos="960" w:leader="none"/>
        <w:tab w:val="left" w:pos="1440" w:leader="none"/>
        <w:tab w:val="left" w:pos="1920" w:leader="none"/>
        <w:tab w:val="left" w:pos="2400" w:leader="none"/>
        <w:tab w:val="left" w:pos="2880" w:leader="none"/>
        <w:tab w:val="left" w:pos="3360" w:leader="none"/>
        <w:tab w:val="left" w:pos="3840" w:leader="none"/>
        <w:tab w:val="left" w:pos="4320" w:leader="none"/>
      </w:tabs>
      <w:suppressAutoHyphens w:val="true"/>
      <w:bidi w:val="0"/>
      <w:spacing w:before="0" w:after="0"/>
      <w:jc w:val="left"/>
    </w:pPr>
    <w:rPr>
      <w:rFonts w:ascii="Courier New" w:hAnsi="Courier New" w:eastAsia="Times New Roman" w:cs="Courier New"/>
      <w:color w:val="auto"/>
      <w:kern w:val="0"/>
      <w:sz w:val="20"/>
      <w:szCs w:val="20"/>
      <w:lang w:val="ru-RU" w:eastAsia="ru-RU" w:bidi="ar-SA"/>
    </w:rPr>
  </w:style>
  <w:style w:type="paragraph" w:styleId="Index1">
    <w:name w:val="index 1"/>
    <w:basedOn w:val="155"/>
    <w:next w:val="155"/>
    <w:autoRedefine/>
    <w:uiPriority w:val="99"/>
    <w:qFormat/>
    <w:rsid w:val="009e0a8a"/>
    <w:pPr>
      <w:spacing w:lineRule="auto" w:line="240"/>
      <w:ind w:left="240" w:hanging="240"/>
    </w:pPr>
    <w:rPr>
      <w:rFonts w:eastAsia="Times New Roman"/>
      <w:szCs w:val="24"/>
      <w:lang w:eastAsia="ru-RU"/>
    </w:rPr>
  </w:style>
  <w:style w:type="paragraph" w:styleId="Index2">
    <w:name w:val="index 2"/>
    <w:basedOn w:val="155"/>
    <w:next w:val="155"/>
    <w:autoRedefine/>
    <w:uiPriority w:val="99"/>
    <w:qFormat/>
    <w:rsid w:val="009e0a8a"/>
    <w:pPr>
      <w:spacing w:lineRule="auto" w:line="240"/>
      <w:ind w:left="480" w:hanging="240"/>
    </w:pPr>
    <w:rPr>
      <w:rFonts w:eastAsia="Times New Roman"/>
      <w:szCs w:val="24"/>
      <w:lang w:eastAsia="ru-RU"/>
    </w:rPr>
  </w:style>
  <w:style w:type="paragraph" w:styleId="Index3">
    <w:name w:val="index 3"/>
    <w:basedOn w:val="155"/>
    <w:next w:val="155"/>
    <w:autoRedefine/>
    <w:uiPriority w:val="99"/>
    <w:qFormat/>
    <w:rsid w:val="009e0a8a"/>
    <w:pPr>
      <w:spacing w:lineRule="auto" w:line="240"/>
      <w:ind w:left="720" w:hanging="240"/>
    </w:pPr>
    <w:rPr>
      <w:rFonts w:eastAsia="Times New Roman"/>
      <w:szCs w:val="24"/>
      <w:lang w:eastAsia="ru-RU"/>
    </w:rPr>
  </w:style>
  <w:style w:type="paragraph" w:styleId="Index4">
    <w:name w:val="index 4"/>
    <w:basedOn w:val="155"/>
    <w:next w:val="155"/>
    <w:autoRedefine/>
    <w:uiPriority w:val="99"/>
    <w:qFormat/>
    <w:rsid w:val="009e0a8a"/>
    <w:pPr>
      <w:spacing w:lineRule="auto" w:line="240"/>
      <w:ind w:left="960" w:hanging="240"/>
    </w:pPr>
    <w:rPr>
      <w:rFonts w:eastAsia="Times New Roman"/>
      <w:szCs w:val="24"/>
      <w:lang w:eastAsia="ru-RU"/>
    </w:rPr>
  </w:style>
  <w:style w:type="paragraph" w:styleId="Index5">
    <w:name w:val="index 5"/>
    <w:basedOn w:val="155"/>
    <w:next w:val="155"/>
    <w:autoRedefine/>
    <w:uiPriority w:val="99"/>
    <w:qFormat/>
    <w:rsid w:val="009e0a8a"/>
    <w:pPr>
      <w:spacing w:lineRule="auto" w:line="240"/>
      <w:ind w:left="1200" w:hanging="240"/>
    </w:pPr>
    <w:rPr>
      <w:rFonts w:eastAsia="Times New Roman"/>
      <w:szCs w:val="24"/>
      <w:lang w:eastAsia="ru-RU"/>
    </w:rPr>
  </w:style>
  <w:style w:type="paragraph" w:styleId="Index6">
    <w:name w:val="index 6"/>
    <w:basedOn w:val="155"/>
    <w:next w:val="155"/>
    <w:autoRedefine/>
    <w:uiPriority w:val="99"/>
    <w:qFormat/>
    <w:rsid w:val="009e0a8a"/>
    <w:pPr>
      <w:spacing w:lineRule="auto" w:line="240"/>
      <w:ind w:left="1440" w:hanging="240"/>
    </w:pPr>
    <w:rPr>
      <w:rFonts w:eastAsia="Times New Roman"/>
      <w:szCs w:val="24"/>
      <w:lang w:eastAsia="ru-RU"/>
    </w:rPr>
  </w:style>
  <w:style w:type="paragraph" w:styleId="Index7">
    <w:name w:val="index 7"/>
    <w:basedOn w:val="155"/>
    <w:next w:val="155"/>
    <w:autoRedefine/>
    <w:uiPriority w:val="99"/>
    <w:qFormat/>
    <w:rsid w:val="009e0a8a"/>
    <w:pPr>
      <w:spacing w:lineRule="auto" w:line="240"/>
      <w:ind w:left="1680" w:hanging="240"/>
    </w:pPr>
    <w:rPr>
      <w:rFonts w:eastAsia="Times New Roman"/>
      <w:szCs w:val="24"/>
      <w:lang w:eastAsia="ru-RU"/>
    </w:rPr>
  </w:style>
  <w:style w:type="paragraph" w:styleId="Index8">
    <w:name w:val="index 8"/>
    <w:basedOn w:val="155"/>
    <w:next w:val="155"/>
    <w:autoRedefine/>
    <w:uiPriority w:val="99"/>
    <w:qFormat/>
    <w:rsid w:val="009e0a8a"/>
    <w:pPr>
      <w:spacing w:lineRule="auto" w:line="240"/>
      <w:ind w:left="1920" w:hanging="240"/>
    </w:pPr>
    <w:rPr>
      <w:rFonts w:eastAsia="Times New Roman"/>
      <w:szCs w:val="24"/>
      <w:lang w:eastAsia="ru-RU"/>
    </w:rPr>
  </w:style>
  <w:style w:type="paragraph" w:styleId="Index9">
    <w:name w:val="index 9"/>
    <w:basedOn w:val="155"/>
    <w:next w:val="155"/>
    <w:autoRedefine/>
    <w:uiPriority w:val="99"/>
    <w:qFormat/>
    <w:rsid w:val="009e0a8a"/>
    <w:pPr>
      <w:spacing w:lineRule="auto" w:line="240"/>
      <w:ind w:left="2160" w:hanging="240"/>
    </w:pPr>
    <w:rPr>
      <w:rFonts w:eastAsia="Times New Roman"/>
      <w:szCs w:val="24"/>
      <w:lang w:eastAsia="ru-RU"/>
    </w:rPr>
  </w:style>
  <w:style w:type="paragraph" w:styleId="1105" w:customStyle="1">
    <w:name w:val="Маркированный_1"/>
    <w:basedOn w:val="155"/>
    <w:qFormat/>
    <w:rsid w:val="009e0a8a"/>
    <w:pPr>
      <w:numPr>
        <w:ilvl w:val="1"/>
        <w:numId w:val="23"/>
      </w:numPr>
      <w:tabs>
        <w:tab w:val="clear" w:pos="708"/>
        <w:tab w:val="left" w:pos="900" w:leader="none"/>
      </w:tabs>
      <w:ind w:firstLine="720"/>
    </w:pPr>
    <w:rPr>
      <w:rFonts w:eastAsia="Times New Roman"/>
      <w:szCs w:val="24"/>
    </w:rPr>
  </w:style>
  <w:style w:type="paragraph" w:styleId="Style238" w:customStyle="1">
    <w:name w:val="Закладка"/>
    <w:basedOn w:val="1"/>
    <w:link w:val="Style73"/>
    <w:qFormat/>
    <w:rsid w:val="009e0a8a"/>
    <w:pPr>
      <w:spacing w:before="240" w:after="0"/>
      <w:ind w:firstLine="540"/>
      <w:jc w:val="both"/>
    </w:pPr>
    <w:rPr>
      <w:rFonts w:ascii="Times New Roman" w:hAnsi="Times New Roman" w:cs="Times New Roman"/>
      <w:color w:val="365F91"/>
      <w:kern w:val="2"/>
      <w:szCs w:val="32"/>
    </w:rPr>
  </w:style>
  <w:style w:type="paragraph" w:styleId="Style239" w:customStyle="1">
    <w:name w:val="Основной"/>
    <w:basedOn w:val="Style117"/>
    <w:qFormat/>
    <w:rsid w:val="009e0a8a"/>
    <w:pPr>
      <w:spacing w:before="0" w:after="0"/>
      <w:ind w:firstLine="680"/>
    </w:pPr>
    <w:rPr>
      <w:rFonts w:ascii="Times New Roman" w:hAnsi="Times New Roman" w:cs="Times New Roman"/>
      <w:sz w:val="28"/>
    </w:rPr>
  </w:style>
  <w:style w:type="paragraph" w:styleId="612" w:customStyle="1">
    <w:name w:val="заголовок 6"/>
    <w:basedOn w:val="155"/>
    <w:next w:val="155"/>
    <w:qFormat/>
    <w:rsid w:val="009e0a8a"/>
    <w:pPr>
      <w:keepNext w:val="true"/>
      <w:spacing w:lineRule="auto" w:line="240"/>
      <w:jc w:val="center"/>
    </w:pPr>
    <w:rPr>
      <w:rFonts w:ascii="Courier New" w:hAnsi="Courier New" w:eastAsia="Times New Roman" w:cs="Courier New"/>
      <w:szCs w:val="24"/>
      <w:lang w:eastAsia="ru-RU"/>
    </w:rPr>
  </w:style>
  <w:style w:type="paragraph" w:styleId="1466" w:customStyle="1">
    <w:name w:val="1466"/>
    <w:basedOn w:val="155"/>
    <w:qFormat/>
    <w:rsid w:val="009e0a8a"/>
    <w:pPr>
      <w:spacing w:lineRule="auto" w:line="240" w:before="120" w:after="120"/>
      <w:jc w:val="center"/>
    </w:pPr>
    <w:rPr>
      <w:rFonts w:eastAsia="Times New Roman"/>
      <w:b/>
      <w:bCs/>
      <w:color w:val="000000"/>
      <w:sz w:val="28"/>
      <w:szCs w:val="28"/>
      <w:lang w:eastAsia="ru-RU"/>
    </w:rPr>
  </w:style>
  <w:style w:type="paragraph" w:styleId="Style240" w:customStyle="1">
    <w:name w:val="Табличный_справа"/>
    <w:basedOn w:val="155"/>
    <w:qFormat/>
    <w:rsid w:val="009e0a8a"/>
    <w:pPr>
      <w:spacing w:lineRule="auto" w:line="240"/>
      <w:jc w:val="right"/>
    </w:pPr>
    <w:rPr>
      <w:rFonts w:eastAsia="Times New Roman"/>
      <w:lang w:eastAsia="ru-RU"/>
    </w:rPr>
  </w:style>
  <w:style w:type="paragraph" w:styleId="Style242" w:customStyle="1">
    <w:name w:val="Раздел МНГП"/>
    <w:basedOn w:val="1"/>
    <w:qFormat/>
    <w:rsid w:val="009e0a8a"/>
    <w:pPr>
      <w:keepLines/>
      <w:pageBreakBefore/>
      <w:spacing w:before="480" w:after="0"/>
      <w:jc w:val="center"/>
    </w:pPr>
    <w:rPr>
      <w:rFonts w:ascii="Times New Roman" w:hAnsi="Times New Roman" w:cs="Times New Roman"/>
      <w:szCs w:val="28"/>
    </w:rPr>
  </w:style>
  <w:style w:type="paragraph" w:styleId="Style243" w:customStyle="1">
    <w:name w:val="раздел МНГП"/>
    <w:basedOn w:val="1"/>
    <w:qFormat/>
    <w:rsid w:val="009e0a8a"/>
    <w:pPr>
      <w:keepLines/>
      <w:pageBreakBefore/>
      <w:spacing w:before="480" w:after="0"/>
      <w:jc w:val="center"/>
    </w:pPr>
    <w:rPr>
      <w:rFonts w:ascii="Times New Roman" w:hAnsi="Times New Roman" w:cs="Times New Roman"/>
      <w:color w:val="000000"/>
      <w:szCs w:val="28"/>
    </w:rPr>
  </w:style>
  <w:style w:type="paragraph" w:styleId="Style244" w:customStyle="1">
    <w:name w:val="глава МНГП"/>
    <w:basedOn w:val="2"/>
    <w:qFormat/>
    <w:rsid w:val="009e0a8a"/>
    <w:pPr>
      <w:numPr>
        <w:ilvl w:val="1"/>
        <w:numId w:val="24"/>
      </w:numPr>
      <w:tabs>
        <w:tab w:val="clear" w:pos="708"/>
        <w:tab w:val="left" w:pos="360" w:leader="none"/>
      </w:tabs>
      <w:spacing w:before="200" w:after="0"/>
    </w:pPr>
    <w:rPr>
      <w:rFonts w:ascii="Times New Roman" w:hAnsi="Times New Roman" w:eastAsia="Times New Roman" w:cs="Times New Roman"/>
      <w:b/>
      <w:bCs/>
      <w:color w:val="auto"/>
      <w:sz w:val="24"/>
      <w:szCs w:val="24"/>
      <w:lang w:eastAsia="ru-RU"/>
    </w:rPr>
  </w:style>
  <w:style w:type="paragraph" w:styleId="S25" w:customStyle="1">
    <w:name w:val="S_Нумерованный 2"/>
    <w:basedOn w:val="155"/>
    <w:autoRedefine/>
    <w:qFormat/>
    <w:rsid w:val="009e0a8a"/>
    <w:pPr>
      <w:numPr>
        <w:ilvl w:val="0"/>
        <w:numId w:val="25"/>
      </w:numPr>
      <w:tabs>
        <w:tab w:val="clear" w:pos="708"/>
        <w:tab w:val="left" w:pos="680" w:leader="none"/>
      </w:tabs>
    </w:pPr>
    <w:rPr>
      <w:rFonts w:eastAsia="Times New Roman"/>
      <w:szCs w:val="24"/>
      <w:lang w:eastAsia="ru-RU"/>
    </w:rPr>
  </w:style>
  <w:style w:type="paragraph" w:styleId="S311" w:customStyle="1">
    <w:name w:val="S_Нумерованный_3.1"/>
    <w:basedOn w:val="S11"/>
    <w:autoRedefine/>
    <w:qFormat/>
    <w:rsid w:val="009e0a8a"/>
    <w:pPr>
      <w:numPr>
        <w:ilvl w:val="0"/>
        <w:numId w:val="26"/>
      </w:numPr>
      <w:tabs>
        <w:tab w:val="clear" w:pos="1010"/>
        <w:tab w:val="left" w:pos="360" w:leader="none"/>
      </w:tabs>
      <w:suppressAutoHyphens w:val="false"/>
      <w:spacing w:lineRule="auto" w:line="360" w:before="0" w:after="0"/>
      <w:ind w:right="0" w:firstLine="567"/>
      <w:contextualSpacing w:val="false"/>
    </w:pPr>
    <w:rPr>
      <w:rFonts w:eastAsia="Times New Roman"/>
      <w:color w:val="FF0000"/>
      <w:lang w:eastAsia="en-US"/>
    </w:rPr>
  </w:style>
  <w:style w:type="paragraph" w:styleId="1106" w:customStyle="1">
    <w:name w:val="Подпункт 1"/>
    <w:basedOn w:val="3"/>
    <w:link w:val="128"/>
    <w:qFormat/>
    <w:rsid w:val="009e0a8a"/>
    <w:pPr>
      <w:keepLines/>
      <w:numPr>
        <w:ilvl w:val="0"/>
        <w:numId w:val="27"/>
      </w:numPr>
      <w:tabs>
        <w:tab w:val="clear" w:pos="708"/>
        <w:tab w:val="left" w:pos="709" w:leader="none"/>
      </w:tabs>
      <w:spacing w:before="0" w:after="200"/>
    </w:pPr>
    <w:rPr>
      <w:rFonts w:ascii="Times New Roman" w:hAnsi="Times New Roman"/>
      <w:bCs w:val="false"/>
      <w:iCs/>
      <w:color w:val="4F81BD"/>
      <w:sz w:val="24"/>
      <w:szCs w:val="22"/>
      <w:lang w:val="x-none" w:eastAsia="ru-RU"/>
    </w:rPr>
  </w:style>
  <w:style w:type="paragraph" w:styleId="244" w:customStyle="1">
    <w:name w:val="Подпункт 2"/>
    <w:basedOn w:val="3"/>
    <w:link w:val="213"/>
    <w:qFormat/>
    <w:rsid w:val="009e0a8a"/>
    <w:pPr>
      <w:keepLines/>
      <w:numPr>
        <w:ilvl w:val="0"/>
        <w:numId w:val="28"/>
      </w:numPr>
      <w:tabs>
        <w:tab w:val="clear" w:pos="708"/>
        <w:tab w:val="left" w:pos="709" w:leader="none"/>
      </w:tabs>
      <w:spacing w:before="0" w:after="200"/>
    </w:pPr>
    <w:rPr>
      <w:rFonts w:ascii="Times New Roman" w:hAnsi="Times New Roman" w:eastAsia="Calibri"/>
      <w:bCs w:val="false"/>
      <w:i/>
      <w:color w:val="4F81BD"/>
      <w:sz w:val="24"/>
      <w:szCs w:val="22"/>
      <w:lang w:val="x-none" w:eastAsia="ru-RU"/>
    </w:rPr>
  </w:style>
  <w:style w:type="paragraph" w:styleId="1413" w:customStyle="1">
    <w:name w:val="Основной текст14"/>
    <w:basedOn w:val="155"/>
    <w:uiPriority w:val="99"/>
    <w:qFormat/>
    <w:rsid w:val="009e0a8a"/>
    <w:pPr>
      <w:widowControl w:val="false"/>
      <w:shd w:val="clear" w:color="auto" w:fill="FFFFFF"/>
      <w:spacing w:lineRule="atLeast" w:line="240" w:before="0" w:after="180"/>
      <w:jc w:val="center"/>
    </w:pPr>
    <w:rPr>
      <w:rFonts w:eastAsia="Times New Roman"/>
      <w:color w:val="000000"/>
      <w:spacing w:val="2"/>
      <w:lang w:eastAsia="ru-RU"/>
    </w:rPr>
  </w:style>
  <w:style w:type="paragraph" w:styleId="1107" w:customStyle="1">
    <w:name w:val="1 Основной текст"/>
    <w:basedOn w:val="155"/>
    <w:qFormat/>
    <w:rsid w:val="009e0a8a"/>
    <w:pPr>
      <w:ind w:firstLine="709"/>
    </w:pPr>
    <w:rPr>
      <w:rFonts w:eastAsia="Times New Roman"/>
      <w:szCs w:val="28"/>
      <w:lang w:eastAsia="ar-SA"/>
    </w:rPr>
  </w:style>
  <w:style w:type="paragraph" w:styleId="1108" w:customStyle="1">
    <w:name w:val="Знак Знак Знак1 Знак Знак Знак Знак"/>
    <w:basedOn w:val="155"/>
    <w:qFormat/>
    <w:rsid w:val="009e0a8a"/>
    <w:pPr>
      <w:spacing w:lineRule="auto" w:line="240" w:beforeAutospacing="1" w:afterAutospacing="1"/>
    </w:pPr>
    <w:rPr>
      <w:rFonts w:ascii="Tahoma" w:hAnsi="Tahoma" w:eastAsia="Times New Roman"/>
      <w:bCs/>
      <w:sz w:val="20"/>
      <w:szCs w:val="20"/>
      <w:lang w:val="en-US"/>
    </w:rPr>
  </w:style>
  <w:style w:type="paragraph" w:styleId="Style245" w:customStyle="1">
    <w:name w:val="Âåðõíèé êîëîíòèòóë"/>
    <w:basedOn w:val="155"/>
    <w:qFormat/>
    <w:rsid w:val="009e0a8a"/>
    <w:pPr>
      <w:tabs>
        <w:tab w:val="clear" w:pos="708"/>
        <w:tab w:val="center" w:pos="4153" w:leader="none"/>
        <w:tab w:val="right" w:pos="8306" w:leader="none"/>
      </w:tabs>
      <w:spacing w:lineRule="auto" w:line="240"/>
    </w:pPr>
    <w:rPr>
      <w:rFonts w:eastAsia="Times New Roman"/>
      <w:sz w:val="20"/>
      <w:szCs w:val="20"/>
      <w:lang w:eastAsia="ru-RU"/>
    </w:rPr>
  </w:style>
  <w:style w:type="paragraph" w:styleId="613" w:customStyle="1">
    <w:name w:val="çàãîëîâîê 6"/>
    <w:basedOn w:val="155"/>
    <w:next w:val="155"/>
    <w:qFormat/>
    <w:rsid w:val="009e0a8a"/>
    <w:pPr>
      <w:keepNext w:val="true"/>
      <w:spacing w:lineRule="auto" w:line="240"/>
      <w:jc w:val="center"/>
    </w:pPr>
    <w:rPr>
      <w:rFonts w:eastAsia="Times New Roman"/>
      <w:sz w:val="28"/>
      <w:szCs w:val="28"/>
      <w:lang w:eastAsia="ru-RU"/>
    </w:rPr>
  </w:style>
  <w:style w:type="paragraph" w:styleId="84" w:customStyle="1">
    <w:name w:val="çàãîëîâîê 8"/>
    <w:basedOn w:val="155"/>
    <w:next w:val="155"/>
    <w:qFormat/>
    <w:rsid w:val="009e0a8a"/>
    <w:pPr>
      <w:keepNext w:val="true"/>
      <w:spacing w:lineRule="auto" w:line="240"/>
      <w:jc w:val="center"/>
    </w:pPr>
    <w:rPr>
      <w:rFonts w:eastAsia="Times New Roman"/>
      <w:b/>
      <w:bCs/>
      <w:sz w:val="28"/>
      <w:szCs w:val="28"/>
      <w:lang w:eastAsia="ru-RU"/>
    </w:rPr>
  </w:style>
  <w:style w:type="paragraph" w:styleId="Hl" w:customStyle="1">
    <w:name w:val="hl"/>
    <w:basedOn w:val="155"/>
    <w:qFormat/>
    <w:rsid w:val="009e0a8a"/>
    <w:pPr>
      <w:spacing w:lineRule="auto" w:line="240" w:beforeAutospacing="1" w:afterAutospacing="1"/>
      <w:jc w:val="center"/>
    </w:pPr>
    <w:rPr>
      <w:rFonts w:ascii="Tahoma" w:hAnsi="Tahoma" w:eastAsia="Times New Roman" w:cs="Tahoma"/>
      <w:color w:val="0000CC"/>
      <w:sz w:val="30"/>
      <w:szCs w:val="30"/>
      <w:lang w:eastAsia="ru-RU"/>
    </w:rPr>
  </w:style>
  <w:style w:type="paragraph" w:styleId="Style710" w:customStyle="1">
    <w:name w:val="Style7"/>
    <w:basedOn w:val="155"/>
    <w:uiPriority w:val="99"/>
    <w:qFormat/>
    <w:rsid w:val="009e0a8a"/>
    <w:pPr>
      <w:widowControl w:val="false"/>
      <w:spacing w:lineRule="auto" w:line="240"/>
    </w:pPr>
    <w:rPr>
      <w:rFonts w:eastAsia="Times New Roman"/>
      <w:szCs w:val="24"/>
      <w:lang w:eastAsia="ru-RU"/>
    </w:rPr>
  </w:style>
  <w:style w:type="paragraph" w:styleId="Heading121" w:customStyle="1">
    <w:name w:val="Heading #1 (2)"/>
    <w:basedOn w:val="155"/>
    <w:link w:val="Heading12"/>
    <w:qFormat/>
    <w:rsid w:val="009e0a8a"/>
    <w:pPr>
      <w:shd w:val="clear" w:color="auto" w:fill="FFFFFF"/>
      <w:spacing w:lineRule="atLeast" w:line="0" w:before="540" w:after="0"/>
      <w:outlineLvl w:val="0"/>
    </w:pPr>
    <w:rPr>
      <w:sz w:val="19"/>
      <w:szCs w:val="19"/>
      <w:lang w:eastAsia="ru-RU"/>
    </w:rPr>
  </w:style>
  <w:style w:type="paragraph" w:styleId="Heading11" w:customStyle="1">
    <w:name w:val="Heading #1"/>
    <w:basedOn w:val="155"/>
    <w:link w:val="Heading1"/>
    <w:qFormat/>
    <w:rsid w:val="009e0a8a"/>
    <w:pPr>
      <w:shd w:val="clear" w:color="auto" w:fill="FFFFFF"/>
      <w:spacing w:lineRule="exact" w:line="251" w:before="0" w:after="120"/>
      <w:outlineLvl w:val="0"/>
    </w:pPr>
    <w:rPr>
      <w:rFonts w:ascii="Sylfaen" w:hAnsi="Sylfaen" w:eastAsia="Sylfaen" w:cs="Sylfaen"/>
      <w:spacing w:val="-10"/>
      <w:sz w:val="19"/>
      <w:szCs w:val="19"/>
      <w:lang w:eastAsia="ru-RU"/>
    </w:rPr>
  </w:style>
  <w:style w:type="paragraph" w:styleId="85" w:customStyle="1">
    <w:name w:val="Основной текст8"/>
    <w:basedOn w:val="155"/>
    <w:qFormat/>
    <w:rsid w:val="009e0a8a"/>
    <w:pPr>
      <w:shd w:val="clear" w:color="auto" w:fill="FFFFFF"/>
      <w:spacing w:lineRule="exact" w:line="214" w:before="0" w:after="540"/>
      <w:jc w:val="right"/>
    </w:pPr>
    <w:rPr>
      <w:rFonts w:ascii="Sylfaen" w:hAnsi="Sylfaen" w:eastAsia="Sylfaen"/>
      <w:sz w:val="19"/>
      <w:szCs w:val="19"/>
      <w:lang w:val="x-none" w:eastAsia="x-none"/>
    </w:rPr>
  </w:style>
  <w:style w:type="paragraph" w:styleId="Style510" w:customStyle="1">
    <w:name w:val="Style5"/>
    <w:basedOn w:val="155"/>
    <w:uiPriority w:val="99"/>
    <w:qFormat/>
    <w:rsid w:val="009e0a8a"/>
    <w:pPr>
      <w:widowControl w:val="false"/>
      <w:spacing w:lineRule="exact" w:line="276"/>
    </w:pPr>
    <w:rPr>
      <w:rFonts w:eastAsia="Times New Roman"/>
      <w:szCs w:val="24"/>
      <w:lang w:eastAsia="ru-RU"/>
    </w:rPr>
  </w:style>
  <w:style w:type="paragraph" w:styleId="Style246" w:customStyle="1">
    <w:name w:val="Знак Знак Знак Знак Знак Знак Знак Знак Знак Знак Знак Знак Знак Знак Знак Знак Знак Знак Знак"/>
    <w:basedOn w:val="155"/>
    <w:qFormat/>
    <w:rsid w:val="009e0a8a"/>
    <w:pPr>
      <w:spacing w:lineRule="auto" w:line="240" w:beforeAutospacing="1" w:afterAutospacing="1"/>
    </w:pPr>
    <w:rPr>
      <w:rFonts w:ascii="Tahoma" w:hAnsi="Tahoma" w:eastAsia="Times New Roman"/>
      <w:sz w:val="20"/>
      <w:szCs w:val="20"/>
      <w:lang w:val="en-US"/>
    </w:rPr>
  </w:style>
  <w:style w:type="paragraph" w:styleId="1109" w:customStyle="1">
    <w:name w:val="Обычный (веб)1"/>
    <w:qFormat/>
    <w:rsid w:val="009e0a8a"/>
    <w:pPr>
      <w:widowControl w:val="false"/>
      <w:suppressAutoHyphens w:val="true"/>
      <w:bidi w:val="0"/>
      <w:spacing w:lineRule="auto" w:line="276" w:before="0" w:after="200"/>
      <w:jc w:val="left"/>
    </w:pPr>
    <w:rPr>
      <w:rFonts w:eastAsia="Lucida Sans Unicode" w:cs="font341" w:ascii="Calibri" w:hAnsi="Calibri"/>
      <w:color w:val="auto"/>
      <w:kern w:val="2"/>
      <w:sz w:val="22"/>
      <w:szCs w:val="22"/>
      <w:lang w:eastAsia="ar-SA" w:val="ru-RU" w:bidi="ar-SA"/>
    </w:rPr>
  </w:style>
  <w:style w:type="paragraph" w:styleId="Rtejustify1" w:customStyle="1">
    <w:name w:val="rtejustify1"/>
    <w:qFormat/>
    <w:rsid w:val="009e0a8a"/>
    <w:pPr>
      <w:widowControl w:val="false"/>
      <w:suppressAutoHyphens w:val="true"/>
      <w:bidi w:val="0"/>
      <w:spacing w:lineRule="atLeast" w:line="270" w:before="0" w:after="180"/>
      <w:jc w:val="both"/>
    </w:pPr>
    <w:rPr>
      <w:rFonts w:ascii="Arial" w:hAnsi="Arial" w:eastAsia="Times New Roman" w:cs="Arial"/>
      <w:color w:val="auto"/>
      <w:kern w:val="2"/>
      <w:sz w:val="21"/>
      <w:szCs w:val="21"/>
      <w:lang w:eastAsia="ar-SA" w:val="ru-RU" w:bidi="ar-SA"/>
    </w:rPr>
  </w:style>
  <w:style w:type="paragraph" w:styleId="414" w:customStyle="1">
    <w:name w:val="çàãîëîâîê 4"/>
    <w:basedOn w:val="155"/>
    <w:next w:val="155"/>
    <w:qFormat/>
    <w:rsid w:val="009e0a8a"/>
    <w:pPr>
      <w:keepNext w:val="true"/>
      <w:spacing w:lineRule="auto" w:line="240"/>
    </w:pPr>
    <w:rPr>
      <w:rFonts w:eastAsia="Times New Roman"/>
      <w:sz w:val="28"/>
      <w:szCs w:val="28"/>
      <w:lang w:eastAsia="ru-RU"/>
    </w:rPr>
  </w:style>
  <w:style w:type="paragraph" w:styleId="714" w:customStyle="1">
    <w:name w:val="çàãîëîâîê 7"/>
    <w:basedOn w:val="155"/>
    <w:next w:val="155"/>
    <w:qFormat/>
    <w:rsid w:val="009e0a8a"/>
    <w:pPr>
      <w:keepNext w:val="true"/>
      <w:spacing w:lineRule="auto" w:line="240"/>
    </w:pPr>
    <w:rPr>
      <w:rFonts w:eastAsia="Times New Roman"/>
      <w:sz w:val="28"/>
      <w:szCs w:val="28"/>
      <w:lang w:eastAsia="ru-RU"/>
    </w:rPr>
  </w:style>
  <w:style w:type="paragraph" w:styleId="1124" w:customStyle="1">
    <w:name w:val="Цитата1"/>
    <w:qFormat/>
    <w:rsid w:val="009e0a8a"/>
    <w:pPr>
      <w:widowControl w:val="false"/>
      <w:suppressAutoHyphens w:val="true"/>
      <w:bidi w:val="0"/>
      <w:spacing w:lineRule="auto" w:line="276" w:before="0" w:after="200"/>
      <w:ind w:left="-567" w:right="-1" w:firstLine="567"/>
      <w:jc w:val="both"/>
    </w:pPr>
    <w:rPr>
      <w:rFonts w:eastAsia="Lucida Sans Unicode" w:cs="font341" w:ascii="Calibri" w:hAnsi="Calibri"/>
      <w:color w:val="auto"/>
      <w:kern w:val="2"/>
      <w:sz w:val="28"/>
      <w:szCs w:val="20"/>
      <w:lang w:eastAsia="ar-SA" w:val="ru-RU" w:bidi="ar-SA"/>
    </w:rPr>
  </w:style>
  <w:style w:type="paragraph" w:styleId="Char" w:customStyle="1">
    <w:name w:val="Char Знак"/>
    <w:basedOn w:val="155"/>
    <w:qFormat/>
    <w:rsid w:val="009e0a8a"/>
    <w:pPr>
      <w:spacing w:lineRule="auto" w:line="240" w:beforeAutospacing="1" w:afterAutospacing="1"/>
    </w:pPr>
    <w:rPr>
      <w:rFonts w:ascii="Tahoma" w:hAnsi="Tahoma" w:eastAsia="Times New Roman"/>
      <w:sz w:val="20"/>
      <w:szCs w:val="20"/>
      <w:lang w:val="en-US"/>
    </w:rPr>
  </w:style>
  <w:style w:type="paragraph" w:styleId="86" w:customStyle="1">
    <w:name w:val="Обычный8"/>
    <w:qFormat/>
    <w:rsid w:val="009e0a8a"/>
    <w:pPr>
      <w:widowControl w:val="false"/>
      <w:suppressAutoHyphens w:val="true"/>
      <w:bidi w:val="0"/>
      <w:spacing w:lineRule="auto" w:line="259" w:before="0" w:after="0"/>
      <w:ind w:firstLine="220"/>
      <w:jc w:val="both"/>
    </w:pPr>
    <w:rPr>
      <w:rFonts w:ascii="Arial" w:hAnsi="Arial" w:eastAsia="Times New Roman" w:cs="Times New Roman"/>
      <w:b/>
      <w:color w:val="auto"/>
      <w:kern w:val="0"/>
      <w:sz w:val="18"/>
      <w:szCs w:val="20"/>
      <w:lang w:val="ru-RU" w:eastAsia="ru-RU" w:bidi="ar-SA"/>
    </w:rPr>
  </w:style>
  <w:style w:type="paragraph" w:styleId="245" w:customStyle="1">
    <w:name w:val="Заголовок №2"/>
    <w:basedOn w:val="155"/>
    <w:link w:val="214"/>
    <w:uiPriority w:val="99"/>
    <w:qFormat/>
    <w:rsid w:val="009e0a8a"/>
    <w:pPr>
      <w:widowControl w:val="false"/>
      <w:shd w:val="clear" w:color="auto" w:fill="FFFFFF"/>
      <w:spacing w:lineRule="atLeast" w:line="240" w:before="60" w:after="180"/>
      <w:jc w:val="center"/>
      <w:outlineLvl w:val="1"/>
    </w:pPr>
    <w:rPr>
      <w:b/>
      <w:bCs/>
      <w:sz w:val="27"/>
      <w:szCs w:val="27"/>
      <w:lang w:eastAsia="ru-RU"/>
    </w:rPr>
  </w:style>
  <w:style w:type="paragraph" w:styleId="3111" w:customStyle="1">
    <w:name w:val="Основной текст (3)1"/>
    <w:basedOn w:val="155"/>
    <w:link w:val="35"/>
    <w:uiPriority w:val="99"/>
    <w:qFormat/>
    <w:rsid w:val="009e0a8a"/>
    <w:pPr>
      <w:widowControl w:val="false"/>
      <w:shd w:val="clear" w:color="auto" w:fill="FFFFFF"/>
      <w:spacing w:lineRule="atLeast" w:line="240" w:before="0" w:after="600"/>
    </w:pPr>
    <w:rPr>
      <w:b/>
      <w:bCs/>
      <w:sz w:val="18"/>
      <w:szCs w:val="18"/>
      <w:lang w:eastAsia="ru-RU"/>
    </w:rPr>
  </w:style>
  <w:style w:type="paragraph" w:styleId="614" w:customStyle="1">
    <w:name w:val="Основной текст (6)"/>
    <w:basedOn w:val="155"/>
    <w:link w:val="63"/>
    <w:qFormat/>
    <w:rsid w:val="009e0a8a"/>
    <w:pPr>
      <w:widowControl w:val="false"/>
      <w:shd w:val="clear" w:color="auto" w:fill="FFFFFF"/>
      <w:spacing w:lineRule="exact" w:line="413"/>
    </w:pPr>
    <w:rPr>
      <w:rFonts w:eastAsia="Times New Roman"/>
      <w:b/>
      <w:bCs/>
      <w:i/>
      <w:iCs/>
      <w:sz w:val="20"/>
      <w:szCs w:val="20"/>
      <w:lang w:eastAsia="ru-RU"/>
    </w:rPr>
  </w:style>
  <w:style w:type="paragraph" w:styleId="01" w:customStyle="1">
    <w:name w:val="Основной текст 0"/>
    <w:basedOn w:val="155"/>
    <w:qFormat/>
    <w:rsid w:val="009e0a8a"/>
    <w:pPr>
      <w:spacing w:lineRule="auto" w:line="240"/>
      <w:ind w:firstLine="539"/>
    </w:pPr>
    <w:rPr>
      <w:color w:val="000000"/>
      <w:kern w:val="2"/>
      <w:szCs w:val="24"/>
      <w:lang w:eastAsia="ar-SA"/>
    </w:rPr>
  </w:style>
  <w:style w:type="paragraph" w:styleId="327" w:customStyle="1">
    <w:name w:val="Основной текст 32"/>
    <w:basedOn w:val="155"/>
    <w:qFormat/>
    <w:rsid w:val="009e0a8a"/>
    <w:pPr>
      <w:spacing w:lineRule="auto" w:line="240"/>
    </w:pPr>
    <w:rPr>
      <w:rFonts w:eastAsia="Times New Roman"/>
      <w:sz w:val="28"/>
      <w:szCs w:val="20"/>
      <w:lang w:eastAsia="ru-RU"/>
    </w:rPr>
  </w:style>
  <w:style w:type="paragraph" w:styleId="1125" w:customStyle="1">
    <w:name w:val="Знак1 Знак Знак Знак Знак Знак Знак Знак Знак"/>
    <w:basedOn w:val="155"/>
    <w:qFormat/>
    <w:rsid w:val="009e0a8a"/>
    <w:pPr>
      <w:spacing w:lineRule="exact" w:line="240" w:before="0" w:after="160"/>
    </w:pPr>
    <w:rPr>
      <w:rFonts w:ascii="Verdana" w:hAnsi="Verdana" w:eastAsia="Times New Roman"/>
      <w:szCs w:val="24"/>
      <w:lang w:val="en-US"/>
    </w:rPr>
  </w:style>
  <w:style w:type="paragraph" w:styleId="Char2" w:customStyle="1">
    <w:name w:val="Char Знак2"/>
    <w:basedOn w:val="155"/>
    <w:qFormat/>
    <w:rsid w:val="009e0a8a"/>
    <w:pPr>
      <w:spacing w:lineRule="auto" w:line="240" w:beforeAutospacing="1" w:afterAutospacing="1"/>
    </w:pPr>
    <w:rPr>
      <w:rFonts w:ascii="Tahoma" w:hAnsi="Tahoma" w:eastAsia="Times New Roman"/>
      <w:sz w:val="20"/>
      <w:szCs w:val="20"/>
      <w:lang w:val="en-US"/>
    </w:rPr>
  </w:style>
  <w:style w:type="paragraph" w:styleId="Style247" w:customStyle="1">
    <w:name w:val="Таблица-текст"/>
    <w:basedOn w:val="155"/>
    <w:autoRedefine/>
    <w:qFormat/>
    <w:rsid w:val="009e0a8a"/>
    <w:pPr>
      <w:spacing w:lineRule="auto" w:line="240"/>
      <w:jc w:val="center"/>
    </w:pPr>
    <w:rPr>
      <w:rFonts w:eastAsia="Times New Roman"/>
      <w:b/>
      <w:sz w:val="20"/>
      <w:szCs w:val="20"/>
      <w:lang w:eastAsia="ar-SA"/>
    </w:rPr>
  </w:style>
  <w:style w:type="paragraph" w:styleId="Nienie" w:customStyle="1">
    <w:name w:val="nienie"/>
    <w:basedOn w:val="Iauiue"/>
    <w:qFormat/>
    <w:rsid w:val="009e0a8a"/>
    <w:pPr>
      <w:keepLines/>
      <w:widowControl w:val="false"/>
      <w:overflowPunct w:val="true"/>
      <w:ind w:left="709" w:hanging="284"/>
    </w:pPr>
    <w:rPr>
      <w:rFonts w:ascii="Peterburg" w:hAnsi="Peterburg"/>
    </w:rPr>
  </w:style>
  <w:style w:type="paragraph" w:styleId="Style248" w:customStyle="1">
    <w:name w:val="Текст записки"/>
    <w:basedOn w:val="155"/>
    <w:link w:val="Style78"/>
    <w:qFormat/>
    <w:rsid w:val="009e0a8a"/>
    <w:pPr>
      <w:ind w:firstLine="709"/>
      <w:outlineLvl w:val="0"/>
    </w:pPr>
    <w:rPr>
      <w:rFonts w:eastAsia="Times New Roman"/>
      <w:sz w:val="28"/>
      <w:szCs w:val="24"/>
      <w:lang w:eastAsia="ru-RU"/>
    </w:rPr>
  </w:style>
  <w:style w:type="paragraph" w:styleId="Style249" w:customStyle="1">
    <w:name w:val="Оглавление"/>
    <w:basedOn w:val="Quote"/>
    <w:link w:val="Style79"/>
    <w:qFormat/>
    <w:rsid w:val="009e0a8a"/>
    <w:pPr>
      <w:suppressAutoHyphens w:val="false"/>
      <w:spacing w:beforeAutospacing="1" w:afterAutospacing="1"/>
      <w:contextualSpacing/>
    </w:pPr>
    <w:rPr>
      <w:rFonts w:ascii="Times New Roman" w:hAnsi="Times New Roman" w:eastAsia="Franklin Gothic Book"/>
      <w:i w:val="false"/>
      <w:color w:val="auto"/>
      <w:szCs w:val="20"/>
    </w:rPr>
  </w:style>
  <w:style w:type="paragraph" w:styleId="Style250" w:customStyle="1">
    <w:name w:val="Таблица_ужатая"/>
    <w:basedOn w:val="Style150"/>
    <w:link w:val="Style80"/>
    <w:uiPriority w:val="99"/>
    <w:qFormat/>
    <w:rsid w:val="009e0a8a"/>
    <w:pPr>
      <w:spacing w:before="120" w:after="120"/>
      <w:contextualSpacing/>
    </w:pPr>
    <w:rPr>
      <w:szCs w:val="22"/>
      <w:lang w:eastAsia="en-US" w:bidi="en-US"/>
    </w:rPr>
  </w:style>
  <w:style w:type="paragraph" w:styleId="Style251" w:customStyle="1">
    <w:name w:val="Заголовок_табл"/>
    <w:basedOn w:val="155"/>
    <w:link w:val="Style81"/>
    <w:qFormat/>
    <w:rsid w:val="009e0a8a"/>
    <w:pPr>
      <w:spacing w:lineRule="auto" w:line="240"/>
      <w:ind w:firstLine="539"/>
      <w:jc w:val="center"/>
      <w:outlineLvl w:val="4"/>
    </w:pPr>
    <w:rPr>
      <w:rFonts w:eastAsia="Times New Roman"/>
      <w:bCs/>
      <w:i/>
      <w:sz w:val="28"/>
      <w:szCs w:val="28"/>
      <w:lang w:eastAsia="ru-RU"/>
    </w:rPr>
  </w:style>
  <w:style w:type="paragraph" w:styleId="HEADERTEXT1" w:customStyle="1">
    <w:name w:val=".HEADERTEXT"/>
    <w:qFormat/>
    <w:rsid w:val="009e0a8a"/>
    <w:pPr>
      <w:widowControl w:val="false"/>
      <w:suppressAutoHyphens w:val="true"/>
      <w:bidi w:val="0"/>
      <w:spacing w:before="0" w:after="0"/>
      <w:jc w:val="left"/>
    </w:pPr>
    <w:rPr>
      <w:rFonts w:ascii="Arial" w:hAnsi="Arial" w:eastAsia="Times New Roman" w:cs="Arial"/>
      <w:color w:val="2B4279"/>
      <w:kern w:val="0"/>
      <w:sz w:val="22"/>
      <w:szCs w:val="22"/>
      <w:lang w:val="ru-RU" w:eastAsia="ru-RU" w:bidi="ar-SA"/>
    </w:rPr>
  </w:style>
  <w:style w:type="paragraph" w:styleId="Heading21" w:customStyle="1">
    <w:name w:val="Heading #2"/>
    <w:basedOn w:val="155"/>
    <w:link w:val="Heading2"/>
    <w:qFormat/>
    <w:rsid w:val="009e0a8a"/>
    <w:pPr>
      <w:widowControl w:val="false"/>
      <w:shd w:val="clear" w:color="auto" w:fill="FFFFFF"/>
      <w:spacing w:lineRule="atLeast" w:line="0" w:before="60" w:after="240"/>
      <w:jc w:val="center"/>
      <w:outlineLvl w:val="1"/>
    </w:pPr>
    <w:rPr>
      <w:rFonts w:eastAsia="Times New Roman"/>
      <w:sz w:val="20"/>
      <w:szCs w:val="20"/>
      <w:lang w:eastAsia="ru-RU"/>
    </w:rPr>
  </w:style>
  <w:style w:type="paragraph" w:styleId="Style252" w:customStyle="1">
    <w:name w:val="Для записок"/>
    <w:basedOn w:val="155"/>
    <w:link w:val="Style82"/>
    <w:qFormat/>
    <w:rsid w:val="009e0a8a"/>
    <w:pPr>
      <w:spacing w:lineRule="auto" w:line="240" w:before="0" w:after="100"/>
      <w:ind w:firstLine="720"/>
    </w:pPr>
    <w:rPr>
      <w:rFonts w:eastAsia="Times New Roman"/>
      <w:szCs w:val="20"/>
      <w:lang w:eastAsia="ru-RU"/>
    </w:rPr>
  </w:style>
  <w:style w:type="paragraph" w:styleId="1126" w:customStyle="1">
    <w:name w:val="Мой стиль 1"/>
    <w:basedOn w:val="Style249"/>
    <w:qFormat/>
    <w:rsid w:val="009e0a8a"/>
    <w:pPr>
      <w:spacing w:before="240" w:after="240"/>
      <w:ind w:left="567" w:hanging="0"/>
      <w:contextualSpacing/>
      <w:jc w:val="both"/>
    </w:pPr>
    <w:rPr>
      <w:b/>
      <w:color w:val="000000"/>
      <w:szCs w:val="24"/>
      <w:lang w:val="ru-RU"/>
    </w:rPr>
  </w:style>
  <w:style w:type="paragraph" w:styleId="246" w:customStyle="1">
    <w:name w:val="Мой стиль 2"/>
    <w:basedOn w:val="Style249"/>
    <w:qFormat/>
    <w:rsid w:val="009e0a8a"/>
    <w:pPr/>
    <w:rPr>
      <w:rFonts w:eastAsia="Times New Roman"/>
      <w:color w:val="000000"/>
      <w:szCs w:val="24"/>
    </w:rPr>
  </w:style>
  <w:style w:type="paragraph" w:styleId="Style253" w:customStyle="1">
    <w:name w:val="Текст нумерованный"/>
    <w:basedOn w:val="155"/>
    <w:qFormat/>
    <w:rsid w:val="009e0a8a"/>
    <w:pPr>
      <w:numPr>
        <w:ilvl w:val="0"/>
        <w:numId w:val="29"/>
      </w:numPr>
      <w:spacing w:lineRule="auto" w:line="240" w:before="60" w:after="60"/>
      <w:contextualSpacing/>
    </w:pPr>
    <w:rPr>
      <w:rFonts w:eastAsia="Times New Roman"/>
      <w:sz w:val="28"/>
      <w:szCs w:val="28"/>
      <w:lang w:eastAsia="ru-RU"/>
    </w:rPr>
  </w:style>
  <w:style w:type="paragraph" w:styleId="251" w:customStyle="1">
    <w:name w:val="Основной текст 25"/>
    <w:basedOn w:val="155"/>
    <w:qFormat/>
    <w:rsid w:val="009e0a8a"/>
    <w:pPr>
      <w:spacing w:lineRule="auto" w:line="240"/>
      <w:ind w:left="708" w:firstLine="720"/>
    </w:pPr>
    <w:rPr>
      <w:rFonts w:eastAsia="Times New Roman"/>
      <w:szCs w:val="20"/>
      <w:lang w:eastAsia="ru-RU"/>
    </w:rPr>
  </w:style>
  <w:style w:type="paragraph" w:styleId="Style254" w:customStyle="1">
    <w:name w:val="Формула"/>
    <w:basedOn w:val="155"/>
    <w:next w:val="155"/>
    <w:qFormat/>
    <w:rsid w:val="009e0a8a"/>
    <w:pPr>
      <w:tabs>
        <w:tab w:val="clear" w:pos="708"/>
        <w:tab w:val="right" w:pos="9809" w:leader="none"/>
      </w:tabs>
    </w:pPr>
    <w:rPr>
      <w:rFonts w:ascii="Arial" w:hAnsi="Arial" w:eastAsia="Times New Roman"/>
      <w:szCs w:val="20"/>
      <w:lang w:eastAsia="ru-RU"/>
    </w:rPr>
  </w:style>
  <w:style w:type="paragraph" w:styleId="Style255" w:customStyle="1">
    <w:name w:val="Фирма"/>
    <w:basedOn w:val="155"/>
    <w:next w:val="155"/>
    <w:qFormat/>
    <w:rsid w:val="009e0a8a"/>
    <w:pPr>
      <w:spacing w:lineRule="auto" w:line="288"/>
      <w:jc w:val="center"/>
    </w:pPr>
    <w:rPr>
      <w:rFonts w:ascii="Arial" w:hAnsi="Arial" w:eastAsia="Times New Roman"/>
      <w:szCs w:val="20"/>
      <w:lang w:eastAsia="ru-RU"/>
    </w:rPr>
  </w:style>
  <w:style w:type="paragraph" w:styleId="Style256" w:customStyle="1">
    <w:name w:val="новый"/>
    <w:basedOn w:val="155"/>
    <w:qFormat/>
    <w:rsid w:val="009e0a8a"/>
    <w:pPr>
      <w:spacing w:lineRule="auto" w:line="240"/>
      <w:ind w:firstLine="851"/>
    </w:pPr>
    <w:rPr>
      <w:rFonts w:ascii="Arial" w:hAnsi="Arial" w:eastAsia="Times New Roman"/>
      <w:spacing w:val="16"/>
      <w:szCs w:val="20"/>
      <w:lang w:eastAsia="ru-RU"/>
    </w:rPr>
  </w:style>
  <w:style w:type="paragraph" w:styleId="Style257" w:customStyle="1">
    <w:name w:val="Марк список"/>
    <w:basedOn w:val="155"/>
    <w:qFormat/>
    <w:rsid w:val="009e0a8a"/>
    <w:pPr>
      <w:widowControl w:val="false"/>
      <w:tabs>
        <w:tab w:val="clear" w:pos="708"/>
        <w:tab w:val="left" w:pos="360" w:leader="none"/>
      </w:tabs>
      <w:spacing w:lineRule="auto" w:line="240" w:before="60" w:after="0"/>
      <w:ind w:left="360" w:hanging="360"/>
    </w:pPr>
    <w:rPr>
      <w:rFonts w:eastAsia="Times New Roman"/>
      <w:szCs w:val="20"/>
      <w:lang w:eastAsia="ru-RU"/>
    </w:rPr>
  </w:style>
  <w:style w:type="paragraph" w:styleId="252" w:customStyle="1">
    <w:name w:val="Основной текст с отступом 25"/>
    <w:basedOn w:val="155"/>
    <w:qFormat/>
    <w:rsid w:val="009e0a8a"/>
    <w:pPr>
      <w:widowControl w:val="false"/>
      <w:spacing w:lineRule="auto" w:line="240"/>
      <w:ind w:firstLine="567"/>
    </w:pPr>
    <w:rPr>
      <w:rFonts w:eastAsia="Times New Roman"/>
      <w:sz w:val="28"/>
      <w:szCs w:val="20"/>
      <w:lang w:eastAsia="ru-RU"/>
    </w:rPr>
  </w:style>
  <w:style w:type="paragraph" w:styleId="Style258" w:customStyle="1">
    <w:name w:val="Список маркированный"/>
    <w:basedOn w:val="155"/>
    <w:qFormat/>
    <w:rsid w:val="009e0a8a"/>
    <w:pPr>
      <w:tabs>
        <w:tab w:val="clear" w:pos="708"/>
        <w:tab w:val="left" w:pos="567" w:leader="none"/>
      </w:tabs>
      <w:spacing w:lineRule="auto" w:line="288"/>
      <w:ind w:left="567" w:hanging="567"/>
    </w:pPr>
    <w:rPr>
      <w:rFonts w:ascii="Arial" w:hAnsi="Arial" w:eastAsia="Times New Roman"/>
      <w:szCs w:val="20"/>
      <w:lang w:eastAsia="ru-RU"/>
    </w:rPr>
  </w:style>
  <w:style w:type="paragraph" w:styleId="1127" w:customStyle="1">
    <w:name w:val="Нумерованый список 1"/>
    <w:basedOn w:val="155"/>
    <w:qFormat/>
    <w:rsid w:val="009e0a8a"/>
    <w:pPr>
      <w:tabs>
        <w:tab w:val="clear" w:pos="708"/>
        <w:tab w:val="left" w:pos="567" w:leader="none"/>
      </w:tabs>
      <w:spacing w:lineRule="auto" w:line="288"/>
      <w:ind w:left="567" w:hanging="567"/>
    </w:pPr>
    <w:rPr>
      <w:rFonts w:ascii="Arial" w:hAnsi="Arial" w:eastAsia="Times New Roman"/>
      <w:szCs w:val="20"/>
      <w:lang w:eastAsia="ru-RU"/>
    </w:rPr>
  </w:style>
  <w:style w:type="paragraph" w:styleId="247" w:customStyle="1">
    <w:name w:val="Нумерованый список 2"/>
    <w:basedOn w:val="1127"/>
    <w:qFormat/>
    <w:rsid w:val="009e0a8a"/>
    <w:pPr>
      <w:tabs>
        <w:tab w:val="clear" w:pos="567"/>
        <w:tab w:val="left" w:pos="360" w:leader="none"/>
        <w:tab w:val="left" w:pos="1134" w:leader="none"/>
      </w:tabs>
      <w:ind w:left="1134" w:hanging="567"/>
    </w:pPr>
    <w:rPr/>
  </w:style>
  <w:style w:type="paragraph" w:styleId="Style259" w:customStyle="1">
    <w:name w:val="Исходник"/>
    <w:basedOn w:val="155"/>
    <w:qFormat/>
    <w:rsid w:val="009e0a8a"/>
    <w:pPr/>
    <w:rPr>
      <w:rFonts w:ascii="Courier New" w:hAnsi="Courier New" w:eastAsia="Times New Roman"/>
      <w:szCs w:val="20"/>
      <w:lang w:eastAsia="ru-RU"/>
    </w:rPr>
  </w:style>
  <w:style w:type="paragraph" w:styleId="1128" w:customStyle="1">
    <w:name w:val="Приложение 1"/>
    <w:basedOn w:val="1"/>
    <w:next w:val="155"/>
    <w:qFormat/>
    <w:rsid w:val="009e0a8a"/>
    <w:pPr>
      <w:pageBreakBefore/>
      <w:tabs>
        <w:tab w:val="clear" w:pos="708"/>
        <w:tab w:val="left" w:pos="2835" w:leader="none"/>
      </w:tabs>
      <w:spacing w:lineRule="auto" w:line="288" w:before="240" w:after="0"/>
      <w:ind w:left="2835" w:right="-58" w:hanging="2269"/>
      <w:jc w:val="center"/>
    </w:pPr>
    <w:rPr>
      <w:rFonts w:cs="Times New Roman"/>
      <w:bCs w:val="false"/>
      <w:kern w:val="2"/>
      <w:szCs w:val="20"/>
    </w:rPr>
  </w:style>
  <w:style w:type="paragraph" w:styleId="248" w:customStyle="1">
    <w:name w:val="Приложение 2"/>
    <w:basedOn w:val="2"/>
    <w:next w:val="155"/>
    <w:qFormat/>
    <w:rsid w:val="009e0a8a"/>
    <w:pPr>
      <w:keepLines w:val="false"/>
      <w:tabs>
        <w:tab w:val="clear" w:pos="708"/>
        <w:tab w:val="left" w:pos="1418" w:leader="none"/>
      </w:tabs>
      <w:spacing w:lineRule="auto" w:line="288" w:before="0" w:after="0"/>
      <w:ind w:left="1418" w:hanging="851"/>
      <w:jc w:val="center"/>
    </w:pPr>
    <w:rPr>
      <w:rFonts w:ascii="Arial" w:hAnsi="Arial" w:eastAsia="Times New Roman" w:cs="Times New Roman"/>
      <w:i/>
      <w:color w:val="auto"/>
      <w:sz w:val="24"/>
      <w:szCs w:val="20"/>
      <w:lang w:eastAsia="ru-RU"/>
    </w:rPr>
  </w:style>
  <w:style w:type="paragraph" w:styleId="328" w:customStyle="1">
    <w:name w:val="Приложение 3"/>
    <w:basedOn w:val="3"/>
    <w:next w:val="155"/>
    <w:qFormat/>
    <w:rsid w:val="009e0a8a"/>
    <w:pPr>
      <w:tabs>
        <w:tab w:val="clear" w:pos="708"/>
        <w:tab w:val="left" w:pos="709" w:leader="none"/>
        <w:tab w:val="left" w:pos="1418" w:leader="none"/>
      </w:tabs>
      <w:spacing w:lineRule="auto" w:line="288" w:before="240" w:after="0"/>
      <w:ind w:left="1418" w:hanging="851"/>
    </w:pPr>
    <w:rPr>
      <w:rFonts w:ascii="Arial" w:hAnsi="Arial"/>
      <w:b w:val="false"/>
      <w:bCs w:val="false"/>
      <w:i/>
      <w:iCs/>
      <w:sz w:val="24"/>
      <w:szCs w:val="20"/>
      <w:lang w:eastAsia="ru-RU"/>
    </w:rPr>
  </w:style>
  <w:style w:type="paragraph" w:styleId="1129" w:customStyle="1">
    <w:name w:val="Маркированный 1"/>
    <w:basedOn w:val="ListBullet"/>
    <w:qFormat/>
    <w:rsid w:val="009e0a8a"/>
    <w:pPr>
      <w:tabs>
        <w:tab w:val="clear" w:pos="708"/>
        <w:tab w:val="left" w:pos="360" w:leader="none"/>
        <w:tab w:val="left" w:pos="1778" w:leader="none"/>
      </w:tabs>
      <w:spacing w:lineRule="auto" w:line="240" w:before="0" w:after="0"/>
      <w:ind w:left="1418" w:right="284" w:hanging="0"/>
      <w:contextualSpacing w:val="false"/>
    </w:pPr>
    <w:rPr>
      <w:rFonts w:eastAsia="Times New Roman"/>
      <w:szCs w:val="20"/>
      <w:lang w:eastAsia="ru-RU"/>
    </w:rPr>
  </w:style>
  <w:style w:type="paragraph" w:styleId="249" w:customStyle="1">
    <w:name w:val="Îñíîâíîé òåêñò 2"/>
    <w:basedOn w:val="155"/>
    <w:qFormat/>
    <w:rsid w:val="009e0a8a"/>
    <w:pPr>
      <w:widowControl w:val="false"/>
      <w:spacing w:lineRule="atLeast" w:line="360"/>
      <w:ind w:firstLine="720"/>
      <w:textAlignment w:val="baseline"/>
    </w:pPr>
    <w:rPr>
      <w:rFonts w:eastAsia="Times New Roman"/>
      <w:b/>
      <w:color w:val="000000"/>
      <w:szCs w:val="20"/>
      <w:lang w:val="en-US" w:eastAsia="ru-RU"/>
    </w:rPr>
  </w:style>
  <w:style w:type="paragraph" w:styleId="1130" w:customStyle="1">
    <w:name w:val="Знак Знак Знак Знак Знак Знак Знак Знак Знак Знак1"/>
    <w:basedOn w:val="155"/>
    <w:qFormat/>
    <w:rsid w:val="009e0a8a"/>
    <w:pPr>
      <w:spacing w:lineRule="auto" w:line="240"/>
    </w:pPr>
    <w:rPr>
      <w:rFonts w:ascii="Verdana" w:hAnsi="Verdana" w:eastAsia="Times New Roman" w:cs="Verdana"/>
      <w:sz w:val="20"/>
      <w:szCs w:val="20"/>
      <w:lang w:val="en-US"/>
    </w:rPr>
  </w:style>
  <w:style w:type="paragraph" w:styleId="Msonormal" w:customStyle="1">
    <w:name w:val="msonormal"/>
    <w:basedOn w:val="155"/>
    <w:uiPriority w:val="99"/>
    <w:qFormat/>
    <w:rsid w:val="009e0a8a"/>
    <w:pPr>
      <w:spacing w:lineRule="auto" w:line="240" w:beforeAutospacing="1" w:afterAutospacing="1"/>
    </w:pPr>
    <w:rPr>
      <w:rFonts w:eastAsia="Times New Roman"/>
      <w:szCs w:val="24"/>
      <w:lang w:eastAsia="ru-RU"/>
    </w:rPr>
  </w:style>
  <w:style w:type="paragraph" w:styleId="1133" w:customStyle="1">
    <w:name w:val="Знак Знак Знак Знак Знак Знак Знак Знак Знак Знак11"/>
    <w:basedOn w:val="1"/>
    <w:next w:val="155"/>
    <w:autoRedefine/>
    <w:uiPriority w:val="99"/>
    <w:semiHidden/>
    <w:qFormat/>
    <w:rsid w:val="009e0a8a"/>
    <w:pPr>
      <w:keepNext w:val="false"/>
      <w:spacing w:before="240" w:after="0"/>
      <w:outlineLvl w:val="9"/>
    </w:pPr>
    <w:rPr>
      <w:rFonts w:ascii="Verdana" w:hAnsi="Verdana" w:cs="Verdana"/>
      <w:b w:val="false"/>
      <w:bCs w:val="false"/>
      <w:sz w:val="20"/>
      <w:szCs w:val="20"/>
      <w:lang w:val="en-US" w:eastAsia="en-US"/>
    </w:rPr>
  </w:style>
  <w:style w:type="paragraph" w:styleId="250" w:customStyle="1">
    <w:name w:val="2"/>
    <w:next w:val="Style123"/>
    <w:qFormat/>
    <w:rsid w:val="009e0a8a"/>
    <w:pPr>
      <w:widowControl w:val="false"/>
      <w:suppressAutoHyphens w:val="true"/>
      <w:bidi w:val="0"/>
      <w:spacing w:before="0" w:after="0"/>
      <w:jc w:val="left"/>
    </w:pPr>
    <w:rPr>
      <w:rFonts w:ascii="Times New Roman" w:hAnsi="Times New Roman" w:eastAsia="Times New Roman" w:cs="Times New Roman"/>
      <w:b/>
      <w:bCs/>
      <w:color w:val="000000"/>
      <w:kern w:val="0"/>
      <w:sz w:val="26"/>
      <w:szCs w:val="26"/>
      <w:lang w:val="ru-RU" w:eastAsia="ru-RU" w:bidi="ar-SA"/>
    </w:rPr>
  </w:style>
  <w:style w:type="paragraph" w:styleId="Style260" w:customStyle="1">
    <w:name w:val="Эта записка"/>
    <w:basedOn w:val="155"/>
    <w:link w:val="Style83"/>
    <w:qFormat/>
    <w:rsid w:val="009e0a8a"/>
    <w:pPr>
      <w:ind w:left="300" w:firstLine="551"/>
    </w:pPr>
    <w:rPr>
      <w:rFonts w:eastAsia="Times New Roman"/>
      <w:color w:val="000000"/>
      <w:sz w:val="26"/>
      <w:szCs w:val="26"/>
      <w:lang w:val="x-none" w:eastAsia="x-none"/>
    </w:rPr>
  </w:style>
  <w:style w:type="paragraph" w:styleId="Silverbold" w:customStyle="1">
    <w:name w:val="silverbold"/>
    <w:basedOn w:val="155"/>
    <w:qFormat/>
    <w:rsid w:val="009e0a8a"/>
    <w:pPr>
      <w:spacing w:lineRule="auto" w:line="240" w:beforeAutospacing="1" w:afterAutospacing="1"/>
    </w:pPr>
    <w:rPr>
      <w:rFonts w:eastAsia="Times New Roman"/>
      <w:szCs w:val="24"/>
      <w:lang w:eastAsia="ru-RU"/>
    </w:rPr>
  </w:style>
  <w:style w:type="paragraph" w:styleId="Style261" w:customStyle="1">
    <w:name w:val="Комментарий"/>
    <w:basedOn w:val="155"/>
    <w:next w:val="155"/>
    <w:qFormat/>
    <w:rsid w:val="009e0a8a"/>
    <w:pPr>
      <w:widowControl w:val="false"/>
      <w:spacing w:lineRule="auto" w:line="240"/>
      <w:ind w:left="170" w:hanging="0"/>
    </w:pPr>
    <w:rPr>
      <w:rFonts w:ascii="Arial" w:hAnsi="Arial" w:eastAsia="Times New Roman" w:cs="Arial"/>
      <w:i/>
      <w:iCs/>
      <w:color w:val="800080"/>
      <w:sz w:val="20"/>
      <w:szCs w:val="20"/>
      <w:lang w:eastAsia="ru-RU"/>
    </w:rPr>
  </w:style>
  <w:style w:type="paragraph" w:styleId="Style262" w:customStyle="1">
    <w:name w:val="МОЙ"/>
    <w:basedOn w:val="155"/>
    <w:qFormat/>
    <w:rsid w:val="009e0a8a"/>
    <w:pPr>
      <w:widowControl w:val="false"/>
      <w:spacing w:lineRule="auto" w:line="240"/>
      <w:ind w:firstLine="567"/>
    </w:pPr>
    <w:rPr>
      <w:rFonts w:eastAsia="Times New Roman"/>
      <w:sz w:val="28"/>
      <w:szCs w:val="28"/>
      <w:lang w:eastAsia="ru-RU"/>
    </w:rPr>
  </w:style>
  <w:style w:type="paragraph" w:styleId="Art" w:customStyle="1">
    <w:name w:val="art"/>
    <w:basedOn w:val="155"/>
    <w:qFormat/>
    <w:rsid w:val="009e0a8a"/>
    <w:pPr>
      <w:spacing w:lineRule="auto" w:line="240" w:beforeAutospacing="1" w:afterAutospacing="1"/>
    </w:pPr>
    <w:rPr>
      <w:rFonts w:eastAsia="Times New Roman"/>
      <w:szCs w:val="24"/>
      <w:lang w:eastAsia="ru-RU"/>
    </w:rPr>
  </w:style>
  <w:style w:type="paragraph" w:styleId="Char1" w:customStyle="1">
    <w:name w:val="Char"/>
    <w:basedOn w:val="155"/>
    <w:qFormat/>
    <w:rsid w:val="009e0a8a"/>
    <w:pPr>
      <w:keepLines/>
      <w:spacing w:lineRule="exact" w:line="240" w:before="0" w:after="160"/>
    </w:pPr>
    <w:rPr>
      <w:rFonts w:ascii="Verdana" w:hAnsi="Verdana" w:eastAsia="MS Mincho" w:cs="Verdana"/>
      <w:sz w:val="20"/>
      <w:szCs w:val="20"/>
      <w:lang w:val="en-US"/>
    </w:rPr>
  </w:style>
  <w:style w:type="paragraph" w:styleId="C1" w:customStyle="1">
    <w:name w:val="c1"/>
    <w:basedOn w:val="155"/>
    <w:qFormat/>
    <w:rsid w:val="009e0a8a"/>
    <w:pPr>
      <w:spacing w:lineRule="auto" w:line="240" w:beforeAutospacing="1" w:afterAutospacing="1"/>
      <w:jc w:val="center"/>
    </w:pPr>
    <w:rPr>
      <w:rFonts w:eastAsia="Times New Roman"/>
      <w:b/>
      <w:bCs/>
      <w:szCs w:val="24"/>
      <w:lang w:eastAsia="ru-RU"/>
    </w:rPr>
  </w:style>
  <w:style w:type="paragraph" w:styleId="Style263" w:customStyle="1">
    <w:name w:val="Текст отчета - дефис"/>
    <w:basedOn w:val="155"/>
    <w:qFormat/>
    <w:rsid w:val="009e0a8a"/>
    <w:pPr>
      <w:tabs>
        <w:tab w:val="clear" w:pos="708"/>
        <w:tab w:val="left" w:pos="720" w:leader="none"/>
      </w:tabs>
      <w:spacing w:lineRule="auto" w:line="240"/>
      <w:ind w:left="720" w:hanging="360"/>
    </w:pPr>
    <w:rPr>
      <w:rFonts w:eastAsia="Times New Roman"/>
      <w:szCs w:val="24"/>
      <w:lang w:eastAsia="ru-RU"/>
    </w:rPr>
  </w:style>
  <w:style w:type="paragraph" w:styleId="Spii" w:customStyle="1">
    <w:name w:val="spi_i"/>
    <w:basedOn w:val="155"/>
    <w:qFormat/>
    <w:rsid w:val="009e0a8a"/>
    <w:pPr>
      <w:spacing w:lineRule="auto" w:line="240"/>
      <w:ind w:left="360" w:hanging="360"/>
    </w:pPr>
    <w:rPr>
      <w:rFonts w:ascii="Arial" w:hAnsi="Arial" w:eastAsia="Times New Roman" w:cs="Arial"/>
      <w:sz w:val="18"/>
      <w:szCs w:val="18"/>
      <w:lang w:val="en-US"/>
    </w:rPr>
  </w:style>
  <w:style w:type="paragraph" w:styleId="1134" w:customStyle="1">
    <w:name w:val="Обычный11"/>
    <w:qFormat/>
    <w:rsid w:val="009e0a8a"/>
    <w:pPr>
      <w:widowControl/>
      <w:suppressAutoHyphens w:val="true"/>
      <w:bidi w:val="0"/>
      <w:spacing w:before="0" w:after="0"/>
      <w:jc w:val="left"/>
    </w:pPr>
    <w:rPr>
      <w:rFonts w:ascii="Times New Roman" w:hAnsi="Times New Roman" w:eastAsia="Times New Roman" w:cs="Times New Roman"/>
      <w:color w:val="auto"/>
      <w:kern w:val="0"/>
      <w:sz w:val="20"/>
      <w:szCs w:val="20"/>
      <w:lang w:val="ru-RU" w:eastAsia="ru-RU" w:bidi="ar-SA"/>
    </w:rPr>
  </w:style>
  <w:style w:type="paragraph" w:styleId="HTMLTopofForm">
    <w:name w:val="HTML Top of Form"/>
    <w:basedOn w:val="155"/>
    <w:next w:val="155"/>
    <w:link w:val="Z"/>
    <w:qFormat/>
    <w:rsid w:val="009e0a8a"/>
    <w:pPr>
      <w:pBdr>
        <w:bottom w:val="single" w:sz="6" w:space="1" w:color="000000"/>
      </w:pBdr>
      <w:spacing w:lineRule="auto" w:line="240"/>
      <w:jc w:val="center"/>
    </w:pPr>
    <w:rPr>
      <w:rFonts w:ascii="Arial" w:hAnsi="Arial" w:eastAsia="Times New Roman" w:cs="Arial"/>
      <w:vanish/>
      <w:sz w:val="16"/>
      <w:szCs w:val="16"/>
      <w:lang w:eastAsia="ru-RU"/>
    </w:rPr>
  </w:style>
  <w:style w:type="paragraph" w:styleId="HTMLBottomofForm">
    <w:name w:val="HTML Bottom of Form"/>
    <w:basedOn w:val="155"/>
    <w:next w:val="155"/>
    <w:link w:val="Z1"/>
    <w:qFormat/>
    <w:rsid w:val="009e0a8a"/>
    <w:pPr>
      <w:pBdr>
        <w:top w:val="single" w:sz="6" w:space="1" w:color="000000"/>
      </w:pBdr>
      <w:spacing w:lineRule="auto" w:line="240"/>
      <w:jc w:val="center"/>
    </w:pPr>
    <w:rPr>
      <w:rFonts w:ascii="Arial" w:hAnsi="Arial" w:eastAsia="Times New Roman" w:cs="Arial"/>
      <w:vanish/>
      <w:sz w:val="16"/>
      <w:szCs w:val="16"/>
      <w:lang w:eastAsia="ru-RU"/>
    </w:rPr>
  </w:style>
  <w:style w:type="paragraph" w:styleId="1135" w:customStyle="1">
    <w:name w:val="1А это мой стиль"/>
    <w:basedOn w:val="155"/>
    <w:qFormat/>
    <w:rsid w:val="009e0a8a"/>
    <w:pPr>
      <w:widowControl w:val="false"/>
      <w:tabs>
        <w:tab w:val="clear" w:pos="708"/>
        <w:tab w:val="left" w:pos="1080" w:leader="none"/>
      </w:tabs>
      <w:spacing w:lineRule="auto" w:line="240"/>
      <w:ind w:firstLine="567"/>
    </w:pPr>
    <w:rPr>
      <w:rFonts w:eastAsia="Times New Roman"/>
      <w:sz w:val="28"/>
      <w:szCs w:val="20"/>
      <w:lang w:eastAsia="ru-RU"/>
    </w:rPr>
  </w:style>
  <w:style w:type="paragraph" w:styleId="Style264" w:customStyle="1">
    <w:name w:val="Приложения заголовок"/>
    <w:basedOn w:val="2"/>
    <w:qFormat/>
    <w:rsid w:val="009e0a8a"/>
    <w:pPr>
      <w:keepLines w:val="false"/>
      <w:numPr>
        <w:ilvl w:val="1"/>
        <w:numId w:val="30"/>
      </w:numPr>
      <w:tabs>
        <w:tab w:val="clear" w:pos="708"/>
        <w:tab w:val="left" w:pos="7200" w:leader="none"/>
      </w:tabs>
      <w:spacing w:lineRule="auto" w:line="240" w:before="240" w:after="120"/>
      <w:ind w:left="7200" w:hanging="0"/>
    </w:pPr>
    <w:rPr>
      <w:rFonts w:ascii="Times New Roman" w:hAnsi="Times New Roman" w:eastAsia="Times New Roman" w:cs="Arial"/>
      <w:b/>
      <w:bCs/>
      <w:i/>
      <w:iCs/>
      <w:color w:val="auto"/>
      <w:sz w:val="22"/>
      <w:szCs w:val="24"/>
      <w:lang w:eastAsia="ru-RU"/>
    </w:rPr>
  </w:style>
  <w:style w:type="paragraph" w:styleId="1136" w:customStyle="1">
    <w:name w:val="Нижний колонтитул1"/>
    <w:basedOn w:val="155"/>
    <w:qFormat/>
    <w:rsid w:val="009e0a8a"/>
    <w:pPr>
      <w:spacing w:lineRule="auto" w:line="240"/>
    </w:pPr>
    <w:rPr>
      <w:rFonts w:eastAsia="Times New Roman"/>
      <w:szCs w:val="24"/>
      <w:lang w:eastAsia="ru-RU"/>
    </w:rPr>
  </w:style>
  <w:style w:type="paragraph" w:styleId="Content" w:customStyle="1">
    <w:name w:val="content"/>
    <w:basedOn w:val="155"/>
    <w:qFormat/>
    <w:rsid w:val="009e0a8a"/>
    <w:pPr>
      <w:shd w:val="clear" w:color="auto" w:fill="FFFFFF"/>
      <w:spacing w:lineRule="auto" w:line="240" w:beforeAutospacing="1" w:afterAutospacing="1"/>
    </w:pPr>
    <w:rPr>
      <w:rFonts w:eastAsia="Times New Roman"/>
      <w:szCs w:val="24"/>
      <w:lang w:eastAsia="ru-RU"/>
    </w:rPr>
  </w:style>
  <w:style w:type="paragraph" w:styleId="Contblock" w:customStyle="1">
    <w:name w:val="cont-block"/>
    <w:basedOn w:val="155"/>
    <w:qFormat/>
    <w:rsid w:val="009e0a8a"/>
    <w:pPr>
      <w:spacing w:lineRule="auto" w:line="240" w:beforeAutospacing="1" w:after="161"/>
    </w:pPr>
    <w:rPr>
      <w:rFonts w:eastAsia="Times New Roman"/>
      <w:szCs w:val="24"/>
      <w:lang w:eastAsia="ru-RU"/>
    </w:rPr>
  </w:style>
  <w:style w:type="paragraph" w:styleId="Contblock1" w:customStyle="1">
    <w:name w:val="cont-block1"/>
    <w:basedOn w:val="155"/>
    <w:qFormat/>
    <w:rsid w:val="009e0a8a"/>
    <w:pPr>
      <w:spacing w:lineRule="auto" w:line="240" w:beforeAutospacing="1" w:after="54"/>
    </w:pPr>
    <w:rPr>
      <w:rFonts w:eastAsia="Times New Roman"/>
      <w:szCs w:val="24"/>
      <w:lang w:eastAsia="ru-RU"/>
    </w:rPr>
  </w:style>
  <w:style w:type="paragraph" w:styleId="Standart" w:customStyle="1">
    <w:name w:val="standart"/>
    <w:basedOn w:val="155"/>
    <w:qFormat/>
    <w:rsid w:val="009e0a8a"/>
    <w:pPr>
      <w:spacing w:lineRule="auto" w:line="240" w:beforeAutospacing="1" w:afterAutospacing="1"/>
    </w:pPr>
    <w:rPr>
      <w:rFonts w:eastAsia="Times New Roman"/>
      <w:szCs w:val="24"/>
      <w:lang w:eastAsia="ru-RU"/>
    </w:rPr>
  </w:style>
  <w:style w:type="paragraph" w:styleId="Standartm" w:customStyle="1">
    <w:name w:val="standartm"/>
    <w:basedOn w:val="155"/>
    <w:qFormat/>
    <w:rsid w:val="009e0a8a"/>
    <w:pPr>
      <w:spacing w:lineRule="auto" w:line="240" w:beforeAutospacing="1" w:afterAutospacing="1"/>
    </w:pPr>
    <w:rPr>
      <w:rFonts w:eastAsia="Times New Roman"/>
      <w:szCs w:val="24"/>
      <w:lang w:eastAsia="ru-RU"/>
    </w:rPr>
  </w:style>
  <w:style w:type="paragraph" w:styleId="Standartn" w:customStyle="1">
    <w:name w:val="standartn"/>
    <w:basedOn w:val="155"/>
    <w:qFormat/>
    <w:rsid w:val="009e0a8a"/>
    <w:pPr>
      <w:spacing w:lineRule="auto" w:line="240" w:beforeAutospacing="1" w:afterAutospacing="1"/>
    </w:pPr>
    <w:rPr>
      <w:rFonts w:eastAsia="Times New Roman"/>
      <w:szCs w:val="24"/>
      <w:lang w:eastAsia="ru-RU"/>
    </w:rPr>
  </w:style>
  <w:style w:type="paragraph" w:styleId="Small" w:customStyle="1">
    <w:name w:val="small"/>
    <w:basedOn w:val="155"/>
    <w:qFormat/>
    <w:rsid w:val="009e0a8a"/>
    <w:pPr>
      <w:spacing w:lineRule="auto" w:line="240" w:beforeAutospacing="1" w:afterAutospacing="1"/>
    </w:pPr>
    <w:rPr>
      <w:rFonts w:ascii="Arial" w:hAnsi="Arial" w:eastAsia="Times New Roman" w:cs="Arial"/>
      <w:color w:val="006400"/>
      <w:sz w:val="11"/>
      <w:szCs w:val="11"/>
      <w:lang w:eastAsia="ru-RU"/>
    </w:rPr>
  </w:style>
  <w:style w:type="paragraph" w:styleId="Black" w:customStyle="1">
    <w:name w:val="black"/>
    <w:basedOn w:val="155"/>
    <w:qFormat/>
    <w:rsid w:val="009e0a8a"/>
    <w:pPr>
      <w:spacing w:lineRule="auto" w:line="240" w:beforeAutospacing="1" w:afterAutospacing="1"/>
    </w:pPr>
    <w:rPr>
      <w:rFonts w:ascii="Arial" w:hAnsi="Arial" w:eastAsia="Times New Roman" w:cs="Arial"/>
      <w:color w:val="000000"/>
      <w:sz w:val="13"/>
      <w:szCs w:val="13"/>
      <w:lang w:eastAsia="ru-RU"/>
    </w:rPr>
  </w:style>
  <w:style w:type="paragraph" w:styleId="Red2" w:customStyle="1">
    <w:name w:val="red2"/>
    <w:basedOn w:val="155"/>
    <w:qFormat/>
    <w:rsid w:val="009e0a8a"/>
    <w:pPr>
      <w:spacing w:lineRule="auto" w:line="240" w:beforeAutospacing="1" w:afterAutospacing="1"/>
    </w:pPr>
    <w:rPr>
      <w:rFonts w:ascii="Arial" w:hAnsi="Arial" w:eastAsia="Times New Roman" w:cs="Arial"/>
      <w:color w:val="FF00FF"/>
      <w:sz w:val="13"/>
      <w:szCs w:val="13"/>
      <w:lang w:eastAsia="ru-RU"/>
    </w:rPr>
  </w:style>
  <w:style w:type="paragraph" w:styleId="Red1" w:customStyle="1">
    <w:name w:val="red1"/>
    <w:basedOn w:val="155"/>
    <w:qFormat/>
    <w:rsid w:val="009e0a8a"/>
    <w:pPr>
      <w:spacing w:lineRule="auto" w:line="240" w:beforeAutospacing="1" w:afterAutospacing="1"/>
    </w:pPr>
    <w:rPr>
      <w:rFonts w:ascii="Arial" w:hAnsi="Arial" w:eastAsia="Times New Roman" w:cs="Arial"/>
      <w:color w:val="FF0000"/>
      <w:sz w:val="13"/>
      <w:szCs w:val="13"/>
      <w:lang w:eastAsia="ru-RU"/>
    </w:rPr>
  </w:style>
  <w:style w:type="paragraph" w:styleId="Green" w:customStyle="1">
    <w:name w:val="green"/>
    <w:basedOn w:val="155"/>
    <w:qFormat/>
    <w:rsid w:val="009e0a8a"/>
    <w:pPr>
      <w:spacing w:lineRule="auto" w:line="240" w:beforeAutospacing="1" w:afterAutospacing="1"/>
    </w:pPr>
    <w:rPr>
      <w:rFonts w:ascii="Arial" w:hAnsi="Arial" w:eastAsia="Times New Roman" w:cs="Arial"/>
      <w:color w:val="006600"/>
      <w:sz w:val="13"/>
      <w:szCs w:val="13"/>
      <w:lang w:eastAsia="ru-RU"/>
    </w:rPr>
  </w:style>
  <w:style w:type="paragraph" w:styleId="Blue1" w:customStyle="1">
    <w:name w:val="blue1"/>
    <w:basedOn w:val="155"/>
    <w:qFormat/>
    <w:rsid w:val="009e0a8a"/>
    <w:pPr>
      <w:spacing w:lineRule="auto" w:line="240" w:beforeAutospacing="1" w:afterAutospacing="1"/>
    </w:pPr>
    <w:rPr>
      <w:rFonts w:ascii="Arial" w:hAnsi="Arial" w:eastAsia="Times New Roman" w:cs="Arial"/>
      <w:color w:val="3333CC"/>
      <w:sz w:val="13"/>
      <w:szCs w:val="13"/>
      <w:lang w:eastAsia="ru-RU"/>
    </w:rPr>
  </w:style>
  <w:style w:type="paragraph" w:styleId="Blue2" w:customStyle="1">
    <w:name w:val="blue2"/>
    <w:basedOn w:val="155"/>
    <w:qFormat/>
    <w:rsid w:val="009e0a8a"/>
    <w:pPr>
      <w:spacing w:lineRule="auto" w:line="240" w:beforeAutospacing="1" w:afterAutospacing="1"/>
    </w:pPr>
    <w:rPr>
      <w:rFonts w:ascii="Arial" w:hAnsi="Arial" w:eastAsia="Times New Roman" w:cs="Arial"/>
      <w:color w:val="000099"/>
      <w:sz w:val="13"/>
      <w:szCs w:val="13"/>
      <w:lang w:eastAsia="ru-RU"/>
    </w:rPr>
  </w:style>
  <w:style w:type="paragraph" w:styleId="Blue3" w:customStyle="1">
    <w:name w:val="blue3"/>
    <w:basedOn w:val="155"/>
    <w:qFormat/>
    <w:rsid w:val="009e0a8a"/>
    <w:pPr>
      <w:spacing w:lineRule="auto" w:line="240" w:beforeAutospacing="1" w:afterAutospacing="1"/>
    </w:pPr>
    <w:rPr>
      <w:rFonts w:ascii="Arial" w:hAnsi="Arial" w:eastAsia="Times New Roman" w:cs="Arial"/>
      <w:color w:val="006699"/>
      <w:sz w:val="13"/>
      <w:szCs w:val="13"/>
      <w:lang w:eastAsia="ru-RU"/>
    </w:rPr>
  </w:style>
  <w:style w:type="paragraph" w:styleId="Blue4" w:customStyle="1">
    <w:name w:val="blue4"/>
    <w:basedOn w:val="155"/>
    <w:qFormat/>
    <w:rsid w:val="009e0a8a"/>
    <w:pPr>
      <w:spacing w:lineRule="auto" w:line="240" w:beforeAutospacing="1" w:afterAutospacing="1"/>
    </w:pPr>
    <w:rPr>
      <w:rFonts w:ascii="Arial" w:hAnsi="Arial" w:eastAsia="Times New Roman" w:cs="Arial"/>
      <w:color w:val="330066"/>
      <w:sz w:val="13"/>
      <w:szCs w:val="13"/>
      <w:lang w:eastAsia="ru-RU"/>
    </w:rPr>
  </w:style>
  <w:style w:type="paragraph" w:styleId="Brown" w:customStyle="1">
    <w:name w:val="brown"/>
    <w:basedOn w:val="155"/>
    <w:qFormat/>
    <w:rsid w:val="009e0a8a"/>
    <w:pPr>
      <w:spacing w:lineRule="auto" w:line="240" w:beforeAutospacing="1" w:afterAutospacing="1"/>
    </w:pPr>
    <w:rPr>
      <w:rFonts w:ascii="Arial" w:hAnsi="Arial" w:eastAsia="Times New Roman" w:cs="Arial"/>
      <w:color w:val="990000"/>
      <w:sz w:val="13"/>
      <w:szCs w:val="13"/>
      <w:lang w:eastAsia="ru-RU"/>
    </w:rPr>
  </w:style>
  <w:style w:type="paragraph" w:styleId="Olive" w:customStyle="1">
    <w:name w:val="olive"/>
    <w:basedOn w:val="155"/>
    <w:qFormat/>
    <w:rsid w:val="009e0a8a"/>
    <w:pPr>
      <w:spacing w:lineRule="auto" w:line="240" w:beforeAutospacing="1" w:afterAutospacing="1"/>
    </w:pPr>
    <w:rPr>
      <w:rFonts w:ascii="Arial" w:hAnsi="Arial" w:eastAsia="Times New Roman" w:cs="Arial"/>
      <w:color w:val="999933"/>
      <w:sz w:val="13"/>
      <w:szCs w:val="13"/>
      <w:lang w:eastAsia="ru-RU"/>
    </w:rPr>
  </w:style>
  <w:style w:type="paragraph" w:styleId="Tsforcst" w:customStyle="1">
    <w:name w:val="tsforcst"/>
    <w:basedOn w:val="155"/>
    <w:qFormat/>
    <w:rsid w:val="009e0a8a"/>
    <w:pPr>
      <w:spacing w:lineRule="auto" w:line="240" w:beforeAutospacing="1" w:afterAutospacing="1"/>
    </w:pPr>
    <w:rPr>
      <w:rFonts w:eastAsia="Times New Roman"/>
      <w:sz w:val="13"/>
      <w:szCs w:val="13"/>
      <w:lang w:eastAsia="ru-RU"/>
    </w:rPr>
  </w:style>
  <w:style w:type="paragraph" w:styleId="Tforcst" w:customStyle="1">
    <w:name w:val="tforcst"/>
    <w:basedOn w:val="155"/>
    <w:qFormat/>
    <w:rsid w:val="009e0a8a"/>
    <w:pPr>
      <w:spacing w:lineRule="auto" w:line="240" w:beforeAutospacing="1" w:afterAutospacing="1"/>
    </w:pPr>
    <w:rPr>
      <w:rFonts w:eastAsia="Times New Roman"/>
      <w:b/>
      <w:bCs/>
      <w:sz w:val="14"/>
      <w:szCs w:val="14"/>
      <w:lang w:eastAsia="ru-RU"/>
    </w:rPr>
  </w:style>
  <w:style w:type="paragraph" w:styleId="Ttforcst" w:customStyle="1">
    <w:name w:val="ttforcst"/>
    <w:basedOn w:val="155"/>
    <w:qFormat/>
    <w:rsid w:val="009e0a8a"/>
    <w:pPr>
      <w:spacing w:lineRule="auto" w:line="240" w:beforeAutospacing="1" w:afterAutospacing="1"/>
    </w:pPr>
    <w:rPr>
      <w:rFonts w:eastAsia="Times New Roman"/>
      <w:b/>
      <w:bCs/>
      <w:color w:val="AA0000"/>
      <w:sz w:val="14"/>
      <w:szCs w:val="14"/>
      <w:lang w:eastAsia="ru-RU"/>
    </w:rPr>
  </w:style>
  <w:style w:type="paragraph" w:styleId="Tpforcst" w:customStyle="1">
    <w:name w:val="tpforcst"/>
    <w:basedOn w:val="155"/>
    <w:qFormat/>
    <w:rsid w:val="009e0a8a"/>
    <w:pPr>
      <w:spacing w:lineRule="auto" w:line="240" w:beforeAutospacing="1" w:afterAutospacing="1"/>
    </w:pPr>
    <w:rPr>
      <w:rFonts w:eastAsia="Times New Roman"/>
      <w:b/>
      <w:bCs/>
      <w:color w:val="00008B"/>
      <w:sz w:val="14"/>
      <w:szCs w:val="14"/>
      <w:lang w:eastAsia="ru-RU"/>
    </w:rPr>
  </w:style>
  <w:style w:type="paragraph" w:styleId="Monitorup" w:customStyle="1">
    <w:name w:val="monitor_up"/>
    <w:basedOn w:val="155"/>
    <w:qFormat/>
    <w:rsid w:val="009e0a8a"/>
    <w:pPr>
      <w:spacing w:lineRule="auto" w:line="240" w:beforeAutospacing="1" w:afterAutospacing="1"/>
    </w:pPr>
    <w:rPr>
      <w:rFonts w:ascii="Arial" w:hAnsi="Arial" w:eastAsia="Times New Roman" w:cs="Arial"/>
      <w:b/>
      <w:bCs/>
      <w:color w:val="0000CC"/>
      <w:sz w:val="15"/>
      <w:szCs w:val="15"/>
      <w:lang w:eastAsia="ru-RU"/>
    </w:rPr>
  </w:style>
  <w:style w:type="paragraph" w:styleId="Smallbl" w:customStyle="1">
    <w:name w:val="small_bl"/>
    <w:basedOn w:val="155"/>
    <w:qFormat/>
    <w:rsid w:val="009e0a8a"/>
    <w:pPr>
      <w:spacing w:lineRule="auto" w:line="240" w:beforeAutospacing="1" w:afterAutospacing="1"/>
      <w:jc w:val="center"/>
    </w:pPr>
    <w:rPr>
      <w:rFonts w:ascii="Arial" w:hAnsi="Arial" w:eastAsia="Times New Roman" w:cs="Arial"/>
      <w:color w:val="006400"/>
      <w:sz w:val="12"/>
      <w:szCs w:val="12"/>
      <w:lang w:eastAsia="ru-RU"/>
    </w:rPr>
  </w:style>
  <w:style w:type="paragraph" w:styleId="Extcontblock" w:customStyle="1">
    <w:name w:val="extcont-block"/>
    <w:basedOn w:val="155"/>
    <w:qFormat/>
    <w:rsid w:val="009e0a8a"/>
    <w:pPr>
      <w:spacing w:lineRule="auto" w:line="240" w:beforeAutospacing="1" w:after="161"/>
    </w:pPr>
    <w:rPr>
      <w:rFonts w:eastAsia="Times New Roman"/>
      <w:szCs w:val="24"/>
      <w:lang w:eastAsia="ru-RU"/>
    </w:rPr>
  </w:style>
  <w:style w:type="paragraph" w:styleId="Rightcolumn" w:customStyle="1">
    <w:name w:val="rightcolumn"/>
    <w:basedOn w:val="155"/>
    <w:qFormat/>
    <w:rsid w:val="009e0a8a"/>
    <w:pPr>
      <w:spacing w:lineRule="auto" w:line="240" w:beforeAutospacing="1" w:afterAutospacing="1"/>
      <w:ind w:left="-3063" w:hanging="0"/>
    </w:pPr>
    <w:rPr>
      <w:rFonts w:eastAsia="Times New Roman"/>
      <w:szCs w:val="24"/>
      <w:lang w:eastAsia="ru-RU"/>
    </w:rPr>
  </w:style>
  <w:style w:type="paragraph" w:styleId="Dir" w:customStyle="1">
    <w:name w:val="dir"/>
    <w:basedOn w:val="155"/>
    <w:qFormat/>
    <w:rsid w:val="009e0a8a"/>
    <w:pPr>
      <w:spacing w:lineRule="auto" w:line="240" w:beforeAutospacing="1" w:afterAutospacing="1"/>
    </w:pPr>
    <w:rPr>
      <w:rFonts w:eastAsia="Times New Roman"/>
      <w:sz w:val="12"/>
      <w:szCs w:val="12"/>
      <w:lang w:eastAsia="ru-RU"/>
    </w:rPr>
  </w:style>
  <w:style w:type="paragraph" w:styleId="Tabs" w:customStyle="1">
    <w:name w:val="tabs"/>
    <w:basedOn w:val="155"/>
    <w:qFormat/>
    <w:rsid w:val="009e0a8a"/>
    <w:pPr>
      <w:spacing w:lineRule="auto" w:line="240" w:beforeAutospacing="1" w:afterAutospacing="1"/>
    </w:pPr>
    <w:rPr>
      <w:rFonts w:eastAsia="Times New Roman"/>
      <w:szCs w:val="24"/>
      <w:lang w:eastAsia="ru-RU"/>
    </w:rPr>
  </w:style>
  <w:style w:type="paragraph" w:styleId="Now" w:customStyle="1">
    <w:name w:val="now"/>
    <w:basedOn w:val="155"/>
    <w:qFormat/>
    <w:rsid w:val="009e0a8a"/>
    <w:pPr>
      <w:spacing w:lineRule="auto" w:line="240" w:beforeAutospacing="1" w:afterAutospacing="1"/>
    </w:pPr>
    <w:rPr>
      <w:rFonts w:eastAsia="Times New Roman"/>
      <w:szCs w:val="24"/>
      <w:lang w:eastAsia="ru-RU"/>
    </w:rPr>
  </w:style>
  <w:style w:type="paragraph" w:styleId="Rus" w:customStyle="1">
    <w:name w:val="rus"/>
    <w:basedOn w:val="155"/>
    <w:qFormat/>
    <w:rsid w:val="009e0a8a"/>
    <w:pPr>
      <w:spacing w:lineRule="auto" w:line="240" w:beforeAutospacing="1" w:afterAutospacing="1"/>
    </w:pPr>
    <w:rPr>
      <w:rFonts w:eastAsia="Times New Roman"/>
      <w:szCs w:val="24"/>
      <w:lang w:eastAsia="ru-RU"/>
    </w:rPr>
  </w:style>
  <w:style w:type="paragraph" w:styleId="World" w:customStyle="1">
    <w:name w:val="world"/>
    <w:basedOn w:val="155"/>
    <w:qFormat/>
    <w:rsid w:val="009e0a8a"/>
    <w:pPr>
      <w:spacing w:lineRule="auto" w:line="240" w:beforeAutospacing="1" w:afterAutospacing="1"/>
    </w:pPr>
    <w:rPr>
      <w:rFonts w:eastAsia="Times New Roman"/>
      <w:szCs w:val="24"/>
      <w:lang w:eastAsia="ru-RU"/>
    </w:rPr>
  </w:style>
  <w:style w:type="paragraph" w:styleId="Rightblock" w:customStyle="1">
    <w:name w:val="right-block"/>
    <w:basedOn w:val="155"/>
    <w:qFormat/>
    <w:rsid w:val="009e0a8a"/>
    <w:pPr>
      <w:spacing w:lineRule="auto" w:line="240" w:beforeAutospacing="1" w:afterAutospacing="1"/>
    </w:pPr>
    <w:rPr>
      <w:rFonts w:eastAsia="Times New Roman"/>
      <w:szCs w:val="24"/>
      <w:lang w:eastAsia="ru-RU"/>
    </w:rPr>
  </w:style>
  <w:style w:type="paragraph" w:styleId="Iner" w:customStyle="1">
    <w:name w:val="iner"/>
    <w:basedOn w:val="155"/>
    <w:qFormat/>
    <w:rsid w:val="009e0a8a"/>
    <w:pPr>
      <w:spacing w:lineRule="auto" w:line="240" w:beforeAutospacing="1" w:afterAutospacing="1"/>
    </w:pPr>
    <w:rPr>
      <w:rFonts w:eastAsia="Times New Roman"/>
      <w:szCs w:val="24"/>
      <w:lang w:eastAsia="ru-RU"/>
    </w:rPr>
  </w:style>
  <w:style w:type="paragraph" w:styleId="Tabs1" w:customStyle="1">
    <w:name w:val="tabs1"/>
    <w:basedOn w:val="155"/>
    <w:qFormat/>
    <w:rsid w:val="009e0a8a"/>
    <w:pPr>
      <w:spacing w:lineRule="auto" w:line="240" w:beforeAutospacing="1" w:after="75"/>
    </w:pPr>
    <w:rPr>
      <w:rFonts w:eastAsia="Times New Roman"/>
      <w:szCs w:val="24"/>
      <w:lang w:eastAsia="ru-RU"/>
    </w:rPr>
  </w:style>
  <w:style w:type="paragraph" w:styleId="Iner1" w:customStyle="1">
    <w:name w:val="iner1"/>
    <w:basedOn w:val="155"/>
    <w:qFormat/>
    <w:rsid w:val="009e0a8a"/>
    <w:pPr>
      <w:shd w:val="clear" w:color="auto" w:fill="DAF1F7"/>
      <w:spacing w:lineRule="auto" w:line="240" w:beforeAutospacing="1" w:afterAutospacing="1"/>
    </w:pPr>
    <w:rPr>
      <w:rFonts w:eastAsia="Times New Roman"/>
      <w:szCs w:val="24"/>
      <w:lang w:eastAsia="ru-RU"/>
    </w:rPr>
  </w:style>
  <w:style w:type="paragraph" w:styleId="Iner2" w:customStyle="1">
    <w:name w:val="iner2"/>
    <w:basedOn w:val="155"/>
    <w:qFormat/>
    <w:rsid w:val="009e0a8a"/>
    <w:pPr>
      <w:shd w:val="clear" w:color="auto" w:fill="DAF1F7"/>
      <w:spacing w:lineRule="auto" w:line="240" w:beforeAutospacing="1" w:afterAutospacing="1"/>
    </w:pPr>
    <w:rPr>
      <w:rFonts w:eastAsia="Times New Roman"/>
      <w:szCs w:val="24"/>
      <w:lang w:eastAsia="ru-RU"/>
    </w:rPr>
  </w:style>
  <w:style w:type="paragraph" w:styleId="Now1" w:customStyle="1">
    <w:name w:val="now1"/>
    <w:basedOn w:val="155"/>
    <w:qFormat/>
    <w:rsid w:val="009e0a8a"/>
    <w:pPr>
      <w:spacing w:lineRule="atLeast" w:line="430" w:beforeAutospacing="1" w:afterAutospacing="1"/>
      <w:jc w:val="center"/>
    </w:pPr>
    <w:rPr>
      <w:rFonts w:eastAsia="Times New Roman"/>
      <w:b/>
      <w:bCs/>
      <w:color w:val="282828"/>
      <w:sz w:val="13"/>
      <w:szCs w:val="13"/>
      <w:lang w:eastAsia="ru-RU"/>
    </w:rPr>
  </w:style>
  <w:style w:type="paragraph" w:styleId="Rus1" w:customStyle="1">
    <w:name w:val="rus1"/>
    <w:basedOn w:val="155"/>
    <w:qFormat/>
    <w:rsid w:val="009e0a8a"/>
    <w:pPr>
      <w:shd w:val="clear" w:color="auto" w:fill="DAF1F7"/>
      <w:spacing w:lineRule="atLeast" w:line="430" w:beforeAutospacing="1" w:afterAutospacing="1"/>
      <w:jc w:val="center"/>
    </w:pPr>
    <w:rPr>
      <w:rFonts w:eastAsia="Times New Roman"/>
      <w:b/>
      <w:bCs/>
      <w:color w:val="FFFFFF"/>
      <w:szCs w:val="24"/>
      <w:lang w:eastAsia="ru-RU"/>
    </w:rPr>
  </w:style>
  <w:style w:type="paragraph" w:styleId="World1" w:customStyle="1">
    <w:name w:val="world1"/>
    <w:basedOn w:val="155"/>
    <w:qFormat/>
    <w:rsid w:val="009e0a8a"/>
    <w:pPr>
      <w:spacing w:lineRule="atLeast" w:line="430" w:beforeAutospacing="1" w:afterAutospacing="1"/>
      <w:ind w:left="-43" w:hanging="0"/>
      <w:jc w:val="center"/>
    </w:pPr>
    <w:rPr>
      <w:rFonts w:eastAsia="Times New Roman"/>
      <w:b/>
      <w:bCs/>
      <w:color w:val="FFFFFF"/>
      <w:szCs w:val="24"/>
      <w:lang w:eastAsia="ru-RU"/>
    </w:rPr>
  </w:style>
  <w:style w:type="paragraph" w:styleId="Rightblock1" w:customStyle="1">
    <w:name w:val="right-block1"/>
    <w:basedOn w:val="155"/>
    <w:qFormat/>
    <w:rsid w:val="009e0a8a"/>
    <w:pPr>
      <w:spacing w:lineRule="auto" w:line="240" w:beforeAutospacing="1" w:after="75"/>
    </w:pPr>
    <w:rPr>
      <w:rFonts w:eastAsia="Times New Roman"/>
      <w:szCs w:val="24"/>
      <w:lang w:eastAsia="ru-RU"/>
    </w:rPr>
  </w:style>
  <w:style w:type="paragraph" w:styleId="Surgut" w:customStyle="1">
    <w:name w:val="surgut"/>
    <w:basedOn w:val="Style117"/>
    <w:qFormat/>
    <w:rsid w:val="009e0a8a"/>
    <w:pPr>
      <w:spacing w:lineRule="auto" w:line="360" w:before="0" w:after="0"/>
    </w:pPr>
    <w:rPr>
      <w:rFonts w:ascii="Times New Roman" w:hAnsi="Times New Roman" w:cs="Times New Roman"/>
      <w:szCs w:val="20"/>
      <w:lang w:val="x-none" w:eastAsia="x-none"/>
    </w:rPr>
  </w:style>
  <w:style w:type="paragraph" w:styleId="Style265" w:customStyle="1">
    <w:name w:val="Заголовок списка"/>
    <w:basedOn w:val="155"/>
    <w:next w:val="155"/>
    <w:qFormat/>
    <w:rsid w:val="009e0a8a"/>
    <w:pPr>
      <w:widowControl w:val="false"/>
      <w:spacing w:lineRule="auto" w:line="240"/>
    </w:pPr>
    <w:rPr>
      <w:rFonts w:eastAsia="Lucida Sans Unicode"/>
      <w:kern w:val="2"/>
      <w:szCs w:val="24"/>
      <w:lang w:eastAsia="ru-RU"/>
    </w:rPr>
  </w:style>
  <w:style w:type="paragraph" w:styleId="511" w:customStyle="1">
    <w:name w:val="Знак5 Знак Знак Знак1"/>
    <w:basedOn w:val="155"/>
    <w:qFormat/>
    <w:rsid w:val="009e0a8a"/>
    <w:pPr>
      <w:spacing w:lineRule="exact" w:line="240" w:before="0" w:after="160"/>
    </w:pPr>
    <w:rPr>
      <w:rFonts w:ascii="Verdana" w:hAnsi="Verdana" w:eastAsia="Times New Roman"/>
      <w:sz w:val="20"/>
      <w:szCs w:val="20"/>
      <w:lang w:val="en-US"/>
    </w:rPr>
  </w:style>
  <w:style w:type="paragraph" w:styleId="Style266" w:customStyle="1">
    <w:name w:val="Знак Знак Знак Знак Знак Знак Знак Знак Знак Знак Знак Знак Знак Знак Знак Знак Знак Знак Знак Знак Знак Знак"/>
    <w:basedOn w:val="155"/>
    <w:qFormat/>
    <w:rsid w:val="009e0a8a"/>
    <w:pPr>
      <w:spacing w:lineRule="exact" w:line="240" w:before="0" w:after="160"/>
    </w:pPr>
    <w:rPr>
      <w:rFonts w:ascii="Verdana" w:hAnsi="Verdana" w:eastAsia="Times New Roman"/>
      <w:sz w:val="20"/>
      <w:szCs w:val="20"/>
      <w:lang w:val="en-US"/>
    </w:rPr>
  </w:style>
  <w:style w:type="paragraph" w:styleId="Char11" w:customStyle="1">
    <w:name w:val="Char Знак1"/>
    <w:basedOn w:val="155"/>
    <w:qFormat/>
    <w:rsid w:val="009e0a8a"/>
    <w:pPr>
      <w:spacing w:lineRule="auto" w:line="240" w:beforeAutospacing="1" w:afterAutospacing="1"/>
    </w:pPr>
    <w:rPr>
      <w:rFonts w:ascii="Tahoma" w:hAnsi="Tahoma" w:eastAsia="Times New Roman"/>
      <w:sz w:val="20"/>
      <w:szCs w:val="20"/>
      <w:lang w:val="en-US"/>
    </w:rPr>
  </w:style>
  <w:style w:type="paragraph" w:styleId="1215" w:customStyle="1">
    <w:name w:val="Основной текст12"/>
    <w:basedOn w:val="155"/>
    <w:qFormat/>
    <w:rsid w:val="009e0a8a"/>
    <w:pPr>
      <w:widowControl w:val="false"/>
      <w:spacing w:lineRule="auto" w:line="240" w:before="0" w:after="120"/>
    </w:pPr>
    <w:rPr>
      <w:rFonts w:eastAsia="Times New Roman"/>
      <w:sz w:val="20"/>
      <w:szCs w:val="20"/>
      <w:lang w:eastAsia="ru-RU"/>
    </w:rPr>
  </w:style>
  <w:style w:type="paragraph" w:styleId="1137" w:customStyle="1">
    <w:name w:val="Абзац списка11"/>
    <w:basedOn w:val="155"/>
    <w:uiPriority w:val="99"/>
    <w:qFormat/>
    <w:rsid w:val="009e0a8a"/>
    <w:pPr>
      <w:spacing w:lineRule="auto" w:line="240"/>
      <w:ind w:left="720" w:hanging="0"/>
    </w:pPr>
    <w:rPr>
      <w:rFonts w:eastAsia="Times New Roman"/>
      <w:szCs w:val="24"/>
      <w:lang w:eastAsia="ru-RU"/>
    </w:rPr>
  </w:style>
  <w:style w:type="paragraph" w:styleId="1138" w:customStyle="1">
    <w:name w:val="Верхний колонтитул11"/>
    <w:basedOn w:val="155"/>
    <w:qFormat/>
    <w:rsid w:val="009e0a8a"/>
    <w:pPr>
      <w:spacing w:lineRule="auto" w:line="240" w:beforeAutospacing="1" w:afterAutospacing="1"/>
    </w:pPr>
    <w:rPr>
      <w:rFonts w:eastAsia="Times New Roman"/>
      <w:szCs w:val="24"/>
      <w:lang w:eastAsia="ru-RU"/>
    </w:rPr>
  </w:style>
  <w:style w:type="paragraph" w:styleId="1139" w:customStyle="1">
    <w:name w:val="Нижний колонтитул11"/>
    <w:basedOn w:val="155"/>
    <w:qFormat/>
    <w:rsid w:val="009e0a8a"/>
    <w:pPr>
      <w:spacing w:lineRule="auto" w:line="240"/>
    </w:pPr>
    <w:rPr>
      <w:rFonts w:eastAsia="Times New Roman"/>
      <w:szCs w:val="24"/>
      <w:lang w:eastAsia="ru-RU"/>
    </w:rPr>
  </w:style>
  <w:style w:type="paragraph" w:styleId="Style267" w:customStyle="1">
    <w:name w:val="Текст в заданном формате"/>
    <w:basedOn w:val="155"/>
    <w:qFormat/>
    <w:rsid w:val="009e0a8a"/>
    <w:pPr>
      <w:spacing w:lineRule="auto" w:line="240"/>
    </w:pPr>
    <w:rPr>
      <w:rFonts w:ascii="DejaVu Sans Mono" w:hAnsi="DejaVu Sans Mono" w:eastAsia="DejaVu Sans" w:cs="DejaVu Sans Mono"/>
      <w:sz w:val="20"/>
      <w:szCs w:val="20"/>
      <w:lang w:eastAsia="ar-SA"/>
    </w:rPr>
  </w:style>
  <w:style w:type="paragraph" w:styleId="Zag3" w:customStyle="1">
    <w:name w:val="zag3"/>
    <w:basedOn w:val="155"/>
    <w:qFormat/>
    <w:rsid w:val="009e0a8a"/>
    <w:pPr>
      <w:spacing w:lineRule="auto" w:line="240" w:before="240" w:after="240"/>
      <w:jc w:val="center"/>
    </w:pPr>
    <w:rPr>
      <w:rFonts w:eastAsia="Times New Roman"/>
      <w:szCs w:val="24"/>
      <w:lang w:eastAsia="ru-RU"/>
    </w:rPr>
  </w:style>
  <w:style w:type="paragraph" w:styleId="P" w:customStyle="1">
    <w:name w:val="p"/>
    <w:basedOn w:val="155"/>
    <w:qFormat/>
    <w:rsid w:val="009e0a8a"/>
    <w:pPr>
      <w:spacing w:lineRule="auto" w:line="240" w:before="48" w:after="48"/>
      <w:ind w:firstLine="480"/>
    </w:pPr>
    <w:rPr>
      <w:rFonts w:eastAsia="Times New Roman"/>
      <w:szCs w:val="24"/>
      <w:lang w:eastAsia="ru-RU"/>
    </w:rPr>
  </w:style>
  <w:style w:type="paragraph" w:styleId="Pravo" w:customStyle="1">
    <w:name w:val="pravo"/>
    <w:basedOn w:val="155"/>
    <w:qFormat/>
    <w:rsid w:val="009e0a8a"/>
    <w:pPr>
      <w:spacing w:lineRule="auto" w:line="240" w:before="48" w:after="48"/>
      <w:jc w:val="right"/>
    </w:pPr>
    <w:rPr>
      <w:rFonts w:eastAsia="Times New Roman"/>
      <w:szCs w:val="24"/>
      <w:lang w:eastAsia="ru-RU"/>
    </w:rPr>
  </w:style>
  <w:style w:type="paragraph" w:styleId="Style268" w:customStyle="1">
    <w:name w:val="Таблицы (моноширинный)"/>
    <w:basedOn w:val="155"/>
    <w:next w:val="155"/>
    <w:qFormat/>
    <w:rsid w:val="009e0a8a"/>
    <w:pPr>
      <w:widowControl w:val="false"/>
      <w:spacing w:lineRule="auto" w:line="240"/>
    </w:pPr>
    <w:rPr>
      <w:rFonts w:ascii="Courier New" w:hAnsi="Courier New" w:eastAsia="Times New Roman" w:cs="Courier New"/>
      <w:sz w:val="20"/>
      <w:szCs w:val="20"/>
      <w:lang w:eastAsia="ru-RU"/>
    </w:rPr>
  </w:style>
  <w:style w:type="paragraph" w:styleId="S26" w:customStyle="1">
    <w:name w:val="- S_Маркированный"/>
    <w:basedOn w:val="155"/>
    <w:autoRedefine/>
    <w:qFormat/>
    <w:rsid w:val="009e0a8a"/>
    <w:pPr>
      <w:spacing w:lineRule="auto" w:line="240"/>
      <w:ind w:left="284" w:hanging="0"/>
    </w:pPr>
    <w:rPr>
      <w:rFonts w:eastAsia="Times New Roman"/>
      <w:b/>
      <w:color w:val="76923C"/>
      <w:szCs w:val="24"/>
      <w:lang w:eastAsia="ru-RU"/>
    </w:rPr>
  </w:style>
  <w:style w:type="paragraph" w:styleId="Style269" w:customStyle="1">
    <w:name w:val="Дистиль"/>
    <w:basedOn w:val="155"/>
    <w:qFormat/>
    <w:rsid w:val="009e0a8a"/>
    <w:pPr>
      <w:spacing w:lineRule="auto" w:line="240"/>
    </w:pPr>
    <w:rPr>
      <w:rFonts w:eastAsia="Times New Roman"/>
      <w:sz w:val="28"/>
      <w:szCs w:val="20"/>
      <w:lang w:eastAsia="ru-RU"/>
    </w:rPr>
  </w:style>
  <w:style w:type="paragraph" w:styleId="1140" w:customStyle="1">
    <w:name w:val="Основной текст с отступом.Основной текст 1.Нумерованный список !!.Основной текст с отступом Знак.Надин стиль.Основной текст без отступа"/>
    <w:basedOn w:val="155"/>
    <w:qFormat/>
    <w:rsid w:val="009e0a8a"/>
    <w:pPr>
      <w:ind w:firstLine="709"/>
    </w:pPr>
    <w:rPr>
      <w:rFonts w:eastAsia="Times New Roman"/>
      <w:sz w:val="26"/>
      <w:szCs w:val="20"/>
      <w:lang w:eastAsia="ru-RU"/>
    </w:rPr>
  </w:style>
  <w:style w:type="paragraph" w:styleId="59" w:customStyle="1">
    <w:name w:val="заголовок 5"/>
    <w:basedOn w:val="155"/>
    <w:next w:val="155"/>
    <w:qFormat/>
    <w:rsid w:val="009e0a8a"/>
    <w:pPr>
      <w:keepNext w:val="true"/>
      <w:spacing w:lineRule="auto" w:line="240"/>
      <w:jc w:val="center"/>
      <w:outlineLvl w:val="4"/>
    </w:pPr>
    <w:rPr>
      <w:rFonts w:eastAsia="Times New Roman"/>
      <w:b/>
      <w:sz w:val="18"/>
      <w:szCs w:val="20"/>
      <w:lang w:val="en-US" w:eastAsia="ru-RU"/>
    </w:rPr>
  </w:style>
  <w:style w:type="paragraph" w:styleId="Xl126" w:customStyle="1">
    <w:name w:val="xl126"/>
    <w:basedOn w:val="155"/>
    <w:qFormat/>
    <w:rsid w:val="009e0a8a"/>
    <w:pPr>
      <w:pBdr>
        <w:left w:val="single" w:sz="4" w:space="0" w:color="000000"/>
        <w:bottom w:val="single" w:sz="4" w:space="0" w:color="000000"/>
        <w:right w:val="single" w:sz="4" w:space="0" w:color="000000"/>
      </w:pBdr>
      <w:shd w:val="clear" w:color="000000" w:fill="F2F2F2"/>
      <w:spacing w:lineRule="auto" w:line="240" w:beforeAutospacing="1" w:afterAutospacing="1"/>
      <w:textAlignment w:val="center"/>
    </w:pPr>
    <w:rPr>
      <w:rFonts w:eastAsia="Times New Roman"/>
      <w:b/>
      <w:bCs/>
      <w:i/>
      <w:iCs/>
      <w:color w:val="000000"/>
      <w:sz w:val="20"/>
      <w:szCs w:val="20"/>
      <w:lang w:eastAsia="ru-RU"/>
    </w:rPr>
  </w:style>
  <w:style w:type="paragraph" w:styleId="Xl127" w:customStyle="1">
    <w:name w:val="xl127"/>
    <w:basedOn w:val="155"/>
    <w:qFormat/>
    <w:rsid w:val="009e0a8a"/>
    <w:pPr>
      <w:pBdr>
        <w:left w:val="single" w:sz="4" w:space="0" w:color="000000"/>
        <w:bottom w:val="single" w:sz="4" w:space="0" w:color="000000"/>
        <w:right w:val="single" w:sz="4" w:space="0" w:color="000000"/>
      </w:pBdr>
      <w:shd w:val="clear" w:color="000000" w:fill="F2F2F2"/>
      <w:spacing w:lineRule="auto" w:line="240" w:beforeAutospacing="1" w:afterAutospacing="1"/>
      <w:jc w:val="center"/>
      <w:textAlignment w:val="center"/>
    </w:pPr>
    <w:rPr>
      <w:rFonts w:eastAsia="Times New Roman"/>
      <w:b/>
      <w:bCs/>
      <w:color w:val="4F81BD"/>
      <w:sz w:val="20"/>
      <w:szCs w:val="20"/>
      <w:lang w:eastAsia="ru-RU"/>
    </w:rPr>
  </w:style>
  <w:style w:type="paragraph" w:styleId="Xl128" w:customStyle="1">
    <w:name w:val="xl128"/>
    <w:basedOn w:val="155"/>
    <w:qFormat/>
    <w:rsid w:val="009e0a8a"/>
    <w:pPr>
      <w:pBdr>
        <w:left w:val="single" w:sz="4" w:space="0" w:color="000000"/>
        <w:right w:val="single" w:sz="4" w:space="0" w:color="000000"/>
      </w:pBdr>
      <w:shd w:val="clear" w:color="000000" w:fill="F2F2F2"/>
      <w:spacing w:lineRule="auto" w:line="240" w:beforeAutospacing="1" w:afterAutospacing="1"/>
      <w:jc w:val="center"/>
      <w:textAlignment w:val="center"/>
    </w:pPr>
    <w:rPr>
      <w:rFonts w:eastAsia="Times New Roman"/>
      <w:b/>
      <w:bCs/>
      <w:color w:val="4F81BD"/>
      <w:sz w:val="20"/>
      <w:szCs w:val="20"/>
      <w:lang w:eastAsia="ru-RU"/>
    </w:rPr>
  </w:style>
  <w:style w:type="paragraph" w:styleId="Xl129" w:customStyle="1">
    <w:name w:val="xl129"/>
    <w:basedOn w:val="155"/>
    <w:qFormat/>
    <w:rsid w:val="009e0a8a"/>
    <w:pPr>
      <w:pBdr>
        <w:left w:val="single" w:sz="4" w:space="0" w:color="000000"/>
        <w:bottom w:val="single" w:sz="4" w:space="0" w:color="000000"/>
        <w:right w:val="single" w:sz="4" w:space="0" w:color="000000"/>
      </w:pBdr>
      <w:shd w:val="clear" w:color="000000" w:fill="F2F2F2"/>
      <w:spacing w:lineRule="auto" w:line="240" w:beforeAutospacing="1" w:afterAutospacing="1"/>
      <w:jc w:val="center"/>
      <w:textAlignment w:val="center"/>
    </w:pPr>
    <w:rPr>
      <w:rFonts w:eastAsia="Times New Roman"/>
      <w:b/>
      <w:bCs/>
      <w:sz w:val="20"/>
      <w:szCs w:val="20"/>
      <w:lang w:eastAsia="ru-RU"/>
    </w:rPr>
  </w:style>
  <w:style w:type="paragraph" w:styleId="Xl130" w:customStyle="1">
    <w:name w:val="xl130"/>
    <w:basedOn w:val="155"/>
    <w:qFormat/>
    <w:rsid w:val="009e0a8a"/>
    <w:pPr>
      <w:pBdr>
        <w:left w:val="single" w:sz="4" w:space="0" w:color="000000"/>
        <w:bottom w:val="single" w:sz="4" w:space="0" w:color="000000"/>
        <w:right w:val="single" w:sz="4" w:space="0" w:color="000000"/>
      </w:pBdr>
      <w:shd w:val="clear" w:color="000000" w:fill="F2F2F2"/>
      <w:spacing w:lineRule="auto" w:line="240" w:beforeAutospacing="1" w:afterAutospacing="1"/>
      <w:jc w:val="center"/>
      <w:textAlignment w:val="center"/>
    </w:pPr>
    <w:rPr>
      <w:rFonts w:eastAsia="Times New Roman"/>
      <w:b/>
      <w:bCs/>
      <w:color w:val="000000"/>
      <w:szCs w:val="24"/>
      <w:lang w:eastAsia="ru-RU"/>
    </w:rPr>
  </w:style>
  <w:style w:type="paragraph" w:styleId="Xl131" w:customStyle="1">
    <w:name w:val="xl131"/>
    <w:basedOn w:val="155"/>
    <w:qFormat/>
    <w:rsid w:val="009e0a8a"/>
    <w:pPr>
      <w:pBdr>
        <w:left w:val="single" w:sz="4" w:space="0" w:color="000000"/>
        <w:bottom w:val="single" w:sz="4" w:space="0" w:color="000000"/>
        <w:right w:val="single" w:sz="4" w:space="0" w:color="000000"/>
      </w:pBdr>
      <w:shd w:val="clear" w:color="000000" w:fill="F2F2F2"/>
      <w:spacing w:lineRule="auto" w:line="240" w:beforeAutospacing="1" w:afterAutospacing="1"/>
      <w:jc w:val="center"/>
      <w:textAlignment w:val="center"/>
    </w:pPr>
    <w:rPr>
      <w:rFonts w:eastAsia="Times New Roman"/>
      <w:b/>
      <w:bCs/>
      <w:color w:val="000000"/>
      <w:sz w:val="20"/>
      <w:szCs w:val="20"/>
      <w:lang w:eastAsia="ru-RU"/>
    </w:rPr>
  </w:style>
  <w:style w:type="paragraph" w:styleId="Xl132" w:customStyle="1">
    <w:name w:val="xl132"/>
    <w:basedOn w:val="155"/>
    <w:qFormat/>
    <w:rsid w:val="009e0a8a"/>
    <w:pPr>
      <w:shd w:val="clear" w:color="000000" w:fill="DA9694"/>
      <w:spacing w:lineRule="auto" w:line="240" w:beforeAutospacing="1" w:afterAutospacing="1"/>
    </w:pPr>
    <w:rPr>
      <w:rFonts w:eastAsia="Times New Roman"/>
      <w:szCs w:val="24"/>
      <w:lang w:eastAsia="ru-RU"/>
    </w:rPr>
  </w:style>
  <w:style w:type="paragraph" w:styleId="Xl134" w:customStyle="1">
    <w:name w:val="xl134"/>
    <w:basedOn w:val="155"/>
    <w:qFormat/>
    <w:rsid w:val="009e0a8a"/>
    <w:pPr>
      <w:pBdr>
        <w:top w:val="single" w:sz="4" w:space="0" w:color="000000"/>
        <w:left w:val="single" w:sz="4" w:space="0" w:color="000000"/>
        <w:bottom w:val="single" w:sz="4" w:space="0" w:color="000000"/>
      </w:pBdr>
      <w:spacing w:lineRule="auto" w:line="240" w:beforeAutospacing="1" w:afterAutospacing="1"/>
      <w:jc w:val="center"/>
      <w:textAlignment w:val="center"/>
    </w:pPr>
    <w:rPr>
      <w:rFonts w:eastAsia="Times New Roman"/>
      <w:color w:val="4F81BD"/>
      <w:sz w:val="20"/>
      <w:szCs w:val="20"/>
      <w:lang w:eastAsia="ru-RU"/>
    </w:rPr>
  </w:style>
  <w:style w:type="paragraph" w:styleId="Xl135" w:customStyle="1">
    <w:name w:val="xl135"/>
    <w:basedOn w:val="155"/>
    <w:qFormat/>
    <w:rsid w:val="009e0a8a"/>
    <w:pPr>
      <w:pBdr>
        <w:top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color w:val="000000"/>
      <w:szCs w:val="24"/>
      <w:lang w:eastAsia="ru-RU"/>
    </w:rPr>
  </w:style>
  <w:style w:type="paragraph" w:styleId="Xl136" w:customStyle="1">
    <w:name w:val="xl136"/>
    <w:basedOn w:val="155"/>
    <w:qFormat/>
    <w:rsid w:val="009e0a8a"/>
    <w:pPr>
      <w:pBdr>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sz w:val="20"/>
      <w:szCs w:val="20"/>
      <w:lang w:eastAsia="ru-RU"/>
    </w:rPr>
  </w:style>
  <w:style w:type="paragraph" w:styleId="Xl137" w:customStyle="1">
    <w:name w:val="xl137"/>
    <w:basedOn w:val="155"/>
    <w:qFormat/>
    <w:rsid w:val="009e0a8a"/>
    <w:pPr>
      <w:pBdr>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color w:val="4F81BD"/>
      <w:szCs w:val="24"/>
      <w:lang w:eastAsia="ru-RU"/>
    </w:rPr>
  </w:style>
  <w:style w:type="paragraph" w:styleId="Xl138" w:customStyle="1">
    <w:name w:val="xl138"/>
    <w:basedOn w:val="155"/>
    <w:qFormat/>
    <w:rsid w:val="009e0a8a"/>
    <w:pPr>
      <w:pBdr>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color w:val="4F81BD"/>
      <w:sz w:val="20"/>
      <w:szCs w:val="20"/>
      <w:lang w:eastAsia="ru-RU"/>
    </w:rPr>
  </w:style>
  <w:style w:type="paragraph" w:styleId="Xl140" w:customStyle="1">
    <w:name w:val="xl140"/>
    <w:basedOn w:val="155"/>
    <w:qFormat/>
    <w:rsid w:val="009e0a8a"/>
    <w:pPr>
      <w:pBdr>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color w:val="000000"/>
      <w:sz w:val="20"/>
      <w:szCs w:val="20"/>
      <w:lang w:eastAsia="ru-RU"/>
    </w:rPr>
  </w:style>
  <w:style w:type="paragraph" w:styleId="Xl141" w:customStyle="1">
    <w:name w:val="xl141"/>
    <w:basedOn w:val="155"/>
    <w:qFormat/>
    <w:rsid w:val="009e0a8a"/>
    <w:pPr>
      <w:shd w:val="clear" w:color="000000" w:fill="DA9694"/>
      <w:spacing w:lineRule="auto" w:line="240" w:beforeAutospacing="1" w:afterAutospacing="1"/>
    </w:pPr>
    <w:rPr>
      <w:rFonts w:eastAsia="Times New Roman"/>
      <w:szCs w:val="24"/>
      <w:lang w:eastAsia="ru-RU"/>
    </w:rPr>
  </w:style>
  <w:style w:type="paragraph" w:styleId="Xl142" w:customStyle="1">
    <w:name w:val="xl142"/>
    <w:basedOn w:val="155"/>
    <w:qFormat/>
    <w:rsid w:val="009e0a8a"/>
    <w:pPr>
      <w:pBdr>
        <w:left w:val="single" w:sz="4" w:space="0" w:color="000000"/>
        <w:bottom w:val="single" w:sz="4" w:space="0" w:color="000000"/>
        <w:right w:val="single" w:sz="4" w:space="0" w:color="000000"/>
      </w:pBdr>
      <w:shd w:val="clear" w:color="000000" w:fill="F2DCDB"/>
      <w:spacing w:lineRule="auto" w:line="240" w:beforeAutospacing="1" w:afterAutospacing="1"/>
      <w:jc w:val="center"/>
      <w:textAlignment w:val="center"/>
    </w:pPr>
    <w:rPr>
      <w:rFonts w:eastAsia="Times New Roman"/>
      <w:color w:val="000000"/>
      <w:sz w:val="20"/>
      <w:szCs w:val="20"/>
      <w:lang w:eastAsia="ru-RU"/>
    </w:rPr>
  </w:style>
  <w:style w:type="paragraph" w:styleId="Xl144" w:customStyle="1">
    <w:name w:val="xl144"/>
    <w:basedOn w:val="155"/>
    <w:qFormat/>
    <w:rsid w:val="009e0a8a"/>
    <w:pPr>
      <w:pBdr>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color w:val="000000"/>
      <w:sz w:val="20"/>
      <w:szCs w:val="20"/>
      <w:lang w:eastAsia="ru-RU"/>
    </w:rPr>
  </w:style>
  <w:style w:type="paragraph" w:styleId="Xl145" w:customStyle="1">
    <w:name w:val="xl145"/>
    <w:basedOn w:val="155"/>
    <w:qFormat/>
    <w:rsid w:val="009e0a8a"/>
    <w:pPr>
      <w:pBdr>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sz w:val="20"/>
      <w:szCs w:val="20"/>
      <w:lang w:eastAsia="ru-RU"/>
    </w:rPr>
  </w:style>
  <w:style w:type="paragraph" w:styleId="Xl146" w:customStyle="1">
    <w:name w:val="xl146"/>
    <w:basedOn w:val="155"/>
    <w:qFormat/>
    <w:rsid w:val="009e0a8a"/>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sz w:val="20"/>
      <w:szCs w:val="20"/>
      <w:lang w:eastAsia="ru-RU"/>
    </w:rPr>
  </w:style>
  <w:style w:type="paragraph" w:styleId="Xl147" w:customStyle="1">
    <w:name w:val="xl147"/>
    <w:basedOn w:val="155"/>
    <w:qFormat/>
    <w:rsid w:val="009e0a8a"/>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color w:val="000000"/>
      <w:szCs w:val="24"/>
      <w:lang w:eastAsia="ru-RU"/>
    </w:rPr>
  </w:style>
  <w:style w:type="paragraph" w:styleId="Xl148" w:customStyle="1">
    <w:name w:val="xl148"/>
    <w:basedOn w:val="155"/>
    <w:qFormat/>
    <w:rsid w:val="009e0a8a"/>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color w:val="4F81BD"/>
      <w:szCs w:val="24"/>
      <w:lang w:eastAsia="ru-RU"/>
    </w:rPr>
  </w:style>
  <w:style w:type="paragraph" w:styleId="Xl149" w:customStyle="1">
    <w:name w:val="xl149"/>
    <w:basedOn w:val="155"/>
    <w:qFormat/>
    <w:rsid w:val="009e0a8a"/>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color w:val="4F81BD"/>
      <w:sz w:val="20"/>
      <w:szCs w:val="20"/>
      <w:lang w:eastAsia="ru-RU"/>
    </w:rPr>
  </w:style>
  <w:style w:type="paragraph" w:styleId="Xl150" w:customStyle="1">
    <w:name w:val="xl150"/>
    <w:basedOn w:val="155"/>
    <w:qFormat/>
    <w:rsid w:val="009e0a8a"/>
    <w:pPr>
      <w:pBdr>
        <w:top w:val="single" w:sz="4" w:space="0" w:color="000000"/>
        <w:left w:val="single" w:sz="4" w:space="0" w:color="000000"/>
        <w:bottom w:val="single" w:sz="4" w:space="0" w:color="000000"/>
        <w:right w:val="single" w:sz="4" w:space="0" w:color="000000"/>
      </w:pBdr>
      <w:shd w:val="clear" w:color="000000" w:fill="EBF1DE"/>
      <w:spacing w:lineRule="auto" w:line="240" w:beforeAutospacing="1" w:afterAutospacing="1"/>
      <w:jc w:val="center"/>
      <w:textAlignment w:val="center"/>
    </w:pPr>
    <w:rPr>
      <w:rFonts w:eastAsia="Times New Roman"/>
      <w:sz w:val="20"/>
      <w:szCs w:val="20"/>
      <w:lang w:eastAsia="ru-RU"/>
    </w:rPr>
  </w:style>
  <w:style w:type="paragraph" w:styleId="Xl151" w:customStyle="1">
    <w:name w:val="xl151"/>
    <w:basedOn w:val="155"/>
    <w:qFormat/>
    <w:rsid w:val="009e0a8a"/>
    <w:pPr>
      <w:shd w:val="clear" w:color="000000" w:fill="DA9694"/>
      <w:spacing w:lineRule="auto" w:line="240" w:beforeAutospacing="1" w:afterAutospacing="1"/>
    </w:pPr>
    <w:rPr>
      <w:rFonts w:eastAsia="Times New Roman"/>
      <w:szCs w:val="24"/>
      <w:lang w:eastAsia="ru-RU"/>
    </w:rPr>
  </w:style>
  <w:style w:type="paragraph" w:styleId="Xl152" w:customStyle="1">
    <w:name w:val="xl152"/>
    <w:basedOn w:val="155"/>
    <w:qFormat/>
    <w:rsid w:val="009e0a8a"/>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color w:val="FF0000"/>
      <w:szCs w:val="24"/>
      <w:lang w:eastAsia="ru-RU"/>
    </w:rPr>
  </w:style>
  <w:style w:type="paragraph" w:styleId="Xl153" w:customStyle="1">
    <w:name w:val="xl153"/>
    <w:basedOn w:val="155"/>
    <w:qFormat/>
    <w:rsid w:val="009e0a8a"/>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color w:val="FF0000"/>
      <w:sz w:val="20"/>
      <w:szCs w:val="20"/>
      <w:lang w:eastAsia="ru-RU"/>
    </w:rPr>
  </w:style>
  <w:style w:type="paragraph" w:styleId="Xl154" w:customStyle="1">
    <w:name w:val="xl154"/>
    <w:basedOn w:val="155"/>
    <w:qFormat/>
    <w:rsid w:val="009e0a8a"/>
    <w:pPr>
      <w:pBdr>
        <w:top w:val="single" w:sz="4" w:space="0" w:color="000000"/>
        <w:left w:val="single" w:sz="4" w:space="0" w:color="000000"/>
        <w:bottom w:val="single" w:sz="4" w:space="0" w:color="000000"/>
        <w:right w:val="single" w:sz="4" w:space="0" w:color="000000"/>
      </w:pBdr>
      <w:shd w:val="clear" w:color="000000" w:fill="F2DCDB"/>
      <w:spacing w:lineRule="auto" w:line="240" w:beforeAutospacing="1" w:afterAutospacing="1"/>
      <w:jc w:val="center"/>
      <w:textAlignment w:val="center"/>
    </w:pPr>
    <w:rPr>
      <w:rFonts w:eastAsia="Times New Roman"/>
      <w:color w:val="000000"/>
      <w:sz w:val="20"/>
      <w:szCs w:val="20"/>
      <w:lang w:eastAsia="ru-RU"/>
    </w:rPr>
  </w:style>
  <w:style w:type="paragraph" w:styleId="Xl155" w:customStyle="1">
    <w:name w:val="xl155"/>
    <w:basedOn w:val="155"/>
    <w:qFormat/>
    <w:rsid w:val="009e0a8a"/>
    <w:pPr>
      <w:pBdr>
        <w:top w:val="single" w:sz="4" w:space="0" w:color="000000"/>
        <w:bottom w:val="single" w:sz="4" w:space="0" w:color="000000"/>
        <w:right w:val="single" w:sz="4" w:space="0" w:color="000000"/>
      </w:pBdr>
      <w:shd w:val="clear" w:color="000000" w:fill="DA9694"/>
      <w:spacing w:lineRule="auto" w:line="240" w:beforeAutospacing="1" w:afterAutospacing="1"/>
      <w:jc w:val="center"/>
      <w:textAlignment w:val="center"/>
    </w:pPr>
    <w:rPr>
      <w:rFonts w:eastAsia="Times New Roman"/>
      <w:sz w:val="20"/>
      <w:szCs w:val="20"/>
      <w:lang w:eastAsia="ru-RU"/>
    </w:rPr>
  </w:style>
  <w:style w:type="paragraph" w:styleId="Xl156" w:customStyle="1">
    <w:name w:val="xl156"/>
    <w:basedOn w:val="155"/>
    <w:qFormat/>
    <w:rsid w:val="009e0a8a"/>
    <w:pPr>
      <w:pBdr>
        <w:top w:val="single" w:sz="4" w:space="0" w:color="000000"/>
        <w:bottom w:val="single" w:sz="4" w:space="0" w:color="000000"/>
        <w:right w:val="single" w:sz="4" w:space="0" w:color="000000"/>
      </w:pBdr>
      <w:shd w:val="clear" w:color="000000" w:fill="DA9694"/>
      <w:spacing w:lineRule="auto" w:line="240" w:beforeAutospacing="1" w:afterAutospacing="1"/>
      <w:jc w:val="center"/>
      <w:textAlignment w:val="center"/>
    </w:pPr>
    <w:rPr>
      <w:rFonts w:eastAsia="Times New Roman"/>
      <w:color w:val="000000"/>
      <w:sz w:val="20"/>
      <w:szCs w:val="20"/>
      <w:lang w:eastAsia="ru-RU"/>
    </w:rPr>
  </w:style>
  <w:style w:type="paragraph" w:styleId="Xl157" w:customStyle="1">
    <w:name w:val="xl157"/>
    <w:basedOn w:val="155"/>
    <w:qFormat/>
    <w:rsid w:val="009e0a8a"/>
    <w:pPr>
      <w:pBdr>
        <w:top w:val="single" w:sz="4" w:space="0" w:color="000000"/>
        <w:left w:val="single" w:sz="4" w:space="0" w:color="000000"/>
        <w:bottom w:val="single" w:sz="4" w:space="0" w:color="000000"/>
        <w:right w:val="single" w:sz="4" w:space="0" w:color="000000"/>
      </w:pBdr>
      <w:shd w:val="clear" w:color="000000" w:fill="DA9694"/>
      <w:spacing w:lineRule="auto" w:line="240" w:beforeAutospacing="1" w:afterAutospacing="1"/>
      <w:jc w:val="center"/>
      <w:textAlignment w:val="center"/>
    </w:pPr>
    <w:rPr>
      <w:rFonts w:eastAsia="Times New Roman"/>
      <w:sz w:val="20"/>
      <w:szCs w:val="20"/>
      <w:lang w:eastAsia="ru-RU"/>
    </w:rPr>
  </w:style>
  <w:style w:type="paragraph" w:styleId="Xl158" w:customStyle="1">
    <w:name w:val="xl158"/>
    <w:basedOn w:val="155"/>
    <w:qFormat/>
    <w:rsid w:val="009e0a8a"/>
    <w:pPr>
      <w:pBdr>
        <w:top w:val="single" w:sz="4" w:space="0" w:color="000000"/>
        <w:bottom w:val="single" w:sz="4" w:space="0" w:color="000000"/>
        <w:right w:val="single" w:sz="4" w:space="0" w:color="000000"/>
      </w:pBdr>
      <w:shd w:val="clear" w:color="000000" w:fill="DA9694"/>
      <w:spacing w:lineRule="auto" w:line="240" w:beforeAutospacing="1" w:afterAutospacing="1"/>
    </w:pPr>
    <w:rPr>
      <w:rFonts w:eastAsia="Times New Roman"/>
      <w:szCs w:val="24"/>
      <w:lang w:eastAsia="ru-RU"/>
    </w:rPr>
  </w:style>
  <w:style w:type="paragraph" w:styleId="Xl159" w:customStyle="1">
    <w:name w:val="xl159"/>
    <w:basedOn w:val="155"/>
    <w:qFormat/>
    <w:rsid w:val="009e0a8a"/>
    <w:pPr>
      <w:pBdr>
        <w:top w:val="single" w:sz="4" w:space="0" w:color="000000"/>
        <w:left w:val="single" w:sz="4" w:space="0" w:color="000000"/>
        <w:bottom w:val="single" w:sz="4" w:space="0" w:color="000000"/>
        <w:right w:val="single" w:sz="4" w:space="0" w:color="000000"/>
      </w:pBdr>
      <w:shd w:val="clear" w:color="000000" w:fill="F2F2F2"/>
      <w:spacing w:lineRule="auto" w:line="240" w:beforeAutospacing="1" w:afterAutospacing="1"/>
      <w:jc w:val="center"/>
      <w:textAlignment w:val="center"/>
    </w:pPr>
    <w:rPr>
      <w:rFonts w:eastAsia="Times New Roman"/>
      <w:b/>
      <w:bCs/>
      <w:color w:val="000000"/>
      <w:sz w:val="20"/>
      <w:szCs w:val="20"/>
      <w:lang w:eastAsia="ru-RU"/>
    </w:rPr>
  </w:style>
  <w:style w:type="paragraph" w:styleId="Xl160" w:customStyle="1">
    <w:name w:val="xl160"/>
    <w:basedOn w:val="155"/>
    <w:qFormat/>
    <w:rsid w:val="009e0a8a"/>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eastAsia="Times New Roman"/>
      <w:szCs w:val="24"/>
      <w:lang w:eastAsia="ru-RU"/>
    </w:rPr>
  </w:style>
  <w:style w:type="paragraph" w:styleId="Xl161" w:customStyle="1">
    <w:name w:val="xl161"/>
    <w:basedOn w:val="155"/>
    <w:qFormat/>
    <w:rsid w:val="009e0a8a"/>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color w:val="0070C0"/>
      <w:sz w:val="20"/>
      <w:szCs w:val="20"/>
      <w:lang w:eastAsia="ru-RU"/>
    </w:rPr>
  </w:style>
  <w:style w:type="paragraph" w:styleId="Xl162" w:customStyle="1">
    <w:name w:val="xl162"/>
    <w:basedOn w:val="155"/>
    <w:qFormat/>
    <w:rsid w:val="009e0a8a"/>
    <w:pPr>
      <w:pBdr>
        <w:top w:val="single" w:sz="4" w:space="0" w:color="000000"/>
        <w:left w:val="single" w:sz="4" w:space="0" w:color="000000"/>
        <w:bottom w:val="single" w:sz="4" w:space="0" w:color="000000"/>
        <w:right w:val="single" w:sz="4" w:space="0" w:color="000000"/>
      </w:pBdr>
      <w:shd w:val="clear" w:color="000000" w:fill="F2DCDB"/>
      <w:spacing w:lineRule="auto" w:line="240" w:beforeAutospacing="1" w:afterAutospacing="1"/>
      <w:jc w:val="center"/>
      <w:textAlignment w:val="center"/>
    </w:pPr>
    <w:rPr>
      <w:rFonts w:eastAsia="Times New Roman"/>
      <w:b/>
      <w:bCs/>
      <w:color w:val="000000"/>
      <w:sz w:val="20"/>
      <w:szCs w:val="20"/>
      <w:lang w:eastAsia="ru-RU"/>
    </w:rPr>
  </w:style>
  <w:style w:type="paragraph" w:styleId="Xl163" w:customStyle="1">
    <w:name w:val="xl163"/>
    <w:basedOn w:val="155"/>
    <w:qFormat/>
    <w:rsid w:val="009e0a8a"/>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eastAsia="Times New Roman"/>
      <w:szCs w:val="24"/>
      <w:lang w:eastAsia="ru-RU"/>
    </w:rPr>
  </w:style>
  <w:style w:type="paragraph" w:styleId="Xl164" w:customStyle="1">
    <w:name w:val="xl164"/>
    <w:basedOn w:val="155"/>
    <w:qFormat/>
    <w:rsid w:val="009e0a8a"/>
    <w:pPr>
      <w:pBdr>
        <w:top w:val="single" w:sz="4" w:space="0" w:color="000000"/>
        <w:left w:val="single" w:sz="4" w:space="0" w:color="000000"/>
        <w:bottom w:val="single" w:sz="4" w:space="0" w:color="000000"/>
        <w:right w:val="single" w:sz="4" w:space="0" w:color="000000"/>
      </w:pBdr>
      <w:shd w:val="clear" w:color="000000" w:fill="FCD5B4"/>
      <w:spacing w:lineRule="auto" w:line="240" w:beforeAutospacing="1" w:afterAutospacing="1"/>
      <w:jc w:val="center"/>
      <w:textAlignment w:val="center"/>
    </w:pPr>
    <w:rPr>
      <w:rFonts w:eastAsia="Times New Roman"/>
      <w:b/>
      <w:bCs/>
      <w:color w:val="000000"/>
      <w:sz w:val="20"/>
      <w:szCs w:val="20"/>
      <w:lang w:eastAsia="ru-RU"/>
    </w:rPr>
  </w:style>
  <w:style w:type="paragraph" w:styleId="Xl165" w:customStyle="1">
    <w:name w:val="xl165"/>
    <w:basedOn w:val="155"/>
    <w:qFormat/>
    <w:rsid w:val="009e0a8a"/>
    <w:pPr>
      <w:pBdr>
        <w:top w:val="single" w:sz="4" w:space="0" w:color="000000"/>
        <w:left w:val="single" w:sz="4" w:space="0" w:color="000000"/>
        <w:bottom w:val="single" w:sz="4" w:space="0" w:color="000000"/>
        <w:right w:val="single" w:sz="4" w:space="0" w:color="000000"/>
      </w:pBdr>
      <w:shd w:val="clear" w:color="000000" w:fill="F2F2F2"/>
      <w:spacing w:lineRule="auto" w:line="240" w:beforeAutospacing="1" w:afterAutospacing="1"/>
      <w:jc w:val="center"/>
      <w:textAlignment w:val="center"/>
    </w:pPr>
    <w:rPr>
      <w:rFonts w:eastAsia="Times New Roman"/>
      <w:b/>
      <w:bCs/>
      <w:sz w:val="20"/>
      <w:szCs w:val="20"/>
      <w:lang w:eastAsia="ru-RU"/>
    </w:rPr>
  </w:style>
  <w:style w:type="paragraph" w:styleId="Xl166" w:customStyle="1">
    <w:name w:val="xl166"/>
    <w:basedOn w:val="155"/>
    <w:qFormat/>
    <w:rsid w:val="009e0a8a"/>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sz w:val="20"/>
      <w:szCs w:val="20"/>
      <w:lang w:eastAsia="ru-RU"/>
    </w:rPr>
  </w:style>
  <w:style w:type="paragraph" w:styleId="Xl167" w:customStyle="1">
    <w:name w:val="xl167"/>
    <w:basedOn w:val="155"/>
    <w:qFormat/>
    <w:rsid w:val="009e0a8a"/>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sz w:val="20"/>
      <w:szCs w:val="20"/>
      <w:lang w:eastAsia="ru-RU"/>
    </w:rPr>
  </w:style>
  <w:style w:type="paragraph" w:styleId="Xl168" w:customStyle="1">
    <w:name w:val="xl168"/>
    <w:basedOn w:val="155"/>
    <w:qFormat/>
    <w:rsid w:val="009e0a8a"/>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eastAsia="Times New Roman"/>
      <w:szCs w:val="24"/>
      <w:lang w:eastAsia="ru-RU"/>
    </w:rPr>
  </w:style>
  <w:style w:type="paragraph" w:styleId="Xl169" w:customStyle="1">
    <w:name w:val="xl169"/>
    <w:basedOn w:val="155"/>
    <w:qFormat/>
    <w:rsid w:val="009e0a8a"/>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szCs w:val="24"/>
      <w:lang w:eastAsia="ru-RU"/>
    </w:rPr>
  </w:style>
  <w:style w:type="paragraph" w:styleId="Xl170" w:customStyle="1">
    <w:name w:val="xl170"/>
    <w:basedOn w:val="155"/>
    <w:qFormat/>
    <w:rsid w:val="009e0a8a"/>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b/>
      <w:bCs/>
      <w:sz w:val="20"/>
      <w:szCs w:val="20"/>
      <w:lang w:eastAsia="ru-RU"/>
    </w:rPr>
  </w:style>
  <w:style w:type="paragraph" w:styleId="Xl171" w:customStyle="1">
    <w:name w:val="xl171"/>
    <w:basedOn w:val="155"/>
    <w:qFormat/>
    <w:rsid w:val="009e0a8a"/>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b/>
      <w:bCs/>
      <w:color w:val="000000"/>
      <w:sz w:val="20"/>
      <w:szCs w:val="20"/>
      <w:lang w:eastAsia="ru-RU"/>
    </w:rPr>
  </w:style>
  <w:style w:type="paragraph" w:styleId="Xl172" w:customStyle="1">
    <w:name w:val="xl172"/>
    <w:basedOn w:val="155"/>
    <w:qFormat/>
    <w:rsid w:val="009e0a8a"/>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b/>
      <w:bCs/>
      <w:color w:val="000000"/>
      <w:szCs w:val="24"/>
      <w:lang w:eastAsia="ru-RU"/>
    </w:rPr>
  </w:style>
  <w:style w:type="paragraph" w:styleId="Xl173" w:customStyle="1">
    <w:name w:val="xl173"/>
    <w:basedOn w:val="155"/>
    <w:qFormat/>
    <w:rsid w:val="009e0a8a"/>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b/>
      <w:bCs/>
      <w:color w:val="000000"/>
      <w:sz w:val="20"/>
      <w:szCs w:val="20"/>
      <w:lang w:eastAsia="ru-RU"/>
    </w:rPr>
  </w:style>
  <w:style w:type="paragraph" w:styleId="Xl174" w:customStyle="1">
    <w:name w:val="xl174"/>
    <w:basedOn w:val="155"/>
    <w:qFormat/>
    <w:rsid w:val="009e0a8a"/>
    <w:pPr>
      <w:shd w:val="clear" w:color="000000" w:fill="DA9694"/>
      <w:spacing w:lineRule="auto" w:line="240" w:beforeAutospacing="1" w:afterAutospacing="1"/>
    </w:pPr>
    <w:rPr>
      <w:rFonts w:eastAsia="Times New Roman"/>
      <w:b/>
      <w:bCs/>
      <w:szCs w:val="24"/>
      <w:lang w:eastAsia="ru-RU"/>
    </w:rPr>
  </w:style>
  <w:style w:type="paragraph" w:styleId="Xl175" w:customStyle="1">
    <w:name w:val="xl175"/>
    <w:basedOn w:val="155"/>
    <w:qFormat/>
    <w:rsid w:val="009e0a8a"/>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eastAsia="Times New Roman"/>
      <w:b/>
      <w:bCs/>
      <w:szCs w:val="24"/>
      <w:lang w:eastAsia="ru-RU"/>
    </w:rPr>
  </w:style>
  <w:style w:type="paragraph" w:styleId="Xl176" w:customStyle="1">
    <w:name w:val="xl176"/>
    <w:basedOn w:val="155"/>
    <w:qFormat/>
    <w:rsid w:val="009e0a8a"/>
    <w:pPr>
      <w:spacing w:lineRule="auto" w:line="240" w:beforeAutospacing="1" w:afterAutospacing="1"/>
    </w:pPr>
    <w:rPr>
      <w:rFonts w:eastAsia="Times New Roman"/>
      <w:b/>
      <w:bCs/>
      <w:szCs w:val="24"/>
      <w:lang w:eastAsia="ru-RU"/>
    </w:rPr>
  </w:style>
  <w:style w:type="paragraph" w:styleId="Xl177" w:customStyle="1">
    <w:name w:val="xl177"/>
    <w:basedOn w:val="155"/>
    <w:qFormat/>
    <w:rsid w:val="009e0a8a"/>
    <w:pPr>
      <w:pBdr>
        <w:top w:val="single" w:sz="4" w:space="0" w:color="000000"/>
        <w:left w:val="single" w:sz="4" w:space="0" w:color="000000"/>
        <w:bottom w:val="single" w:sz="4" w:space="0" w:color="000000"/>
        <w:right w:val="single" w:sz="4" w:space="0" w:color="000000"/>
      </w:pBdr>
      <w:shd w:val="clear" w:color="000000" w:fill="B8CCE4"/>
      <w:spacing w:lineRule="auto" w:line="240" w:beforeAutospacing="1" w:afterAutospacing="1"/>
      <w:jc w:val="center"/>
      <w:textAlignment w:val="center"/>
    </w:pPr>
    <w:rPr>
      <w:rFonts w:eastAsia="Times New Roman"/>
      <w:b/>
      <w:bCs/>
      <w:color w:val="000000"/>
      <w:szCs w:val="24"/>
      <w:lang w:eastAsia="ru-RU"/>
    </w:rPr>
  </w:style>
  <w:style w:type="paragraph" w:styleId="Xl178" w:customStyle="1">
    <w:name w:val="xl178"/>
    <w:basedOn w:val="155"/>
    <w:qFormat/>
    <w:rsid w:val="009e0a8a"/>
    <w:pPr>
      <w:pBdr>
        <w:top w:val="single" w:sz="4" w:space="0" w:color="000000"/>
        <w:left w:val="single" w:sz="4" w:space="0" w:color="000000"/>
        <w:bottom w:val="single" w:sz="4" w:space="0" w:color="000000"/>
        <w:right w:val="single" w:sz="4" w:space="0" w:color="000000"/>
      </w:pBdr>
      <w:shd w:val="clear" w:color="000000" w:fill="FCD5B4"/>
      <w:spacing w:lineRule="auto" w:line="240" w:beforeAutospacing="1" w:afterAutospacing="1"/>
      <w:jc w:val="center"/>
      <w:textAlignment w:val="center"/>
    </w:pPr>
    <w:rPr>
      <w:rFonts w:eastAsia="Times New Roman"/>
      <w:b/>
      <w:bCs/>
      <w:color w:val="000000"/>
      <w:szCs w:val="24"/>
      <w:lang w:eastAsia="ru-RU"/>
    </w:rPr>
  </w:style>
  <w:style w:type="paragraph" w:styleId="510" w:customStyle="1">
    <w:name w:val="Знак Знак5 Знак Знак"/>
    <w:basedOn w:val="155"/>
    <w:qFormat/>
    <w:rsid w:val="009e0a8a"/>
    <w:pPr>
      <w:widowControl w:val="false"/>
      <w:spacing w:lineRule="exact" w:line="240" w:before="0" w:after="160"/>
      <w:jc w:val="right"/>
    </w:pPr>
    <w:rPr>
      <w:rFonts w:eastAsia="Times New Roman"/>
      <w:sz w:val="20"/>
      <w:szCs w:val="20"/>
      <w:lang w:val="en-GB"/>
    </w:rPr>
  </w:style>
  <w:style w:type="paragraph" w:styleId="253" w:customStyle="1">
    <w:name w:val="Знак2 Знак Знак Знак Знак Знак Знак Знак Знак Знак Знак Знак Знак Знак Знак Знак"/>
    <w:basedOn w:val="155"/>
    <w:qFormat/>
    <w:rsid w:val="009e0a8a"/>
    <w:pPr>
      <w:spacing w:lineRule="auto" w:line="240" w:beforeAutospacing="1" w:afterAutospacing="1"/>
    </w:pPr>
    <w:rPr>
      <w:rFonts w:ascii="Tahoma" w:hAnsi="Tahoma" w:eastAsia="Times New Roman"/>
      <w:sz w:val="20"/>
      <w:szCs w:val="20"/>
      <w:lang w:val="en-US"/>
    </w:rPr>
  </w:style>
  <w:style w:type="paragraph" w:styleId="Stylet1" w:customStyle="1">
    <w:name w:val="stylet1"/>
    <w:basedOn w:val="155"/>
    <w:qFormat/>
    <w:rsid w:val="009e0a8a"/>
    <w:pPr>
      <w:spacing w:lineRule="auto" w:line="240" w:beforeAutospacing="1" w:afterAutospacing="1"/>
    </w:pPr>
    <w:rPr>
      <w:rFonts w:eastAsia="Times New Roman"/>
      <w:szCs w:val="24"/>
      <w:lang w:eastAsia="ru-RU"/>
    </w:rPr>
  </w:style>
  <w:style w:type="paragraph" w:styleId="Bodytext51" w:customStyle="1">
    <w:name w:val="Body text (5)"/>
    <w:basedOn w:val="155"/>
    <w:link w:val="Bodytext5"/>
    <w:uiPriority w:val="99"/>
    <w:qFormat/>
    <w:rsid w:val="009e0a8a"/>
    <w:pPr>
      <w:shd w:val="clear" w:color="auto" w:fill="FFFFFF"/>
      <w:spacing w:lineRule="atLeast" w:line="240"/>
    </w:pPr>
    <w:rPr>
      <w:sz w:val="19"/>
      <w:szCs w:val="19"/>
      <w:lang w:eastAsia="ru-RU"/>
    </w:rPr>
  </w:style>
  <w:style w:type="paragraph" w:styleId="Tablecaption31" w:customStyle="1">
    <w:name w:val="Table caption (3)1"/>
    <w:basedOn w:val="155"/>
    <w:link w:val="Tablecaption3"/>
    <w:uiPriority w:val="99"/>
    <w:qFormat/>
    <w:rsid w:val="009e0a8a"/>
    <w:pPr>
      <w:shd w:val="clear" w:color="auto" w:fill="FFFFFF"/>
      <w:spacing w:lineRule="atLeast" w:line="240"/>
      <w:ind w:hanging="720"/>
    </w:pPr>
    <w:rPr>
      <w:sz w:val="21"/>
      <w:szCs w:val="21"/>
      <w:lang w:eastAsia="ru-RU"/>
    </w:rPr>
  </w:style>
  <w:style w:type="paragraph" w:styleId="Bodytext171" w:customStyle="1">
    <w:name w:val="Body text (17)1"/>
    <w:basedOn w:val="155"/>
    <w:link w:val="Bodytext17"/>
    <w:uiPriority w:val="99"/>
    <w:qFormat/>
    <w:rsid w:val="009e0a8a"/>
    <w:pPr>
      <w:shd w:val="clear" w:color="auto" w:fill="FFFFFF"/>
      <w:spacing w:lineRule="atLeast" w:line="240"/>
    </w:pPr>
    <w:rPr>
      <w:sz w:val="15"/>
      <w:szCs w:val="15"/>
      <w:lang w:eastAsia="ru-RU"/>
    </w:rPr>
  </w:style>
  <w:style w:type="paragraph" w:styleId="Headerorfooter1" w:customStyle="1">
    <w:name w:val="Header or footer"/>
    <w:basedOn w:val="155"/>
    <w:link w:val="Headerorfooter"/>
    <w:uiPriority w:val="99"/>
    <w:qFormat/>
    <w:rsid w:val="009e0a8a"/>
    <w:pPr>
      <w:shd w:val="clear" w:color="auto" w:fill="FFFFFF"/>
      <w:spacing w:lineRule="auto" w:line="240"/>
    </w:pPr>
    <w:rPr>
      <w:sz w:val="20"/>
      <w:szCs w:val="20"/>
      <w:lang w:eastAsia="ru-RU"/>
    </w:rPr>
  </w:style>
  <w:style w:type="paragraph" w:styleId="Tablecaption41" w:customStyle="1">
    <w:name w:val="Table caption (4)"/>
    <w:basedOn w:val="155"/>
    <w:link w:val="Tablecaption4"/>
    <w:uiPriority w:val="99"/>
    <w:qFormat/>
    <w:rsid w:val="009e0a8a"/>
    <w:pPr>
      <w:shd w:val="clear" w:color="auto" w:fill="FFFFFF"/>
      <w:spacing w:lineRule="exact" w:line="298"/>
    </w:pPr>
    <w:rPr>
      <w:sz w:val="25"/>
      <w:szCs w:val="25"/>
      <w:lang w:eastAsia="ru-RU"/>
    </w:rPr>
  </w:style>
  <w:style w:type="paragraph" w:styleId="Xl139" w:customStyle="1">
    <w:name w:val="xl139"/>
    <w:basedOn w:val="155"/>
    <w:qFormat/>
    <w:rsid w:val="009e0a8a"/>
    <w:pPr>
      <w:pBdr>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color w:val="000000"/>
      <w:szCs w:val="24"/>
      <w:lang w:eastAsia="ru-RU"/>
    </w:rPr>
  </w:style>
  <w:style w:type="paragraph" w:styleId="Xl133" w:customStyle="1">
    <w:name w:val="xl133"/>
    <w:basedOn w:val="155"/>
    <w:qFormat/>
    <w:rsid w:val="009e0a8a"/>
    <w:pPr>
      <w:pBdr>
        <w:top w:val="single" w:sz="4" w:space="0" w:color="000000"/>
        <w:bottom w:val="single" w:sz="4" w:space="0" w:color="000000"/>
        <w:right w:val="single" w:sz="4" w:space="0" w:color="000000"/>
      </w:pBdr>
      <w:shd w:val="clear" w:color="000000" w:fill="DA9694"/>
      <w:spacing w:lineRule="auto" w:line="240" w:beforeAutospacing="1" w:afterAutospacing="1"/>
      <w:jc w:val="center"/>
      <w:textAlignment w:val="center"/>
    </w:pPr>
    <w:rPr>
      <w:rFonts w:eastAsia="Times New Roman"/>
      <w:sz w:val="20"/>
      <w:szCs w:val="20"/>
      <w:lang w:eastAsia="ru-RU"/>
    </w:rPr>
  </w:style>
  <w:style w:type="paragraph" w:styleId="Xl143" w:customStyle="1">
    <w:name w:val="xl143"/>
    <w:basedOn w:val="155"/>
    <w:qFormat/>
    <w:rsid w:val="009e0a8a"/>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color w:val="000000"/>
      <w:sz w:val="20"/>
      <w:szCs w:val="20"/>
      <w:lang w:eastAsia="ru-RU"/>
    </w:rPr>
  </w:style>
  <w:style w:type="paragraph" w:styleId="Xl179" w:customStyle="1">
    <w:name w:val="xl179"/>
    <w:basedOn w:val="155"/>
    <w:qFormat/>
    <w:rsid w:val="009e0a8a"/>
    <w:pPr>
      <w:shd w:val="clear" w:color="000000" w:fill="FCD5B4"/>
      <w:spacing w:lineRule="auto" w:line="240" w:beforeAutospacing="1" w:afterAutospacing="1"/>
    </w:pPr>
    <w:rPr>
      <w:rFonts w:eastAsia="Times New Roman"/>
      <w:szCs w:val="24"/>
      <w:lang w:eastAsia="ru-RU"/>
    </w:rPr>
  </w:style>
  <w:style w:type="paragraph" w:styleId="Xl180" w:customStyle="1">
    <w:name w:val="xl180"/>
    <w:basedOn w:val="155"/>
    <w:qFormat/>
    <w:rsid w:val="009e0a8a"/>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sz w:val="20"/>
      <w:szCs w:val="20"/>
      <w:lang w:eastAsia="ru-RU"/>
    </w:rPr>
  </w:style>
  <w:style w:type="paragraph" w:styleId="Xl181" w:customStyle="1">
    <w:name w:val="xl181"/>
    <w:basedOn w:val="155"/>
    <w:qFormat/>
    <w:rsid w:val="009e0a8a"/>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color w:val="00B050"/>
      <w:sz w:val="20"/>
      <w:szCs w:val="20"/>
      <w:lang w:eastAsia="ru-RU"/>
    </w:rPr>
  </w:style>
  <w:style w:type="paragraph" w:styleId="Xl182" w:customStyle="1">
    <w:name w:val="xl182"/>
    <w:basedOn w:val="155"/>
    <w:qFormat/>
    <w:rsid w:val="009e0a8a"/>
    <w:pPr>
      <w:spacing w:lineRule="auto" w:line="240" w:beforeAutospacing="1" w:afterAutospacing="1"/>
    </w:pPr>
    <w:rPr>
      <w:rFonts w:eastAsia="Times New Roman"/>
      <w:szCs w:val="24"/>
      <w:lang w:eastAsia="ru-RU"/>
    </w:rPr>
  </w:style>
  <w:style w:type="paragraph" w:styleId="Xl183" w:customStyle="1">
    <w:name w:val="xl183"/>
    <w:basedOn w:val="155"/>
    <w:qFormat/>
    <w:rsid w:val="009e0a8a"/>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color w:val="00B050"/>
      <w:sz w:val="20"/>
      <w:szCs w:val="20"/>
      <w:lang w:eastAsia="ru-RU"/>
    </w:rPr>
  </w:style>
  <w:style w:type="paragraph" w:styleId="Xl184" w:customStyle="1">
    <w:name w:val="xl184"/>
    <w:basedOn w:val="155"/>
    <w:qFormat/>
    <w:rsid w:val="009e0a8a"/>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color w:val="00B050"/>
      <w:sz w:val="20"/>
      <w:szCs w:val="20"/>
      <w:lang w:eastAsia="ru-RU"/>
    </w:rPr>
  </w:style>
  <w:style w:type="paragraph" w:styleId="Xl185" w:customStyle="1">
    <w:name w:val="xl185"/>
    <w:basedOn w:val="155"/>
    <w:qFormat/>
    <w:rsid w:val="009e0a8a"/>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eastAsia="Times New Roman"/>
      <w:sz w:val="20"/>
      <w:szCs w:val="20"/>
      <w:lang w:eastAsia="ru-RU"/>
    </w:rPr>
  </w:style>
  <w:style w:type="paragraph" w:styleId="Xl186" w:customStyle="1">
    <w:name w:val="xl186"/>
    <w:basedOn w:val="155"/>
    <w:qFormat/>
    <w:rsid w:val="009e0a8a"/>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sz w:val="20"/>
      <w:szCs w:val="20"/>
      <w:lang w:eastAsia="ru-RU"/>
    </w:rPr>
  </w:style>
  <w:style w:type="paragraph" w:styleId="Xl187" w:customStyle="1">
    <w:name w:val="xl187"/>
    <w:basedOn w:val="155"/>
    <w:qFormat/>
    <w:rsid w:val="009e0a8a"/>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color w:val="00B050"/>
      <w:sz w:val="20"/>
      <w:szCs w:val="20"/>
      <w:lang w:eastAsia="ru-RU"/>
    </w:rPr>
  </w:style>
  <w:style w:type="paragraph" w:styleId="Xl188" w:customStyle="1">
    <w:name w:val="xl188"/>
    <w:basedOn w:val="155"/>
    <w:qFormat/>
    <w:rsid w:val="009e0a8a"/>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sz w:val="20"/>
      <w:szCs w:val="20"/>
      <w:lang w:eastAsia="ru-RU"/>
    </w:rPr>
  </w:style>
  <w:style w:type="paragraph" w:styleId="Xl189" w:customStyle="1">
    <w:name w:val="xl189"/>
    <w:basedOn w:val="155"/>
    <w:qFormat/>
    <w:rsid w:val="009e0a8a"/>
    <w:pPr>
      <w:shd w:val="clear" w:color="000000" w:fill="FCD5B4"/>
      <w:spacing w:lineRule="auto" w:line="240" w:beforeAutospacing="1" w:afterAutospacing="1"/>
    </w:pPr>
    <w:rPr>
      <w:rFonts w:eastAsia="Times New Roman"/>
      <w:szCs w:val="24"/>
      <w:lang w:eastAsia="ru-RU"/>
    </w:rPr>
  </w:style>
  <w:style w:type="paragraph" w:styleId="Xl190" w:customStyle="1">
    <w:name w:val="xl190"/>
    <w:basedOn w:val="155"/>
    <w:qFormat/>
    <w:rsid w:val="009e0a8a"/>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sz w:val="20"/>
      <w:szCs w:val="20"/>
      <w:lang w:eastAsia="ru-RU"/>
    </w:rPr>
  </w:style>
  <w:style w:type="paragraph" w:styleId="Xl191" w:customStyle="1">
    <w:name w:val="xl191"/>
    <w:basedOn w:val="155"/>
    <w:qFormat/>
    <w:rsid w:val="009e0a8a"/>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sz w:val="20"/>
      <w:szCs w:val="20"/>
      <w:lang w:eastAsia="ru-RU"/>
    </w:rPr>
  </w:style>
  <w:style w:type="paragraph" w:styleId="Xl192" w:customStyle="1">
    <w:name w:val="xl192"/>
    <w:basedOn w:val="155"/>
    <w:qFormat/>
    <w:rsid w:val="009e0a8a"/>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b/>
      <w:bCs/>
      <w:sz w:val="20"/>
      <w:szCs w:val="20"/>
      <w:lang w:eastAsia="ru-RU"/>
    </w:rPr>
  </w:style>
  <w:style w:type="paragraph" w:styleId="Xl193" w:customStyle="1">
    <w:name w:val="xl193"/>
    <w:basedOn w:val="155"/>
    <w:qFormat/>
    <w:rsid w:val="009e0a8a"/>
    <w:pPr>
      <w:pBdr>
        <w:top w:val="single" w:sz="4" w:space="0" w:color="000000"/>
        <w:left w:val="single" w:sz="4" w:space="0" w:color="000000"/>
        <w:bottom w:val="single" w:sz="4" w:space="0" w:color="000000"/>
        <w:right w:val="single" w:sz="4" w:space="0" w:color="000000"/>
      </w:pBdr>
      <w:shd w:val="clear" w:color="000000" w:fill="F2F2F2"/>
      <w:spacing w:lineRule="auto" w:line="240" w:beforeAutospacing="1" w:afterAutospacing="1"/>
      <w:jc w:val="center"/>
      <w:textAlignment w:val="center"/>
    </w:pPr>
    <w:rPr>
      <w:rFonts w:eastAsia="Times New Roman"/>
      <w:b/>
      <w:bCs/>
      <w:color w:val="00B050"/>
      <w:sz w:val="20"/>
      <w:szCs w:val="20"/>
      <w:lang w:eastAsia="ru-RU"/>
    </w:rPr>
  </w:style>
  <w:style w:type="paragraph" w:styleId="Xl194" w:customStyle="1">
    <w:name w:val="xl194"/>
    <w:basedOn w:val="155"/>
    <w:qFormat/>
    <w:rsid w:val="009e0a8a"/>
    <w:pPr>
      <w:pBdr>
        <w:top w:val="single" w:sz="4" w:space="0" w:color="000000"/>
        <w:left w:val="single" w:sz="4" w:space="0" w:color="000000"/>
        <w:bottom w:val="single" w:sz="4" w:space="0" w:color="000000"/>
        <w:right w:val="single" w:sz="4" w:space="0" w:color="000000"/>
      </w:pBdr>
      <w:shd w:val="clear" w:color="000000" w:fill="F2F2F2"/>
      <w:spacing w:lineRule="auto" w:line="240" w:beforeAutospacing="1" w:afterAutospacing="1"/>
      <w:jc w:val="center"/>
      <w:textAlignment w:val="center"/>
    </w:pPr>
    <w:rPr>
      <w:rFonts w:eastAsia="Times New Roman"/>
      <w:b/>
      <w:bCs/>
      <w:sz w:val="20"/>
      <w:szCs w:val="20"/>
      <w:lang w:eastAsia="ru-RU"/>
    </w:rPr>
  </w:style>
  <w:style w:type="paragraph" w:styleId="Xl195" w:customStyle="1">
    <w:name w:val="xl195"/>
    <w:basedOn w:val="155"/>
    <w:qFormat/>
    <w:rsid w:val="009e0a8a"/>
    <w:pPr>
      <w:pBdr>
        <w:top w:val="single" w:sz="4" w:space="0" w:color="000000"/>
        <w:left w:val="single" w:sz="4" w:space="0" w:color="000000"/>
        <w:bottom w:val="single" w:sz="4" w:space="0" w:color="000000"/>
        <w:right w:val="single" w:sz="4" w:space="0" w:color="000000"/>
      </w:pBdr>
      <w:shd w:val="clear" w:color="000000" w:fill="F2F2F2"/>
      <w:spacing w:lineRule="auto" w:line="240" w:beforeAutospacing="1" w:afterAutospacing="1"/>
      <w:jc w:val="center"/>
      <w:textAlignment w:val="center"/>
    </w:pPr>
    <w:rPr>
      <w:rFonts w:eastAsia="Times New Roman"/>
      <w:b/>
      <w:bCs/>
      <w:color w:val="00B050"/>
      <w:sz w:val="20"/>
      <w:szCs w:val="20"/>
      <w:lang w:eastAsia="ru-RU"/>
    </w:rPr>
  </w:style>
  <w:style w:type="paragraph" w:styleId="Xl196" w:customStyle="1">
    <w:name w:val="xl196"/>
    <w:basedOn w:val="155"/>
    <w:qFormat/>
    <w:rsid w:val="009e0a8a"/>
    <w:pPr>
      <w:pBdr>
        <w:top w:val="single" w:sz="4" w:space="0" w:color="000000"/>
        <w:left w:val="single" w:sz="4" w:space="0" w:color="000000"/>
        <w:bottom w:val="single" w:sz="4" w:space="0" w:color="000000"/>
      </w:pBdr>
      <w:shd w:val="clear" w:color="000000" w:fill="B7DEE8"/>
      <w:spacing w:lineRule="auto" w:line="240" w:beforeAutospacing="1" w:afterAutospacing="1"/>
      <w:jc w:val="center"/>
      <w:textAlignment w:val="center"/>
    </w:pPr>
    <w:rPr>
      <w:rFonts w:eastAsia="Times New Roman"/>
      <w:color w:val="000000"/>
      <w:sz w:val="20"/>
      <w:szCs w:val="20"/>
      <w:lang w:eastAsia="ru-RU"/>
    </w:rPr>
  </w:style>
  <w:style w:type="paragraph" w:styleId="Xl197" w:customStyle="1">
    <w:name w:val="xl197"/>
    <w:basedOn w:val="155"/>
    <w:qFormat/>
    <w:rsid w:val="009e0a8a"/>
    <w:pPr>
      <w:pBdr>
        <w:top w:val="single" w:sz="4" w:space="0" w:color="000000"/>
        <w:left w:val="single" w:sz="4" w:space="0" w:color="000000"/>
        <w:bottom w:val="single" w:sz="4" w:space="0" w:color="000000"/>
      </w:pBdr>
      <w:spacing w:lineRule="auto" w:line="240" w:beforeAutospacing="1" w:afterAutospacing="1"/>
      <w:jc w:val="center"/>
      <w:textAlignment w:val="center"/>
    </w:pPr>
    <w:rPr>
      <w:rFonts w:eastAsia="Times New Roman"/>
      <w:sz w:val="20"/>
      <w:szCs w:val="20"/>
      <w:lang w:eastAsia="ru-RU"/>
    </w:rPr>
  </w:style>
  <w:style w:type="paragraph" w:styleId="Xl198" w:customStyle="1">
    <w:name w:val="xl198"/>
    <w:basedOn w:val="155"/>
    <w:qFormat/>
    <w:rsid w:val="009e0a8a"/>
    <w:pPr>
      <w:pBdr>
        <w:top w:val="single" w:sz="4" w:space="0" w:color="000000"/>
        <w:left w:val="single" w:sz="4" w:space="0" w:color="000000"/>
        <w:bottom w:val="single" w:sz="4" w:space="0" w:color="000000"/>
      </w:pBdr>
      <w:spacing w:lineRule="auto" w:line="240" w:beforeAutospacing="1" w:afterAutospacing="1"/>
    </w:pPr>
    <w:rPr>
      <w:rFonts w:eastAsia="Times New Roman"/>
      <w:szCs w:val="24"/>
      <w:lang w:eastAsia="ru-RU"/>
    </w:rPr>
  </w:style>
  <w:style w:type="paragraph" w:styleId="Xl199" w:customStyle="1">
    <w:name w:val="xl199"/>
    <w:basedOn w:val="155"/>
    <w:qFormat/>
    <w:rsid w:val="009e0a8a"/>
    <w:pPr>
      <w:pBdr>
        <w:top w:val="single" w:sz="4" w:space="0" w:color="000000"/>
        <w:left w:val="single" w:sz="4" w:space="0" w:color="000000"/>
        <w:bottom w:val="single" w:sz="4" w:space="0" w:color="000000"/>
      </w:pBdr>
      <w:shd w:val="clear" w:color="000000" w:fill="F2F2F2"/>
      <w:spacing w:lineRule="auto" w:line="240" w:beforeAutospacing="1" w:afterAutospacing="1"/>
      <w:jc w:val="center"/>
      <w:textAlignment w:val="center"/>
    </w:pPr>
    <w:rPr>
      <w:rFonts w:eastAsia="Times New Roman"/>
      <w:b/>
      <w:bCs/>
      <w:sz w:val="20"/>
      <w:szCs w:val="20"/>
      <w:lang w:eastAsia="ru-RU"/>
    </w:rPr>
  </w:style>
  <w:style w:type="paragraph" w:styleId="Xl200" w:customStyle="1">
    <w:name w:val="xl200"/>
    <w:basedOn w:val="155"/>
    <w:qFormat/>
    <w:rsid w:val="009e0a8a"/>
    <w:pPr>
      <w:pBdr>
        <w:top w:val="single" w:sz="4" w:space="0" w:color="000000"/>
        <w:left w:val="single" w:sz="4" w:space="0" w:color="000000"/>
        <w:bottom w:val="single" w:sz="4" w:space="0" w:color="000000"/>
      </w:pBdr>
      <w:spacing w:lineRule="auto" w:line="240" w:beforeAutospacing="1" w:afterAutospacing="1"/>
      <w:jc w:val="center"/>
      <w:textAlignment w:val="center"/>
    </w:pPr>
    <w:rPr>
      <w:rFonts w:eastAsia="Times New Roman"/>
      <w:sz w:val="20"/>
      <w:szCs w:val="20"/>
      <w:lang w:eastAsia="ru-RU"/>
    </w:rPr>
  </w:style>
  <w:style w:type="paragraph" w:styleId="Xl201" w:customStyle="1">
    <w:name w:val="xl201"/>
    <w:basedOn w:val="155"/>
    <w:qFormat/>
    <w:rsid w:val="009e0a8a"/>
    <w:pPr>
      <w:pBdr>
        <w:top w:val="single" w:sz="4" w:space="0" w:color="000000"/>
        <w:left w:val="single" w:sz="4" w:space="0" w:color="000000"/>
        <w:bottom w:val="single" w:sz="4" w:space="0" w:color="000000"/>
      </w:pBdr>
      <w:shd w:val="clear" w:color="000000" w:fill="F2F2F2"/>
      <w:spacing w:lineRule="auto" w:line="240" w:beforeAutospacing="1" w:afterAutospacing="1"/>
      <w:jc w:val="center"/>
      <w:textAlignment w:val="center"/>
    </w:pPr>
    <w:rPr>
      <w:rFonts w:eastAsia="Times New Roman"/>
      <w:b/>
      <w:bCs/>
      <w:color w:val="00B050"/>
      <w:sz w:val="20"/>
      <w:szCs w:val="20"/>
      <w:lang w:eastAsia="ru-RU"/>
    </w:rPr>
  </w:style>
  <w:style w:type="paragraph" w:styleId="Xl202" w:customStyle="1">
    <w:name w:val="xl202"/>
    <w:basedOn w:val="155"/>
    <w:qFormat/>
    <w:rsid w:val="009e0a8a"/>
    <w:pPr>
      <w:pBdr>
        <w:top w:val="single" w:sz="4" w:space="0" w:color="000000"/>
        <w:left w:val="single" w:sz="4" w:space="0" w:color="000000"/>
        <w:bottom w:val="single" w:sz="4" w:space="0" w:color="000000"/>
      </w:pBdr>
      <w:spacing w:lineRule="auto" w:line="240" w:beforeAutospacing="1" w:afterAutospacing="1"/>
      <w:jc w:val="center"/>
      <w:textAlignment w:val="center"/>
    </w:pPr>
    <w:rPr>
      <w:rFonts w:eastAsia="Times New Roman"/>
      <w:color w:val="00B050"/>
      <w:sz w:val="20"/>
      <w:szCs w:val="20"/>
      <w:lang w:eastAsia="ru-RU"/>
    </w:rPr>
  </w:style>
  <w:style w:type="paragraph" w:styleId="Xl203" w:customStyle="1">
    <w:name w:val="xl203"/>
    <w:basedOn w:val="155"/>
    <w:qFormat/>
    <w:rsid w:val="009e0a8a"/>
    <w:pPr>
      <w:pBdr>
        <w:top w:val="single" w:sz="4" w:space="0" w:color="000000"/>
        <w:left w:val="single" w:sz="4" w:space="0" w:color="000000"/>
        <w:bottom w:val="single" w:sz="4" w:space="0" w:color="000000"/>
      </w:pBdr>
      <w:spacing w:lineRule="auto" w:line="240" w:beforeAutospacing="1" w:afterAutospacing="1"/>
      <w:jc w:val="center"/>
      <w:textAlignment w:val="center"/>
    </w:pPr>
    <w:rPr>
      <w:rFonts w:eastAsia="Times New Roman"/>
      <w:color w:val="00B050"/>
      <w:sz w:val="20"/>
      <w:szCs w:val="20"/>
      <w:lang w:eastAsia="ru-RU"/>
    </w:rPr>
  </w:style>
  <w:style w:type="paragraph" w:styleId="Xl204" w:customStyle="1">
    <w:name w:val="xl204"/>
    <w:basedOn w:val="155"/>
    <w:qFormat/>
    <w:rsid w:val="009e0a8a"/>
    <w:pPr>
      <w:pBdr>
        <w:top w:val="single" w:sz="4" w:space="0" w:color="000000"/>
        <w:left w:val="single" w:sz="4" w:space="0" w:color="000000"/>
        <w:bottom w:val="single" w:sz="4" w:space="0" w:color="000000"/>
      </w:pBdr>
      <w:spacing w:lineRule="auto" w:line="240" w:beforeAutospacing="1" w:afterAutospacing="1"/>
      <w:jc w:val="center"/>
      <w:textAlignment w:val="center"/>
    </w:pPr>
    <w:rPr>
      <w:rFonts w:eastAsia="Times New Roman"/>
      <w:color w:val="00B050"/>
      <w:sz w:val="20"/>
      <w:szCs w:val="20"/>
      <w:lang w:eastAsia="ru-RU"/>
    </w:rPr>
  </w:style>
  <w:style w:type="paragraph" w:styleId="Xl205" w:customStyle="1">
    <w:name w:val="xl205"/>
    <w:basedOn w:val="155"/>
    <w:qFormat/>
    <w:rsid w:val="009e0a8a"/>
    <w:pPr>
      <w:pBdr>
        <w:top w:val="single" w:sz="4" w:space="0" w:color="000000"/>
        <w:left w:val="single" w:sz="4" w:space="0" w:color="000000"/>
        <w:bottom w:val="single" w:sz="4" w:space="0" w:color="000000"/>
      </w:pBdr>
      <w:spacing w:lineRule="auto" w:line="240" w:beforeAutospacing="1" w:afterAutospacing="1"/>
    </w:pPr>
    <w:rPr>
      <w:rFonts w:eastAsia="Times New Roman"/>
      <w:sz w:val="20"/>
      <w:szCs w:val="20"/>
      <w:lang w:eastAsia="ru-RU"/>
    </w:rPr>
  </w:style>
  <w:style w:type="paragraph" w:styleId="Xl206" w:customStyle="1">
    <w:name w:val="xl206"/>
    <w:basedOn w:val="155"/>
    <w:qFormat/>
    <w:rsid w:val="009e0a8a"/>
    <w:pPr>
      <w:pBdr>
        <w:top w:val="single" w:sz="4" w:space="0" w:color="000000"/>
        <w:left w:val="single" w:sz="4" w:space="0" w:color="000000"/>
        <w:bottom w:val="single" w:sz="4" w:space="0" w:color="000000"/>
      </w:pBdr>
      <w:shd w:val="clear" w:color="000000" w:fill="F2F2F2"/>
      <w:spacing w:lineRule="auto" w:line="240" w:beforeAutospacing="1" w:afterAutospacing="1"/>
      <w:jc w:val="center"/>
      <w:textAlignment w:val="center"/>
    </w:pPr>
    <w:rPr>
      <w:rFonts w:eastAsia="Times New Roman"/>
      <w:b/>
      <w:bCs/>
      <w:color w:val="00B050"/>
      <w:sz w:val="20"/>
      <w:szCs w:val="20"/>
      <w:lang w:eastAsia="ru-RU"/>
    </w:rPr>
  </w:style>
  <w:style w:type="paragraph" w:styleId="Xl207" w:customStyle="1">
    <w:name w:val="xl207"/>
    <w:basedOn w:val="155"/>
    <w:qFormat/>
    <w:rsid w:val="009e0a8a"/>
    <w:pPr>
      <w:pBdr>
        <w:top w:val="single" w:sz="4" w:space="0" w:color="000000"/>
        <w:left w:val="single" w:sz="4" w:space="0" w:color="000000"/>
        <w:bottom w:val="single" w:sz="4" w:space="0" w:color="000000"/>
      </w:pBdr>
      <w:spacing w:lineRule="auto" w:line="240" w:beforeAutospacing="1" w:afterAutospacing="1"/>
      <w:jc w:val="center"/>
      <w:textAlignment w:val="center"/>
    </w:pPr>
    <w:rPr>
      <w:rFonts w:eastAsia="Times New Roman"/>
      <w:sz w:val="20"/>
      <w:szCs w:val="20"/>
      <w:lang w:eastAsia="ru-RU"/>
    </w:rPr>
  </w:style>
  <w:style w:type="paragraph" w:styleId="Xl208" w:customStyle="1">
    <w:name w:val="xl208"/>
    <w:basedOn w:val="155"/>
    <w:qFormat/>
    <w:rsid w:val="009e0a8a"/>
    <w:pPr>
      <w:pBdr>
        <w:top w:val="single" w:sz="4" w:space="0" w:color="000000"/>
        <w:left w:val="single" w:sz="4" w:space="0" w:color="000000"/>
        <w:bottom w:val="single" w:sz="4" w:space="0" w:color="000000"/>
      </w:pBdr>
      <w:shd w:val="clear" w:color="000000" w:fill="F2F2F2"/>
      <w:spacing w:lineRule="auto" w:line="240" w:beforeAutospacing="1" w:afterAutospacing="1"/>
      <w:jc w:val="center"/>
      <w:textAlignment w:val="center"/>
    </w:pPr>
    <w:rPr>
      <w:rFonts w:eastAsia="Times New Roman"/>
      <w:b/>
      <w:bCs/>
      <w:color w:val="00B050"/>
      <w:sz w:val="20"/>
      <w:szCs w:val="20"/>
      <w:lang w:eastAsia="ru-RU"/>
    </w:rPr>
  </w:style>
  <w:style w:type="paragraph" w:styleId="Xl209" w:customStyle="1">
    <w:name w:val="xl209"/>
    <w:basedOn w:val="155"/>
    <w:qFormat/>
    <w:rsid w:val="009e0a8a"/>
    <w:pPr>
      <w:pBdr>
        <w:top w:val="single" w:sz="4" w:space="0" w:color="000000"/>
        <w:left w:val="single" w:sz="4" w:space="0" w:color="000000"/>
        <w:bottom w:val="single" w:sz="4" w:space="0" w:color="000000"/>
      </w:pBdr>
      <w:spacing w:lineRule="auto" w:line="240" w:beforeAutospacing="1" w:afterAutospacing="1"/>
      <w:jc w:val="center"/>
      <w:textAlignment w:val="center"/>
    </w:pPr>
    <w:rPr>
      <w:rFonts w:eastAsia="Times New Roman"/>
      <w:sz w:val="20"/>
      <w:szCs w:val="20"/>
      <w:lang w:eastAsia="ru-RU"/>
    </w:rPr>
  </w:style>
  <w:style w:type="paragraph" w:styleId="Xl210" w:customStyle="1">
    <w:name w:val="xl210"/>
    <w:basedOn w:val="155"/>
    <w:qFormat/>
    <w:rsid w:val="009e0a8a"/>
    <w:pPr>
      <w:pBdr>
        <w:top w:val="single" w:sz="4" w:space="0" w:color="000000"/>
        <w:left w:val="single" w:sz="4" w:space="0" w:color="000000"/>
        <w:bottom w:val="single" w:sz="4" w:space="0" w:color="000000"/>
      </w:pBdr>
      <w:spacing w:lineRule="auto" w:line="240" w:beforeAutospacing="1" w:afterAutospacing="1"/>
      <w:jc w:val="center"/>
      <w:textAlignment w:val="center"/>
    </w:pPr>
    <w:rPr>
      <w:rFonts w:eastAsia="Times New Roman"/>
      <w:sz w:val="20"/>
      <w:szCs w:val="20"/>
      <w:lang w:eastAsia="ru-RU"/>
    </w:rPr>
  </w:style>
  <w:style w:type="paragraph" w:styleId="Xl211" w:customStyle="1">
    <w:name w:val="xl211"/>
    <w:basedOn w:val="155"/>
    <w:qFormat/>
    <w:rsid w:val="009e0a8a"/>
    <w:pPr>
      <w:pBdr>
        <w:top w:val="single" w:sz="4" w:space="0" w:color="000000"/>
        <w:left w:val="single" w:sz="4" w:space="0" w:color="000000"/>
        <w:bottom w:val="single" w:sz="4" w:space="0" w:color="000000"/>
      </w:pBdr>
      <w:spacing w:lineRule="auto" w:line="240" w:beforeAutospacing="1" w:afterAutospacing="1"/>
      <w:jc w:val="center"/>
      <w:textAlignment w:val="center"/>
    </w:pPr>
    <w:rPr>
      <w:rFonts w:eastAsia="Times New Roman"/>
      <w:sz w:val="20"/>
      <w:szCs w:val="20"/>
      <w:lang w:eastAsia="ru-RU"/>
    </w:rPr>
  </w:style>
  <w:style w:type="paragraph" w:styleId="Xl212" w:customStyle="1">
    <w:name w:val="xl212"/>
    <w:basedOn w:val="155"/>
    <w:qFormat/>
    <w:rsid w:val="009e0a8a"/>
    <w:pPr>
      <w:pBdr>
        <w:top w:val="single" w:sz="4" w:space="0" w:color="000000"/>
        <w:left w:val="single" w:sz="4" w:space="0" w:color="000000"/>
        <w:bottom w:val="single" w:sz="4" w:space="0" w:color="000000"/>
      </w:pBdr>
      <w:spacing w:lineRule="auto" w:line="240" w:beforeAutospacing="1" w:afterAutospacing="1"/>
      <w:jc w:val="center"/>
      <w:textAlignment w:val="center"/>
    </w:pPr>
    <w:rPr>
      <w:rFonts w:eastAsia="Times New Roman"/>
      <w:color w:val="00B050"/>
      <w:sz w:val="20"/>
      <w:szCs w:val="20"/>
      <w:lang w:eastAsia="ru-RU"/>
    </w:rPr>
  </w:style>
  <w:style w:type="paragraph" w:styleId="Xl213" w:customStyle="1">
    <w:name w:val="xl213"/>
    <w:basedOn w:val="155"/>
    <w:qFormat/>
    <w:rsid w:val="009e0a8a"/>
    <w:pPr>
      <w:pBdr>
        <w:top w:val="single" w:sz="4" w:space="0" w:color="000000"/>
        <w:left w:val="single" w:sz="4" w:space="0" w:color="000000"/>
        <w:bottom w:val="single" w:sz="4" w:space="0" w:color="000000"/>
      </w:pBdr>
      <w:spacing w:lineRule="auto" w:line="240" w:beforeAutospacing="1" w:afterAutospacing="1"/>
      <w:jc w:val="center"/>
      <w:textAlignment w:val="center"/>
    </w:pPr>
    <w:rPr>
      <w:rFonts w:eastAsia="Times New Roman"/>
      <w:sz w:val="20"/>
      <w:szCs w:val="20"/>
      <w:lang w:eastAsia="ru-RU"/>
    </w:rPr>
  </w:style>
  <w:style w:type="paragraph" w:styleId="Xl214" w:customStyle="1">
    <w:name w:val="xl214"/>
    <w:basedOn w:val="155"/>
    <w:qFormat/>
    <w:rsid w:val="009e0a8a"/>
    <w:pPr>
      <w:pBdr>
        <w:top w:val="single" w:sz="4" w:space="0" w:color="000000"/>
        <w:left w:val="single" w:sz="4" w:space="0" w:color="000000"/>
        <w:bottom w:val="single" w:sz="4" w:space="0" w:color="000000"/>
      </w:pBdr>
      <w:shd w:val="clear" w:color="000000" w:fill="F2F2F2"/>
      <w:spacing w:lineRule="auto" w:line="240" w:beforeAutospacing="1" w:afterAutospacing="1"/>
      <w:jc w:val="center"/>
      <w:textAlignment w:val="center"/>
    </w:pPr>
    <w:rPr>
      <w:rFonts w:eastAsia="Times New Roman"/>
      <w:b/>
      <w:bCs/>
      <w:sz w:val="20"/>
      <w:szCs w:val="20"/>
      <w:lang w:eastAsia="ru-RU"/>
    </w:rPr>
  </w:style>
  <w:style w:type="paragraph" w:styleId="Xl215" w:customStyle="1">
    <w:name w:val="xl215"/>
    <w:basedOn w:val="155"/>
    <w:qFormat/>
    <w:rsid w:val="009e0a8a"/>
    <w:pPr>
      <w:pBdr>
        <w:top w:val="single" w:sz="4" w:space="0" w:color="000000"/>
        <w:left w:val="single" w:sz="4" w:space="0" w:color="000000"/>
        <w:bottom w:val="single" w:sz="4" w:space="0" w:color="000000"/>
      </w:pBdr>
      <w:spacing w:lineRule="auto" w:line="240" w:beforeAutospacing="1" w:afterAutospacing="1"/>
      <w:jc w:val="center"/>
      <w:textAlignment w:val="center"/>
    </w:pPr>
    <w:rPr>
      <w:rFonts w:eastAsia="Times New Roman"/>
      <w:b/>
      <w:bCs/>
      <w:sz w:val="20"/>
      <w:szCs w:val="20"/>
      <w:lang w:eastAsia="ru-RU"/>
    </w:rPr>
  </w:style>
  <w:style w:type="paragraph" w:styleId="Xl216" w:customStyle="1">
    <w:name w:val="xl216"/>
    <w:basedOn w:val="155"/>
    <w:qFormat/>
    <w:rsid w:val="009e0a8a"/>
    <w:pPr>
      <w:pBdr>
        <w:top w:val="single" w:sz="4" w:space="0" w:color="000000"/>
        <w:left w:val="single" w:sz="4" w:space="0" w:color="000000"/>
        <w:bottom w:val="single" w:sz="4" w:space="0" w:color="000000"/>
      </w:pBdr>
      <w:spacing w:lineRule="auto" w:line="240" w:beforeAutospacing="1" w:afterAutospacing="1"/>
      <w:jc w:val="center"/>
      <w:textAlignment w:val="center"/>
    </w:pPr>
    <w:rPr>
      <w:rFonts w:eastAsia="Times New Roman"/>
      <w:color w:val="C0504D"/>
      <w:sz w:val="20"/>
      <w:szCs w:val="20"/>
      <w:lang w:eastAsia="ru-RU"/>
    </w:rPr>
  </w:style>
  <w:style w:type="paragraph" w:styleId="Xl217" w:customStyle="1">
    <w:name w:val="xl217"/>
    <w:basedOn w:val="155"/>
    <w:qFormat/>
    <w:rsid w:val="009e0a8a"/>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color w:val="C0504D"/>
      <w:sz w:val="20"/>
      <w:szCs w:val="20"/>
      <w:lang w:eastAsia="ru-RU"/>
    </w:rPr>
  </w:style>
  <w:style w:type="paragraph" w:styleId="Xl218" w:customStyle="1">
    <w:name w:val="xl218"/>
    <w:basedOn w:val="155"/>
    <w:qFormat/>
    <w:rsid w:val="009e0a8a"/>
    <w:pPr>
      <w:pBdr>
        <w:top w:val="single" w:sz="4" w:space="0" w:color="000000"/>
        <w:left w:val="single" w:sz="4" w:space="0" w:color="000000"/>
        <w:bottom w:val="single" w:sz="4" w:space="0" w:color="000000"/>
      </w:pBdr>
      <w:shd w:val="clear" w:color="000000" w:fill="F2F2F2"/>
      <w:spacing w:lineRule="auto" w:line="240" w:beforeAutospacing="1" w:afterAutospacing="1"/>
      <w:jc w:val="center"/>
      <w:textAlignment w:val="center"/>
    </w:pPr>
    <w:rPr>
      <w:rFonts w:eastAsia="Times New Roman"/>
      <w:b/>
      <w:bCs/>
      <w:sz w:val="20"/>
      <w:szCs w:val="20"/>
      <w:lang w:eastAsia="ru-RU"/>
    </w:rPr>
  </w:style>
  <w:style w:type="paragraph" w:styleId="Xl219" w:customStyle="1">
    <w:name w:val="xl219"/>
    <w:basedOn w:val="155"/>
    <w:qFormat/>
    <w:rsid w:val="009e0a8a"/>
    <w:pPr>
      <w:shd w:val="clear" w:color="000000" w:fill="B7DEE8"/>
      <w:spacing w:lineRule="auto" w:line="240" w:beforeAutospacing="1" w:afterAutospacing="1"/>
      <w:jc w:val="center"/>
    </w:pPr>
    <w:rPr>
      <w:rFonts w:eastAsia="Times New Roman"/>
      <w:szCs w:val="24"/>
      <w:lang w:eastAsia="ru-RU"/>
    </w:rPr>
  </w:style>
  <w:style w:type="paragraph" w:styleId="Xl220" w:customStyle="1">
    <w:name w:val="xl220"/>
    <w:basedOn w:val="155"/>
    <w:qFormat/>
    <w:rsid w:val="009e0a8a"/>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eastAsia="Times New Roman"/>
      <w:szCs w:val="24"/>
      <w:lang w:eastAsia="ru-RU"/>
    </w:rPr>
  </w:style>
  <w:style w:type="paragraph" w:styleId="Xl221" w:customStyle="1">
    <w:name w:val="xl221"/>
    <w:basedOn w:val="155"/>
    <w:qFormat/>
    <w:rsid w:val="009e0a8a"/>
    <w:pPr>
      <w:pBdr>
        <w:top w:val="single" w:sz="4" w:space="0" w:color="000000"/>
        <w:left w:val="single" w:sz="4" w:space="0" w:color="000000"/>
        <w:bottom w:val="single" w:sz="4" w:space="0" w:color="000000"/>
      </w:pBdr>
      <w:spacing w:lineRule="auto" w:line="240" w:beforeAutospacing="1" w:afterAutospacing="1"/>
      <w:jc w:val="center"/>
      <w:textAlignment w:val="center"/>
    </w:pPr>
    <w:rPr>
      <w:rFonts w:eastAsia="Times New Roman"/>
      <w:color w:val="000000"/>
      <w:szCs w:val="24"/>
      <w:lang w:eastAsia="ru-RU"/>
    </w:rPr>
  </w:style>
  <w:style w:type="paragraph" w:styleId="Xl222" w:customStyle="1">
    <w:name w:val="xl222"/>
    <w:basedOn w:val="155"/>
    <w:qFormat/>
    <w:rsid w:val="009e0a8a"/>
    <w:pPr>
      <w:pBdr>
        <w:top w:val="single" w:sz="4" w:space="0" w:color="000000"/>
        <w:bottom w:val="single" w:sz="4" w:space="0" w:color="000000"/>
      </w:pBdr>
      <w:spacing w:lineRule="auto" w:line="240" w:beforeAutospacing="1" w:afterAutospacing="1"/>
      <w:jc w:val="center"/>
      <w:textAlignment w:val="center"/>
    </w:pPr>
    <w:rPr>
      <w:rFonts w:eastAsia="Times New Roman"/>
      <w:color w:val="000000"/>
      <w:szCs w:val="24"/>
      <w:lang w:eastAsia="ru-RU"/>
    </w:rPr>
  </w:style>
  <w:style w:type="paragraph" w:styleId="Xl223" w:customStyle="1">
    <w:name w:val="xl223"/>
    <w:basedOn w:val="155"/>
    <w:qFormat/>
    <w:rsid w:val="009e0a8a"/>
    <w:pPr>
      <w:pBdr>
        <w:left w:val="single" w:sz="4" w:space="0" w:color="000000"/>
      </w:pBdr>
      <w:shd w:val="clear" w:color="000000" w:fill="F2F2F2"/>
      <w:spacing w:lineRule="auto" w:line="240" w:beforeAutospacing="1" w:afterAutospacing="1"/>
      <w:jc w:val="center"/>
      <w:textAlignment w:val="center"/>
    </w:pPr>
    <w:rPr>
      <w:rFonts w:eastAsia="Times New Roman"/>
      <w:b/>
      <w:bCs/>
      <w:color w:val="000000"/>
      <w:sz w:val="20"/>
      <w:szCs w:val="20"/>
      <w:lang w:eastAsia="ru-RU"/>
    </w:rPr>
  </w:style>
  <w:style w:type="paragraph" w:styleId="Xl224" w:customStyle="1">
    <w:name w:val="xl224"/>
    <w:basedOn w:val="155"/>
    <w:qFormat/>
    <w:rsid w:val="009e0a8a"/>
    <w:pPr>
      <w:shd w:val="clear" w:color="000000" w:fill="F2F2F2"/>
      <w:spacing w:lineRule="auto" w:line="240" w:beforeAutospacing="1" w:afterAutospacing="1"/>
      <w:jc w:val="center"/>
      <w:textAlignment w:val="center"/>
    </w:pPr>
    <w:rPr>
      <w:rFonts w:eastAsia="Times New Roman"/>
      <w:b/>
      <w:bCs/>
      <w:color w:val="000000"/>
      <w:sz w:val="20"/>
      <w:szCs w:val="20"/>
      <w:lang w:eastAsia="ru-RU"/>
    </w:rPr>
  </w:style>
  <w:style w:type="paragraph" w:styleId="Xl225" w:customStyle="1">
    <w:name w:val="xl225"/>
    <w:basedOn w:val="155"/>
    <w:qFormat/>
    <w:rsid w:val="009e0a8a"/>
    <w:pPr>
      <w:pBdr>
        <w:top w:val="single" w:sz="4" w:space="0" w:color="000000"/>
        <w:left w:val="single" w:sz="4" w:space="0" w:color="000000"/>
        <w:bottom w:val="single" w:sz="4" w:space="0" w:color="000000"/>
        <w:right w:val="single" w:sz="4" w:space="0" w:color="000000"/>
      </w:pBdr>
      <w:shd w:val="clear" w:color="000000" w:fill="FCD5B4"/>
      <w:spacing w:lineRule="auto" w:line="240" w:beforeAutospacing="1" w:afterAutospacing="1"/>
      <w:jc w:val="center"/>
      <w:textAlignment w:val="center"/>
    </w:pPr>
    <w:rPr>
      <w:rFonts w:eastAsia="Times New Roman"/>
      <w:b/>
      <w:bCs/>
      <w:color w:val="00B050"/>
      <w:szCs w:val="24"/>
      <w:lang w:eastAsia="ru-RU"/>
    </w:rPr>
  </w:style>
  <w:style w:type="paragraph" w:styleId="Xl226" w:customStyle="1">
    <w:name w:val="xl226"/>
    <w:basedOn w:val="155"/>
    <w:qFormat/>
    <w:rsid w:val="009e0a8a"/>
    <w:pPr>
      <w:pBdr>
        <w:top w:val="single" w:sz="4" w:space="0" w:color="000000"/>
        <w:left w:val="single" w:sz="4" w:space="0" w:color="000000"/>
        <w:bottom w:val="single" w:sz="4" w:space="0" w:color="000000"/>
      </w:pBdr>
      <w:shd w:val="clear" w:color="000000" w:fill="FCD5B4"/>
      <w:spacing w:lineRule="auto" w:line="240" w:beforeAutospacing="1" w:afterAutospacing="1"/>
      <w:jc w:val="center"/>
      <w:textAlignment w:val="center"/>
    </w:pPr>
    <w:rPr>
      <w:rFonts w:eastAsia="Times New Roman"/>
      <w:b/>
      <w:bCs/>
      <w:color w:val="00B050"/>
      <w:szCs w:val="24"/>
      <w:lang w:eastAsia="ru-RU"/>
    </w:rPr>
  </w:style>
  <w:style w:type="paragraph" w:styleId="1143" w:customStyle="1">
    <w:name w:val="Цветной список - Акцент 11"/>
    <w:basedOn w:val="155"/>
    <w:uiPriority w:val="34"/>
    <w:qFormat/>
    <w:rsid w:val="009e0a8a"/>
    <w:pPr>
      <w:spacing w:before="0" w:after="0"/>
      <w:ind w:left="720" w:hanging="0"/>
      <w:contextualSpacing/>
    </w:pPr>
    <w:rPr>
      <w:rFonts w:eastAsia="Times New Roman"/>
      <w:lang w:eastAsia="ru-RU"/>
    </w:rPr>
  </w:style>
  <w:style w:type="paragraph" w:styleId="1144" w:customStyle="1">
    <w:name w:val="Знак Знак Знак1"/>
    <w:basedOn w:val="155"/>
    <w:qFormat/>
    <w:rsid w:val="009e0a8a"/>
    <w:pPr>
      <w:spacing w:lineRule="exact" w:line="240" w:before="0" w:after="160"/>
    </w:pPr>
    <w:rPr>
      <w:rFonts w:ascii="Verdana" w:hAnsi="Verdana" w:eastAsia="Times New Roman" w:cs="Verdana"/>
      <w:sz w:val="20"/>
      <w:szCs w:val="20"/>
      <w:lang w:val="en-US"/>
    </w:rPr>
  </w:style>
  <w:style w:type="paragraph" w:styleId="A2" w:customStyle="1">
    <w:name w:val="a2"/>
    <w:basedOn w:val="155"/>
    <w:uiPriority w:val="99"/>
    <w:qFormat/>
    <w:rsid w:val="009e0a8a"/>
    <w:pPr>
      <w:tabs>
        <w:tab w:val="left" w:pos="708" w:leader="none"/>
      </w:tabs>
      <w:spacing w:lineRule="auto" w:line="240" w:beforeAutospacing="1" w:afterAutospacing="1"/>
    </w:pPr>
    <w:rPr>
      <w:rFonts w:eastAsia="Times New Roman"/>
      <w:szCs w:val="24"/>
      <w:lang w:eastAsia="ru-RU"/>
    </w:rPr>
  </w:style>
  <w:style w:type="paragraph" w:styleId="Style270" w:customStyle="1">
    <w:name w:val="Приложения"/>
    <w:basedOn w:val="155"/>
    <w:uiPriority w:val="99"/>
    <w:qFormat/>
    <w:rsid w:val="009e0a8a"/>
    <w:pPr>
      <w:numPr>
        <w:ilvl w:val="0"/>
        <w:numId w:val="31"/>
      </w:numPr>
      <w:spacing w:lineRule="auto" w:line="240"/>
      <w:jc w:val="right"/>
    </w:pPr>
    <w:rPr>
      <w:rFonts w:eastAsia="Times New Roman"/>
      <w:b/>
      <w:szCs w:val="24"/>
      <w:lang w:eastAsia="ru-RU"/>
    </w:rPr>
  </w:style>
  <w:style w:type="paragraph" w:styleId="Style271" w:customStyle="1">
    <w:name w:val="Раздел_договора"/>
    <w:basedOn w:val="1"/>
    <w:qFormat/>
    <w:rsid w:val="009e0a8a"/>
    <w:pPr>
      <w:keepLines/>
      <w:spacing w:before="240" w:after="120"/>
      <w:ind w:left="927" w:hanging="360"/>
      <w:jc w:val="center"/>
    </w:pPr>
    <w:rPr>
      <w:rFonts w:ascii="Times New Roman" w:hAnsi="Times New Roman" w:cs="Times New Roman"/>
      <w:caps/>
      <w:spacing w:val="30"/>
      <w:kern w:val="2"/>
      <w:sz w:val="26"/>
      <w:szCs w:val="26"/>
    </w:rPr>
  </w:style>
  <w:style w:type="paragraph" w:styleId="329" w:customStyle="1">
    <w:name w:val="Стиль Раздел_договора + После:  3 пт"/>
    <w:basedOn w:val="Style271"/>
    <w:qFormat/>
    <w:rsid w:val="009e0a8a"/>
    <w:pPr>
      <w:numPr>
        <w:ilvl w:val="0"/>
        <w:numId w:val="32"/>
      </w:numPr>
      <w:spacing w:before="240" w:after="60"/>
      <w:ind w:left="927" w:hanging="0"/>
    </w:pPr>
    <w:rPr>
      <w:szCs w:val="20"/>
    </w:rPr>
  </w:style>
  <w:style w:type="paragraph" w:styleId="Style272" w:customStyle="1">
    <w:name w:val="Нумерованный буквами"/>
    <w:basedOn w:val="155"/>
    <w:qFormat/>
    <w:rsid w:val="009e0a8a"/>
    <w:pPr>
      <w:keepLines/>
      <w:spacing w:lineRule="auto" w:line="240" w:before="40" w:after="40"/>
      <w:ind w:left="360" w:hanging="360"/>
    </w:pPr>
    <w:rPr>
      <w:rFonts w:eastAsia="Times New Roman"/>
      <w:szCs w:val="24"/>
      <w:lang w:eastAsia="ru-RU"/>
    </w:rPr>
  </w:style>
  <w:style w:type="paragraph" w:styleId="Style273" w:customStyle="1">
    <w:name w:val="Стиль пункта схемы Знак Знак"/>
    <w:basedOn w:val="155"/>
    <w:link w:val="Style85"/>
    <w:qFormat/>
    <w:rsid w:val="009e0a8a"/>
    <w:pPr>
      <w:ind w:firstLine="680"/>
    </w:pPr>
    <w:rPr>
      <w:rFonts w:eastAsia="Times New Roman"/>
      <w:sz w:val="28"/>
      <w:szCs w:val="28"/>
      <w:lang w:eastAsia="ru-RU"/>
    </w:rPr>
  </w:style>
  <w:style w:type="paragraph" w:styleId="1145" w:customStyle="1">
    <w:name w:val="Список_маркерный_1_уровень"/>
    <w:link w:val="148"/>
    <w:uiPriority w:val="99"/>
    <w:qFormat/>
    <w:rsid w:val="009e0a8a"/>
    <w:pPr>
      <w:widowControl/>
      <w:numPr>
        <w:ilvl w:val="0"/>
        <w:numId w:val="33"/>
      </w:numPr>
      <w:suppressAutoHyphens w:val="true"/>
      <w:bidi w:val="0"/>
      <w:spacing w:before="60" w:after="100"/>
      <w:jc w:val="both"/>
    </w:pPr>
    <w:rPr>
      <w:rFonts w:eastAsia="MS Mincho" w:ascii="Calibri" w:hAnsi="Calibri" w:cs="Times New Roman"/>
      <w:color w:val="auto"/>
      <w:kern w:val="0"/>
      <w:sz w:val="20"/>
      <w:szCs w:val="20"/>
      <w:lang w:val="ru-RU" w:eastAsia="ru-RU" w:bidi="ar-SA"/>
    </w:rPr>
  </w:style>
  <w:style w:type="paragraph" w:styleId="254" w:customStyle="1">
    <w:name w:val="Список_маркерный_2_уровень"/>
    <w:basedOn w:val="1145"/>
    <w:uiPriority w:val="99"/>
    <w:qFormat/>
    <w:rsid w:val="009e0a8a"/>
    <w:pPr>
      <w:tabs>
        <w:tab w:val="clear" w:pos="708"/>
        <w:tab w:val="left" w:pos="360" w:leader="none"/>
        <w:tab w:val="left" w:pos="643" w:leader="none"/>
        <w:tab w:val="left" w:pos="1440" w:leader="none"/>
      </w:tabs>
      <w:ind w:left="1440" w:hanging="360"/>
    </w:pPr>
    <w:rPr/>
  </w:style>
  <w:style w:type="paragraph" w:styleId="Style274" w:customStyle="1">
    <w:name w:val="Обычн"/>
    <w:basedOn w:val="155"/>
    <w:link w:val="Style86"/>
    <w:qFormat/>
    <w:rsid w:val="009e0a8a"/>
    <w:pPr>
      <w:spacing w:lineRule="auto" w:line="240"/>
      <w:ind w:firstLine="709"/>
    </w:pPr>
    <w:rPr>
      <w:rFonts w:eastAsia="Times New Roman"/>
      <w:szCs w:val="36"/>
      <w:lang w:eastAsia="ru-RU"/>
    </w:rPr>
  </w:style>
  <w:style w:type="paragraph" w:styleId="Style275" w:customStyle="1">
    <w:name w:val="А_табл"/>
    <w:link w:val="Style87"/>
    <w:autoRedefine/>
    <w:qFormat/>
    <w:rsid w:val="00b77a56"/>
    <w:pPr>
      <w:widowControl/>
      <w:suppressAutoHyphens w:val="true"/>
      <w:bidi w:val="0"/>
      <w:spacing w:before="0" w:after="0"/>
      <w:jc w:val="left"/>
    </w:pPr>
    <w:rPr>
      <w:rFonts w:ascii="Times New Roman" w:hAnsi="Times New Roman" w:eastAsia="Times New Roman" w:cs="Times New Roman"/>
      <w:color w:val="FF0000"/>
      <w:kern w:val="0"/>
      <w:sz w:val="24"/>
      <w:szCs w:val="24"/>
      <w:lang w:val="ru-RU" w:eastAsia="ru-RU" w:bidi="ar-SA"/>
    </w:rPr>
  </w:style>
  <w:style w:type="paragraph" w:styleId="1146" w:customStyle="1">
    <w:name w:val="Табличный_боковик_11"/>
    <w:link w:val="1112"/>
    <w:qFormat/>
    <w:rsid w:val="00b77a56"/>
    <w:pPr>
      <w:widowControl/>
      <w:suppressAutoHyphens w:val="true"/>
      <w:bidi w:val="0"/>
      <w:spacing w:before="0" w:after="0"/>
      <w:jc w:val="left"/>
    </w:pPr>
    <w:rPr>
      <w:rFonts w:ascii="Times New Roman" w:hAnsi="Times New Roman" w:eastAsia="Times New Roman" w:cs="Times New Roman"/>
      <w:color w:val="auto"/>
      <w:kern w:val="0"/>
      <w:sz w:val="22"/>
      <w:szCs w:val="24"/>
      <w:lang w:val="ru-RU" w:eastAsia="ru-RU" w:bidi="ar-SA"/>
    </w:rPr>
  </w:style>
  <w:style w:type="paragraph" w:styleId="715" w:customStyle="1">
    <w:name w:val="Основной текст (7)"/>
    <w:basedOn w:val="155"/>
    <w:link w:val="74"/>
    <w:qFormat/>
    <w:rsid w:val="00b77a56"/>
    <w:pPr>
      <w:widowControl w:val="false"/>
      <w:shd w:val="clear" w:color="auto" w:fill="FFFFFF"/>
      <w:spacing w:lineRule="exact" w:line="307" w:before="0" w:after="840"/>
      <w:jc w:val="center"/>
    </w:pPr>
    <w:rPr>
      <w:rFonts w:eastAsia="Times New Roman"/>
      <w:sz w:val="28"/>
      <w:szCs w:val="28"/>
      <w:lang w:eastAsia="ru-RU"/>
    </w:rPr>
  </w:style>
  <w:style w:type="paragraph" w:styleId="87" w:customStyle="1">
    <w:name w:val="Основной текст (8)"/>
    <w:basedOn w:val="155"/>
    <w:link w:val="82"/>
    <w:qFormat/>
    <w:rsid w:val="00b77a56"/>
    <w:pPr>
      <w:widowControl w:val="false"/>
      <w:shd w:val="clear" w:color="auto" w:fill="FFFFFF"/>
      <w:spacing w:lineRule="exact" w:line="302" w:before="380" w:after="0"/>
    </w:pPr>
    <w:rPr>
      <w:rFonts w:eastAsia="Times New Roman"/>
      <w:b/>
      <w:bCs/>
      <w:sz w:val="26"/>
      <w:szCs w:val="26"/>
      <w:lang w:eastAsia="ru-RU"/>
    </w:rPr>
  </w:style>
  <w:style w:type="paragraph" w:styleId="97" w:customStyle="1">
    <w:name w:val="Основной текст (9)"/>
    <w:basedOn w:val="155"/>
    <w:link w:val="93"/>
    <w:qFormat/>
    <w:rsid w:val="00b77a56"/>
    <w:pPr>
      <w:widowControl w:val="false"/>
      <w:shd w:val="clear" w:color="auto" w:fill="FFFFFF"/>
      <w:spacing w:lineRule="exact" w:line="376" w:before="0" w:after="240"/>
      <w:jc w:val="center"/>
    </w:pPr>
    <w:rPr>
      <w:rFonts w:eastAsia="Times New Roman"/>
      <w:b/>
      <w:bCs/>
      <w:sz w:val="34"/>
      <w:szCs w:val="34"/>
      <w:lang w:eastAsia="ru-RU"/>
    </w:rPr>
  </w:style>
  <w:style w:type="paragraph" w:styleId="109" w:customStyle="1">
    <w:name w:val="Основной текст (10)"/>
    <w:basedOn w:val="155"/>
    <w:link w:val="101"/>
    <w:qFormat/>
    <w:rsid w:val="00b77a56"/>
    <w:pPr>
      <w:widowControl w:val="false"/>
      <w:shd w:val="clear" w:color="auto" w:fill="FFFFFF"/>
      <w:spacing w:lineRule="exact" w:line="294" w:before="580" w:after="1760"/>
      <w:ind w:hanging="680"/>
      <w:jc w:val="center"/>
    </w:pPr>
    <w:rPr>
      <w:rFonts w:ascii="Arial Unicode MS" w:hAnsi="Arial Unicode MS" w:cs="Arial Unicode MS"/>
      <w:b/>
      <w:bCs/>
      <w:lang w:eastAsia="ru-RU"/>
    </w:rPr>
  </w:style>
  <w:style w:type="paragraph" w:styleId="1147" w:customStyle="1">
    <w:name w:val="Основной текст (11)"/>
    <w:basedOn w:val="155"/>
    <w:link w:val="1113"/>
    <w:qFormat/>
    <w:rsid w:val="00b77a56"/>
    <w:pPr>
      <w:widowControl w:val="false"/>
      <w:shd w:val="clear" w:color="auto" w:fill="FFFFFF"/>
      <w:spacing w:lineRule="exact" w:line="294" w:before="0" w:after="400"/>
    </w:pPr>
    <w:rPr>
      <w:rFonts w:ascii="Arial Unicode MS" w:hAnsi="Arial Unicode MS" w:cs="Arial Unicode MS"/>
      <w:b/>
      <w:bCs/>
      <w:lang w:eastAsia="ru-RU"/>
    </w:rPr>
  </w:style>
  <w:style w:type="paragraph" w:styleId="255" w:customStyle="1">
    <w:name w:val="Подпись к таблице (2)"/>
    <w:basedOn w:val="155"/>
    <w:link w:val="218"/>
    <w:qFormat/>
    <w:rsid w:val="00b77a56"/>
    <w:pPr>
      <w:widowControl w:val="false"/>
      <w:shd w:val="clear" w:color="auto" w:fill="FFFFFF"/>
      <w:spacing w:lineRule="exact" w:line="294"/>
    </w:pPr>
    <w:rPr>
      <w:rFonts w:ascii="Arial Unicode MS" w:hAnsi="Arial Unicode MS" w:cs="Arial Unicode MS"/>
      <w:lang w:eastAsia="ru-RU"/>
    </w:rPr>
  </w:style>
  <w:style w:type="paragraph" w:styleId="330" w:customStyle="1">
    <w:name w:val="Заголовок №3"/>
    <w:basedOn w:val="155"/>
    <w:link w:val="310"/>
    <w:qFormat/>
    <w:rsid w:val="00b77a56"/>
    <w:pPr>
      <w:widowControl w:val="false"/>
      <w:shd w:val="clear" w:color="auto" w:fill="FFFFFF"/>
      <w:spacing w:lineRule="exact" w:line="350"/>
      <w:ind w:hanging="680"/>
      <w:outlineLvl w:val="2"/>
    </w:pPr>
    <w:rPr>
      <w:rFonts w:ascii="Arial Unicode MS" w:hAnsi="Arial Unicode MS" w:cs="Arial Unicode MS"/>
      <w:b/>
      <w:bCs/>
      <w:lang w:eastAsia="ru-RU"/>
    </w:rPr>
  </w:style>
  <w:style w:type="paragraph" w:styleId="1313" w:customStyle="1">
    <w:name w:val="Основной текст (13)"/>
    <w:basedOn w:val="155"/>
    <w:link w:val="1310"/>
    <w:qFormat/>
    <w:rsid w:val="00b77a56"/>
    <w:pPr>
      <w:widowControl w:val="false"/>
      <w:shd w:val="clear" w:color="auto" w:fill="FFFFFF"/>
      <w:spacing w:lineRule="exact" w:line="268" w:before="120" w:after="0"/>
    </w:pPr>
    <w:rPr>
      <w:rFonts w:ascii="Arial Unicode MS" w:hAnsi="Arial Unicode MS" w:cs="Arial Unicode MS"/>
      <w:sz w:val="20"/>
      <w:szCs w:val="20"/>
      <w:lang w:eastAsia="ru-RU"/>
    </w:rPr>
  </w:style>
  <w:style w:type="paragraph" w:styleId="256" w:customStyle="1">
    <w:name w:val="Подпись к картинке (2)"/>
    <w:basedOn w:val="155"/>
    <w:link w:val="2Exact"/>
    <w:qFormat/>
    <w:rsid w:val="00b77a56"/>
    <w:pPr>
      <w:widowControl w:val="false"/>
      <w:shd w:val="clear" w:color="auto" w:fill="FFFFFF"/>
      <w:spacing w:lineRule="exact" w:line="616"/>
    </w:pPr>
    <w:rPr>
      <w:rFonts w:ascii="Arial Unicode MS" w:hAnsi="Arial Unicode MS" w:cs="Arial Unicode MS"/>
      <w:sz w:val="46"/>
      <w:szCs w:val="46"/>
      <w:lang w:eastAsia="ru-RU"/>
    </w:rPr>
  </w:style>
  <w:style w:type="paragraph" w:styleId="1414" w:customStyle="1">
    <w:name w:val="Основной текст (14)"/>
    <w:basedOn w:val="155"/>
    <w:link w:val="14Exact"/>
    <w:qFormat/>
    <w:rsid w:val="00b77a56"/>
    <w:pPr>
      <w:widowControl w:val="false"/>
      <w:shd w:val="clear" w:color="auto" w:fill="FFFFFF"/>
      <w:spacing w:lineRule="exact" w:line="210"/>
      <w:jc w:val="right"/>
    </w:pPr>
    <w:rPr>
      <w:rFonts w:eastAsia="Times New Roman"/>
      <w:b/>
      <w:bCs/>
      <w:sz w:val="19"/>
      <w:szCs w:val="19"/>
      <w:lang w:eastAsia="ru-RU"/>
    </w:rPr>
  </w:style>
  <w:style w:type="paragraph" w:styleId="1511" w:customStyle="1">
    <w:name w:val="Основной текст (15)"/>
    <w:basedOn w:val="155"/>
    <w:link w:val="15Exact"/>
    <w:qFormat/>
    <w:rsid w:val="00b77a56"/>
    <w:pPr>
      <w:widowControl w:val="false"/>
      <w:shd w:val="clear" w:color="auto" w:fill="FFFFFF"/>
      <w:spacing w:lineRule="exact" w:line="200"/>
      <w:jc w:val="right"/>
    </w:pPr>
    <w:rPr>
      <w:rFonts w:ascii="Arial Unicode MS" w:hAnsi="Arial Unicode MS" w:cs="Arial Unicode MS"/>
      <w:sz w:val="15"/>
      <w:szCs w:val="15"/>
      <w:lang w:eastAsia="ru-RU"/>
    </w:rPr>
  </w:style>
  <w:style w:type="paragraph" w:styleId="1611" w:customStyle="1">
    <w:name w:val="Основной текст (16)"/>
    <w:basedOn w:val="155"/>
    <w:link w:val="16Exact"/>
    <w:qFormat/>
    <w:rsid w:val="00b77a56"/>
    <w:pPr>
      <w:widowControl w:val="false"/>
      <w:shd w:val="clear" w:color="auto" w:fill="FFFFFF"/>
      <w:spacing w:lineRule="exact" w:line="62"/>
    </w:pPr>
    <w:rPr>
      <w:rFonts w:ascii="Arial Unicode MS" w:hAnsi="Arial Unicode MS" w:cs="Arial Unicode MS"/>
      <w:sz w:val="8"/>
      <w:szCs w:val="8"/>
      <w:lang w:eastAsia="ru-RU"/>
    </w:rPr>
  </w:style>
  <w:style w:type="paragraph" w:styleId="332" w:customStyle="1">
    <w:name w:val="Подпись к картинке (3)"/>
    <w:basedOn w:val="155"/>
    <w:link w:val="314"/>
    <w:qFormat/>
    <w:rsid w:val="00b77a56"/>
    <w:pPr>
      <w:widowControl w:val="false"/>
      <w:shd w:val="clear" w:color="auto" w:fill="FFFFFF"/>
      <w:spacing w:lineRule="exact" w:line="160"/>
    </w:pPr>
    <w:rPr>
      <w:rFonts w:ascii="Arial Unicode MS" w:hAnsi="Arial Unicode MS" w:cs="Arial Unicode MS"/>
      <w:spacing w:val="30"/>
      <w:sz w:val="12"/>
      <w:szCs w:val="12"/>
      <w:lang w:eastAsia="ru-RU"/>
    </w:rPr>
  </w:style>
  <w:style w:type="paragraph" w:styleId="1712" w:customStyle="1">
    <w:name w:val="Основной текст (17)"/>
    <w:basedOn w:val="155"/>
    <w:link w:val="171"/>
    <w:qFormat/>
    <w:rsid w:val="00b77a56"/>
    <w:pPr>
      <w:widowControl w:val="false"/>
      <w:shd w:val="clear" w:color="auto" w:fill="FFFFFF"/>
      <w:spacing w:lineRule="exact" w:line="160"/>
    </w:pPr>
    <w:rPr>
      <w:rFonts w:ascii="Arial Unicode MS" w:hAnsi="Arial Unicode MS" w:cs="Arial Unicode MS"/>
      <w:spacing w:val="30"/>
      <w:sz w:val="12"/>
      <w:szCs w:val="12"/>
      <w:lang w:eastAsia="ru-RU"/>
    </w:rPr>
  </w:style>
  <w:style w:type="paragraph" w:styleId="Style276" w:customStyle="1">
    <w:name w:val="Подпись к картинке"/>
    <w:basedOn w:val="155"/>
    <w:link w:val="Style92"/>
    <w:qFormat/>
    <w:rsid w:val="00b77a56"/>
    <w:pPr>
      <w:widowControl w:val="false"/>
      <w:shd w:val="clear" w:color="auto" w:fill="FFFFFF"/>
      <w:spacing w:lineRule="exact" w:line="222"/>
    </w:pPr>
    <w:rPr>
      <w:rFonts w:ascii="Arial Unicode MS" w:hAnsi="Arial Unicode MS" w:cs="Arial Unicode MS"/>
      <w:sz w:val="15"/>
      <w:szCs w:val="15"/>
      <w:lang w:eastAsia="ru-RU"/>
    </w:rPr>
  </w:style>
  <w:style w:type="paragraph" w:styleId="415" w:customStyle="1">
    <w:name w:val="Заголовок №4"/>
    <w:basedOn w:val="155"/>
    <w:link w:val="46"/>
    <w:qFormat/>
    <w:rsid w:val="00b77a56"/>
    <w:pPr>
      <w:widowControl w:val="false"/>
      <w:shd w:val="clear" w:color="auto" w:fill="FFFFFF"/>
      <w:spacing w:lineRule="exact" w:line="240" w:before="380" w:after="120"/>
      <w:ind w:firstLine="820"/>
      <w:outlineLvl w:val="3"/>
    </w:pPr>
    <w:rPr>
      <w:rFonts w:ascii="Arial Unicode MS" w:hAnsi="Arial Unicode MS" w:cs="Arial Unicode MS"/>
      <w:b/>
      <w:bCs/>
      <w:sz w:val="18"/>
      <w:szCs w:val="18"/>
      <w:lang w:eastAsia="ru-RU"/>
    </w:rPr>
  </w:style>
  <w:style w:type="paragraph" w:styleId="1910" w:customStyle="1">
    <w:name w:val="Основной текст (19)"/>
    <w:basedOn w:val="155"/>
    <w:link w:val="19Exact"/>
    <w:qFormat/>
    <w:rsid w:val="00b77a56"/>
    <w:pPr>
      <w:widowControl w:val="false"/>
      <w:shd w:val="clear" w:color="auto" w:fill="FFFFFF"/>
      <w:spacing w:lineRule="exact" w:line="154"/>
    </w:pPr>
    <w:rPr>
      <w:rFonts w:eastAsia="Times New Roman"/>
      <w:i/>
      <w:iCs/>
      <w:sz w:val="14"/>
      <w:szCs w:val="14"/>
      <w:lang w:eastAsia="ru-RU"/>
    </w:rPr>
  </w:style>
  <w:style w:type="paragraph" w:styleId="416" w:customStyle="1">
    <w:name w:val="Подпись к картинке (4)"/>
    <w:basedOn w:val="155"/>
    <w:link w:val="4Exact1"/>
    <w:qFormat/>
    <w:rsid w:val="00b77a56"/>
    <w:pPr>
      <w:widowControl w:val="false"/>
      <w:shd w:val="clear" w:color="auto" w:fill="FFFFFF"/>
      <w:spacing w:lineRule="exact" w:line="232"/>
    </w:pPr>
    <w:rPr>
      <w:rFonts w:eastAsia="Times New Roman"/>
      <w:i/>
      <w:iCs/>
      <w:sz w:val="21"/>
      <w:szCs w:val="21"/>
      <w:lang w:eastAsia="ru-RU"/>
    </w:rPr>
  </w:style>
  <w:style w:type="paragraph" w:styleId="512" w:customStyle="1">
    <w:name w:val="Подпись к картинке (5)"/>
    <w:basedOn w:val="155"/>
    <w:link w:val="5Exact"/>
    <w:qFormat/>
    <w:rsid w:val="00b77a56"/>
    <w:pPr>
      <w:widowControl w:val="false"/>
      <w:shd w:val="clear" w:color="auto" w:fill="FFFFFF"/>
      <w:spacing w:lineRule="exact" w:line="224"/>
    </w:pPr>
    <w:rPr>
      <w:rFonts w:eastAsia="Times New Roman"/>
      <w:sz w:val="15"/>
      <w:szCs w:val="15"/>
      <w:lang w:eastAsia="ru-RU"/>
    </w:rPr>
  </w:style>
  <w:style w:type="paragraph" w:styleId="615" w:customStyle="1">
    <w:name w:val="Подпись к картинке (6)"/>
    <w:basedOn w:val="155"/>
    <w:link w:val="6Exact"/>
    <w:qFormat/>
    <w:rsid w:val="00b77a56"/>
    <w:pPr>
      <w:widowControl w:val="false"/>
      <w:shd w:val="clear" w:color="auto" w:fill="FFFFFF"/>
      <w:spacing w:lineRule="exact" w:line="134"/>
    </w:pPr>
    <w:rPr>
      <w:rFonts w:ascii="Arial Unicode MS" w:hAnsi="Arial Unicode MS" w:cs="Arial Unicode MS"/>
      <w:spacing w:val="40"/>
      <w:sz w:val="10"/>
      <w:szCs w:val="10"/>
      <w:lang w:eastAsia="ru-RU"/>
    </w:rPr>
  </w:style>
  <w:style w:type="paragraph" w:styleId="716" w:customStyle="1">
    <w:name w:val="Подпись к картинке (7)"/>
    <w:basedOn w:val="155"/>
    <w:link w:val="7Exact"/>
    <w:qFormat/>
    <w:rsid w:val="00b77a56"/>
    <w:pPr>
      <w:widowControl w:val="false"/>
      <w:shd w:val="clear" w:color="auto" w:fill="FFFFFF"/>
      <w:spacing w:lineRule="exact" w:line="71" w:before="0" w:after="80"/>
    </w:pPr>
    <w:rPr>
      <w:rFonts w:ascii="Arial Unicode MS" w:hAnsi="Arial Unicode MS" w:cs="Arial Unicode MS"/>
      <w:sz w:val="8"/>
      <w:szCs w:val="8"/>
      <w:lang w:eastAsia="ru-RU"/>
    </w:rPr>
  </w:style>
  <w:style w:type="paragraph" w:styleId="88" w:customStyle="1">
    <w:name w:val="Подпись к картинке (8)"/>
    <w:basedOn w:val="155"/>
    <w:link w:val="8Exact"/>
    <w:qFormat/>
    <w:rsid w:val="00b77a56"/>
    <w:pPr>
      <w:widowControl w:val="false"/>
      <w:shd w:val="clear" w:color="auto" w:fill="FFFFFF"/>
      <w:spacing w:lineRule="exact" w:line="152" w:before="80" w:after="0"/>
    </w:pPr>
    <w:rPr>
      <w:rFonts w:ascii="Arial Unicode MS" w:hAnsi="Arial Unicode MS" w:cs="Arial Unicode MS"/>
      <w:sz w:val="8"/>
      <w:szCs w:val="8"/>
      <w:lang w:eastAsia="ru-RU"/>
    </w:rPr>
  </w:style>
  <w:style w:type="paragraph" w:styleId="203" w:customStyle="1">
    <w:name w:val="Основной текст (20)"/>
    <w:basedOn w:val="155"/>
    <w:link w:val="20Exact"/>
    <w:qFormat/>
    <w:rsid w:val="00b77a56"/>
    <w:pPr>
      <w:widowControl w:val="false"/>
      <w:shd w:val="clear" w:color="auto" w:fill="FFFFFF"/>
      <w:spacing w:lineRule="exact" w:line="108"/>
    </w:pPr>
    <w:rPr>
      <w:rFonts w:ascii="Arial Unicode MS" w:hAnsi="Arial Unicode MS" w:cs="Arial Unicode MS"/>
      <w:sz w:val="8"/>
      <w:szCs w:val="8"/>
      <w:lang w:eastAsia="ru-RU"/>
    </w:rPr>
  </w:style>
  <w:style w:type="paragraph" w:styleId="98" w:customStyle="1">
    <w:name w:val="Подпись к картинке (9)"/>
    <w:basedOn w:val="155"/>
    <w:link w:val="94"/>
    <w:qFormat/>
    <w:rsid w:val="00b77a56"/>
    <w:pPr>
      <w:widowControl w:val="false"/>
      <w:shd w:val="clear" w:color="auto" w:fill="FFFFFF"/>
      <w:spacing w:lineRule="exact" w:line="240"/>
    </w:pPr>
    <w:rPr>
      <w:rFonts w:ascii="Arial Unicode MS" w:hAnsi="Arial Unicode MS" w:cs="Arial Unicode MS"/>
      <w:sz w:val="18"/>
      <w:szCs w:val="18"/>
      <w:lang w:eastAsia="ru-RU"/>
    </w:rPr>
  </w:style>
  <w:style w:type="paragraph" w:styleId="1010" w:customStyle="1">
    <w:name w:val="Подпись к картинке (10)"/>
    <w:basedOn w:val="155"/>
    <w:link w:val="102"/>
    <w:qFormat/>
    <w:rsid w:val="00b77a56"/>
    <w:pPr>
      <w:widowControl w:val="false"/>
      <w:shd w:val="clear" w:color="auto" w:fill="FFFFFF"/>
      <w:spacing w:lineRule="exact" w:line="240"/>
    </w:pPr>
    <w:rPr>
      <w:rFonts w:ascii="Arial Unicode MS" w:hAnsi="Arial Unicode MS" w:cs="Arial Unicode MS"/>
      <w:b/>
      <w:bCs/>
      <w:sz w:val="18"/>
      <w:szCs w:val="18"/>
      <w:lang w:eastAsia="ru-RU"/>
    </w:rPr>
  </w:style>
  <w:style w:type="paragraph" w:styleId="1148" w:customStyle="1">
    <w:name w:val="Подпись к картинке (11)"/>
    <w:basedOn w:val="155"/>
    <w:link w:val="11Exact"/>
    <w:qFormat/>
    <w:rsid w:val="00b77a56"/>
    <w:pPr>
      <w:widowControl w:val="false"/>
      <w:shd w:val="clear" w:color="auto" w:fill="FFFFFF"/>
      <w:spacing w:lineRule="exact" w:line="244"/>
      <w:jc w:val="right"/>
    </w:pPr>
    <w:rPr>
      <w:rFonts w:eastAsia="Times New Roman"/>
      <w:b/>
      <w:bCs/>
      <w:spacing w:val="30"/>
      <w:lang w:val="en-US" w:bidi="en-US"/>
    </w:rPr>
  </w:style>
  <w:style w:type="paragraph" w:styleId="1149" w:customStyle="1">
    <w:name w:val="Заголовок №1"/>
    <w:basedOn w:val="155"/>
    <w:link w:val="1Exact"/>
    <w:qFormat/>
    <w:rsid w:val="00b77a56"/>
    <w:pPr>
      <w:widowControl w:val="false"/>
      <w:shd w:val="clear" w:color="auto" w:fill="FFFFFF"/>
      <w:spacing w:lineRule="exact" w:line="294"/>
      <w:outlineLvl w:val="0"/>
    </w:pPr>
    <w:rPr>
      <w:rFonts w:ascii="Arial Unicode MS" w:hAnsi="Arial Unicode MS" w:cs="Arial Unicode MS"/>
      <w:lang w:val="en-US" w:bidi="en-US"/>
    </w:rPr>
  </w:style>
  <w:style w:type="paragraph" w:styleId="2115" w:customStyle="1">
    <w:name w:val="Основной текст (21)"/>
    <w:basedOn w:val="155"/>
    <w:link w:val="21Exact"/>
    <w:qFormat/>
    <w:rsid w:val="00b77a56"/>
    <w:pPr>
      <w:widowControl w:val="false"/>
      <w:shd w:val="clear" w:color="auto" w:fill="FFFFFF"/>
      <w:spacing w:lineRule="atLeast" w:line="0"/>
    </w:pPr>
    <w:rPr>
      <w:rFonts w:eastAsia="Times New Roman"/>
      <w:sz w:val="20"/>
      <w:szCs w:val="20"/>
      <w:lang w:eastAsia="ru-RU"/>
    </w:rPr>
  </w:style>
  <w:style w:type="paragraph" w:styleId="1216" w:customStyle="1">
    <w:name w:val="Подпись к картинке (12)"/>
    <w:basedOn w:val="155"/>
    <w:link w:val="12Exact1"/>
    <w:qFormat/>
    <w:rsid w:val="00b77a56"/>
    <w:pPr>
      <w:widowControl w:val="false"/>
      <w:shd w:val="clear" w:color="auto" w:fill="FFFFFF"/>
      <w:spacing w:lineRule="exact" w:line="170"/>
    </w:pPr>
    <w:rPr>
      <w:spacing w:val="20"/>
      <w:sz w:val="15"/>
      <w:szCs w:val="15"/>
      <w:lang w:val="en-US" w:bidi="en-US"/>
    </w:rPr>
  </w:style>
  <w:style w:type="paragraph" w:styleId="1314" w:customStyle="1">
    <w:name w:val="Подпись к картинке (13)"/>
    <w:basedOn w:val="155"/>
    <w:link w:val="13Exact"/>
    <w:qFormat/>
    <w:rsid w:val="00b77a56"/>
    <w:pPr>
      <w:widowControl w:val="false"/>
      <w:shd w:val="clear" w:color="auto" w:fill="FFFFFF"/>
      <w:spacing w:lineRule="exact" w:line="200"/>
    </w:pPr>
    <w:rPr>
      <w:rFonts w:ascii="Arial Unicode MS" w:hAnsi="Arial Unicode MS" w:cs="Arial Unicode MS"/>
      <w:spacing w:val="310"/>
      <w:sz w:val="15"/>
      <w:szCs w:val="15"/>
      <w:lang w:val="en-US" w:bidi="en-US"/>
    </w:rPr>
  </w:style>
  <w:style w:type="paragraph" w:styleId="Geonika1" w:customStyle="1">
    <w:name w:val="Geonika Обычный текст"/>
    <w:basedOn w:val="S11"/>
    <w:link w:val="Geonika"/>
    <w:qFormat/>
    <w:rsid w:val="00b77a56"/>
    <w:pPr>
      <w:tabs>
        <w:tab w:val="clear" w:pos="1010"/>
      </w:tabs>
      <w:suppressAutoHyphens w:val="false"/>
      <w:spacing w:lineRule="auto" w:line="276" w:before="120" w:after="60"/>
      <w:ind w:right="0" w:firstLine="567"/>
      <w:contextualSpacing w:val="false"/>
    </w:pPr>
    <w:rPr>
      <w:rFonts w:eastAsia="Times New Roman"/>
      <w:lang w:bidi="en-US"/>
    </w:rPr>
  </w:style>
  <w:style w:type="paragraph" w:styleId="1011" w:customStyle="1">
    <w:name w:val="Основной текст10"/>
    <w:basedOn w:val="155"/>
    <w:qFormat/>
    <w:rsid w:val="00b77a56"/>
    <w:pPr>
      <w:widowControl w:val="false"/>
      <w:shd w:val="clear" w:color="auto" w:fill="FFFFFF"/>
      <w:spacing w:lineRule="exact" w:line="274" w:before="720" w:after="3360"/>
      <w:ind w:hanging="1900"/>
      <w:jc w:val="center"/>
    </w:pPr>
    <w:rPr>
      <w:rFonts w:ascii="Microsoft Sans Serif" w:hAnsi="Microsoft Sans Serif" w:eastAsia="Microsoft Sans Serif" w:cs="Microsoft Sans Serif"/>
      <w:sz w:val="18"/>
      <w:szCs w:val="18"/>
      <w:lang w:eastAsia="ru-RU"/>
    </w:rPr>
  </w:style>
  <w:style w:type="paragraph" w:styleId="Consplusnormal2" w:customStyle="1">
    <w:name w:val="consplusnormal"/>
    <w:basedOn w:val="155"/>
    <w:qFormat/>
    <w:rsid w:val="00b77a56"/>
    <w:pPr>
      <w:spacing w:lineRule="auto" w:line="240" w:beforeAutospacing="1" w:afterAutospacing="1"/>
    </w:pPr>
    <w:rPr>
      <w:rFonts w:eastAsia="Times New Roman"/>
      <w:szCs w:val="24"/>
      <w:lang w:eastAsia="ru-RU"/>
    </w:rPr>
  </w:style>
  <w:style w:type="paragraph" w:styleId="Uni" w:customStyle="1">
    <w:name w:val="uni"/>
    <w:basedOn w:val="155"/>
    <w:qFormat/>
    <w:rsid w:val="00b77a56"/>
    <w:pPr>
      <w:spacing w:lineRule="auto" w:line="240" w:beforeAutospacing="1" w:afterAutospacing="1"/>
    </w:pPr>
    <w:rPr>
      <w:rFonts w:eastAsia="Times New Roman"/>
      <w:szCs w:val="24"/>
      <w:lang w:eastAsia="ru-RU"/>
    </w:rPr>
  </w:style>
  <w:style w:type="paragraph" w:styleId="Unip" w:customStyle="1">
    <w:name w:val="unip"/>
    <w:basedOn w:val="155"/>
    <w:qFormat/>
    <w:rsid w:val="00b77a56"/>
    <w:pPr>
      <w:spacing w:lineRule="auto" w:line="240" w:beforeAutospacing="1" w:afterAutospacing="1"/>
    </w:pPr>
    <w:rPr>
      <w:rFonts w:eastAsia="Times New Roman"/>
      <w:szCs w:val="24"/>
      <w:lang w:eastAsia="ru-RU"/>
    </w:rPr>
  </w:style>
  <w:style w:type="paragraph" w:styleId="513" w:customStyle="1">
    <w:name w:val="Заголовок №5"/>
    <w:basedOn w:val="155"/>
    <w:link w:val="54"/>
    <w:qFormat/>
    <w:rsid w:val="00b77a56"/>
    <w:pPr>
      <w:widowControl w:val="false"/>
      <w:shd w:val="clear" w:color="auto" w:fill="FFFFFF"/>
      <w:spacing w:lineRule="atLeast" w:line="0" w:before="0" w:after="300"/>
      <w:ind w:hanging="1300"/>
      <w:jc w:val="center"/>
      <w:outlineLvl w:val="4"/>
    </w:pPr>
    <w:rPr>
      <w:rFonts w:ascii="Arial" w:hAnsi="Arial" w:eastAsia="Arial" w:cs="Arial"/>
      <w:b/>
      <w:bCs/>
      <w:sz w:val="19"/>
      <w:szCs w:val="19"/>
      <w:lang w:eastAsia="ru-RU"/>
    </w:rPr>
  </w:style>
  <w:style w:type="paragraph" w:styleId="1150" w:customStyle="1">
    <w:name w:val="???????1"/>
    <w:qFormat/>
    <w:rsid w:val="00b77a56"/>
    <w:pPr>
      <w:widowControl/>
      <w:suppressAutoHyphens w:val="true"/>
      <w:bidi w:val="0"/>
      <w:spacing w:before="0" w:after="0"/>
      <w:jc w:val="left"/>
    </w:pPr>
    <w:rPr>
      <w:rFonts w:ascii="Times New Roman" w:hAnsi="Times New Roman" w:eastAsia="Arial" w:cs="Times New Roman"/>
      <w:color w:val="auto"/>
      <w:kern w:val="0"/>
      <w:sz w:val="20"/>
      <w:szCs w:val="20"/>
      <w:lang w:eastAsia="ar-SA" w:val="ru-RU" w:bidi="ar-SA"/>
    </w:rPr>
  </w:style>
  <w:style w:type="paragraph" w:styleId="Style277" w:customStyle="1">
    <w:name w:val="Стиль ИБ"/>
    <w:basedOn w:val="Style115"/>
    <w:qFormat/>
    <w:rsid w:val="00647897"/>
    <w:pPr>
      <w:ind w:left="284" w:firstLine="283"/>
    </w:pPr>
    <w:rPr>
      <w:rFonts w:eastAsia="Times New Roman"/>
      <w:bCs/>
      <w:color w:val="000000"/>
      <w:sz w:val="28"/>
      <w:szCs w:val="28"/>
      <w:lang w:val="x-none" w:eastAsia="ar-SA"/>
    </w:rPr>
  </w:style>
  <w:style w:type="paragraph" w:styleId="Style278" w:customStyle="1">
    <w:name w:val="Ариал"/>
    <w:basedOn w:val="155"/>
    <w:uiPriority w:val="99"/>
    <w:qFormat/>
    <w:rsid w:val="00647897"/>
    <w:pPr>
      <w:spacing w:before="120" w:after="120"/>
      <w:ind w:firstLine="851"/>
    </w:pPr>
    <w:rPr>
      <w:rFonts w:ascii="Arial" w:hAnsi="Arial" w:eastAsia="Times New Roman" w:cs="Arial"/>
      <w:szCs w:val="20"/>
      <w:lang w:eastAsia="ar-SA"/>
    </w:rPr>
  </w:style>
  <w:style w:type="paragraph" w:styleId="P2" w:customStyle="1">
    <w:name w:val="p2"/>
    <w:basedOn w:val="155"/>
    <w:qFormat/>
    <w:rsid w:val="00647897"/>
    <w:pPr>
      <w:spacing w:lineRule="auto" w:line="240"/>
    </w:pPr>
    <w:rPr>
      <w:rFonts w:eastAsia="Times New Roman"/>
      <w:szCs w:val="24"/>
      <w:lang w:eastAsia="ru-RU"/>
    </w:rPr>
  </w:style>
  <w:style w:type="paragraph" w:styleId="P3" w:customStyle="1">
    <w:name w:val="p3"/>
    <w:basedOn w:val="155"/>
    <w:qFormat/>
    <w:rsid w:val="00647897"/>
    <w:pPr>
      <w:spacing w:lineRule="auto" w:line="240"/>
    </w:pPr>
    <w:rPr>
      <w:rFonts w:eastAsia="Times New Roman"/>
      <w:szCs w:val="24"/>
      <w:lang w:eastAsia="ru-RU"/>
    </w:rPr>
  </w:style>
  <w:style w:type="paragraph" w:styleId="Style279" w:customStyle="1">
    <w:name w:val="МГП ОСНОВНОЙ ТЕКСТ"/>
    <w:basedOn w:val="Style109"/>
    <w:qFormat/>
    <w:rsid w:val="00647897"/>
    <w:pPr>
      <w:spacing w:lineRule="auto" w:line="240" w:before="0" w:after="0"/>
      <w:ind w:firstLine="709"/>
    </w:pPr>
    <w:rPr>
      <w:rFonts w:eastAsia="Times New Roman"/>
      <w:sz w:val="28"/>
      <w:szCs w:val="28"/>
      <w:lang w:eastAsia="ru-RU"/>
    </w:rPr>
  </w:style>
  <w:style w:type="paragraph" w:styleId="Text27" w:customStyle="1">
    <w:name w:val="Text27"/>
    <w:qFormat/>
    <w:rsid w:val="00647897"/>
    <w:pPr>
      <w:widowControl w:val="false"/>
      <w:suppressAutoHyphens w:val="true"/>
      <w:bidi w:val="0"/>
      <w:spacing w:before="0" w:after="0"/>
      <w:jc w:val="center"/>
    </w:pPr>
    <w:rPr>
      <w:rFonts w:ascii="Times New Roman" w:hAnsi="Times New Roman" w:eastAsia="" w:eastAsiaTheme="minorEastAsia" w:cs="Times New Roman"/>
      <w:b/>
      <w:bCs/>
      <w:color w:val="000000"/>
      <w:kern w:val="0"/>
      <w:sz w:val="24"/>
      <w:szCs w:val="24"/>
      <w:lang w:val="ru-RU" w:eastAsia="ru-RU" w:bidi="ar-SA"/>
    </w:rPr>
  </w:style>
  <w:style w:type="paragraph" w:styleId="Mail" w:customStyle="1">
    <w:name w:val="Mail"/>
    <w:uiPriority w:val="99"/>
    <w:qFormat/>
    <w:rsid w:val="00647897"/>
    <w:pPr>
      <w:widowControl w:val="false"/>
      <w:suppressAutoHyphens w:val="true"/>
      <w:bidi w:val="0"/>
      <w:spacing w:before="0" w:after="0"/>
      <w:jc w:val="right"/>
    </w:pPr>
    <w:rPr>
      <w:rFonts w:ascii="Times New Roman" w:hAnsi="Times New Roman" w:eastAsia="" w:eastAsiaTheme="minorEastAsia" w:cs="Times New Roman"/>
      <w:color w:val="000000"/>
      <w:kern w:val="0"/>
      <w:sz w:val="20"/>
      <w:szCs w:val="20"/>
      <w:lang w:val="ru-RU" w:eastAsia="ru-RU" w:bidi="ar-SA"/>
    </w:rPr>
  </w:style>
  <w:style w:type="paragraph" w:styleId="Phone" w:customStyle="1">
    <w:name w:val="Phone"/>
    <w:uiPriority w:val="99"/>
    <w:qFormat/>
    <w:rsid w:val="00647897"/>
    <w:pPr>
      <w:widowControl w:val="false"/>
      <w:suppressAutoHyphens w:val="true"/>
      <w:bidi w:val="0"/>
      <w:spacing w:before="0" w:after="0"/>
      <w:jc w:val="right"/>
    </w:pPr>
    <w:rPr>
      <w:rFonts w:ascii="Times New Roman" w:hAnsi="Times New Roman" w:eastAsia="" w:eastAsiaTheme="minorEastAsia" w:cs="Times New Roman"/>
      <w:color w:val="000000"/>
      <w:kern w:val="0"/>
      <w:sz w:val="20"/>
      <w:szCs w:val="20"/>
      <w:lang w:val="ru-RU" w:eastAsia="ru-RU" w:bidi="ar-SA"/>
    </w:rPr>
  </w:style>
  <w:style w:type="paragraph" w:styleId="Text28" w:customStyle="1">
    <w:name w:val="Text28"/>
    <w:uiPriority w:val="99"/>
    <w:qFormat/>
    <w:rsid w:val="00647897"/>
    <w:pPr>
      <w:widowControl w:val="false"/>
      <w:suppressAutoHyphens w:val="true"/>
      <w:bidi w:val="0"/>
      <w:spacing w:before="0" w:after="0"/>
      <w:jc w:val="left"/>
    </w:pPr>
    <w:rPr>
      <w:rFonts w:ascii="Times New Roman" w:hAnsi="Times New Roman" w:eastAsia="" w:eastAsiaTheme="minorEastAsia" w:cs="Times New Roman"/>
      <w:color w:val="000000"/>
      <w:kern w:val="0"/>
      <w:sz w:val="20"/>
      <w:szCs w:val="20"/>
      <w:lang w:val="ru-RU" w:eastAsia="ru-RU" w:bidi="ar-SA"/>
    </w:rPr>
  </w:style>
  <w:style w:type="paragraph" w:styleId="PostAdr" w:customStyle="1">
    <w:name w:val="PostAdr"/>
    <w:uiPriority w:val="99"/>
    <w:qFormat/>
    <w:rsid w:val="00647897"/>
    <w:pPr>
      <w:widowControl w:val="false"/>
      <w:suppressAutoHyphens w:val="true"/>
      <w:bidi w:val="0"/>
      <w:spacing w:before="0" w:after="0"/>
      <w:jc w:val="left"/>
    </w:pPr>
    <w:rPr>
      <w:rFonts w:ascii="Times New Roman" w:hAnsi="Times New Roman" w:eastAsia="" w:eastAsiaTheme="minorEastAsia" w:cs="Times New Roman"/>
      <w:color w:val="000000"/>
      <w:kern w:val="0"/>
      <w:sz w:val="20"/>
      <w:szCs w:val="20"/>
      <w:lang w:val="ru-RU" w:eastAsia="ru-RU" w:bidi="ar-SA"/>
    </w:rPr>
  </w:style>
  <w:style w:type="paragraph" w:styleId="Text26" w:customStyle="1">
    <w:name w:val="Text26"/>
    <w:uiPriority w:val="99"/>
    <w:qFormat/>
    <w:rsid w:val="00647897"/>
    <w:pPr>
      <w:widowControl w:val="false"/>
      <w:suppressAutoHyphens w:val="true"/>
      <w:bidi w:val="0"/>
      <w:spacing w:before="0" w:after="0"/>
      <w:jc w:val="center"/>
    </w:pPr>
    <w:rPr>
      <w:rFonts w:ascii="Times New Roman" w:hAnsi="Times New Roman" w:eastAsia="" w:eastAsiaTheme="minorEastAsia" w:cs="Times New Roman"/>
      <w:b/>
      <w:bCs/>
      <w:color w:val="000000"/>
      <w:kern w:val="0"/>
      <w:sz w:val="24"/>
      <w:szCs w:val="24"/>
      <w:lang w:val="ru-RU" w:eastAsia="ru-RU" w:bidi="ar-SA"/>
    </w:rPr>
  </w:style>
  <w:style w:type="paragraph" w:styleId="Text15" w:customStyle="1">
    <w:name w:val="Text15"/>
    <w:uiPriority w:val="99"/>
    <w:qFormat/>
    <w:rsid w:val="00647897"/>
    <w:pPr>
      <w:widowControl w:val="false"/>
      <w:suppressAutoHyphens w:val="true"/>
      <w:bidi w:val="0"/>
      <w:spacing w:before="0" w:after="0"/>
      <w:jc w:val="center"/>
    </w:pPr>
    <w:rPr>
      <w:rFonts w:ascii="Times New Roman" w:hAnsi="Times New Roman" w:eastAsia="" w:eastAsiaTheme="minorEastAsia" w:cs="Times New Roman"/>
      <w:color w:val="000000"/>
      <w:kern w:val="0"/>
      <w:sz w:val="20"/>
      <w:szCs w:val="20"/>
      <w:lang w:val="ru-RU" w:eastAsia="ru-RU" w:bidi="ar-SA"/>
    </w:rPr>
  </w:style>
  <w:style w:type="paragraph" w:styleId="Text16" w:customStyle="1">
    <w:name w:val="Text16"/>
    <w:uiPriority w:val="99"/>
    <w:qFormat/>
    <w:rsid w:val="00647897"/>
    <w:pPr>
      <w:widowControl w:val="false"/>
      <w:suppressAutoHyphens w:val="true"/>
      <w:bidi w:val="0"/>
      <w:spacing w:before="0" w:after="0"/>
      <w:jc w:val="center"/>
    </w:pPr>
    <w:rPr>
      <w:rFonts w:ascii="Times New Roman" w:hAnsi="Times New Roman" w:eastAsia="" w:eastAsiaTheme="minorEastAsia" w:cs="Times New Roman"/>
      <w:color w:val="000000"/>
      <w:kern w:val="0"/>
      <w:sz w:val="20"/>
      <w:szCs w:val="20"/>
      <w:lang w:val="ru-RU" w:eastAsia="ru-RU" w:bidi="ar-SA"/>
    </w:rPr>
  </w:style>
  <w:style w:type="paragraph" w:styleId="Text17" w:customStyle="1">
    <w:name w:val="Text17"/>
    <w:uiPriority w:val="99"/>
    <w:qFormat/>
    <w:rsid w:val="00647897"/>
    <w:pPr>
      <w:widowControl w:val="false"/>
      <w:suppressAutoHyphens w:val="true"/>
      <w:bidi w:val="0"/>
      <w:spacing w:before="0" w:after="0"/>
      <w:jc w:val="center"/>
    </w:pPr>
    <w:rPr>
      <w:rFonts w:ascii="Times New Roman" w:hAnsi="Times New Roman" w:eastAsia="" w:eastAsiaTheme="minorEastAsia" w:cs="Times New Roman"/>
      <w:color w:val="000000"/>
      <w:kern w:val="0"/>
      <w:sz w:val="20"/>
      <w:szCs w:val="20"/>
      <w:lang w:val="ru-RU" w:eastAsia="ru-RU" w:bidi="ar-SA"/>
    </w:rPr>
  </w:style>
  <w:style w:type="paragraph" w:styleId="Text18" w:customStyle="1">
    <w:name w:val="Text18"/>
    <w:uiPriority w:val="99"/>
    <w:qFormat/>
    <w:rsid w:val="00647897"/>
    <w:pPr>
      <w:widowControl w:val="false"/>
      <w:suppressAutoHyphens w:val="true"/>
      <w:bidi w:val="0"/>
      <w:spacing w:before="0" w:after="0"/>
      <w:jc w:val="center"/>
    </w:pPr>
    <w:rPr>
      <w:rFonts w:ascii="Times New Roman" w:hAnsi="Times New Roman" w:eastAsia="" w:eastAsiaTheme="minorEastAsia" w:cs="Times New Roman"/>
      <w:color w:val="000000"/>
      <w:kern w:val="0"/>
      <w:sz w:val="20"/>
      <w:szCs w:val="20"/>
      <w:lang w:val="ru-RU" w:eastAsia="ru-RU" w:bidi="ar-SA"/>
    </w:rPr>
  </w:style>
  <w:style w:type="paragraph" w:styleId="Text19" w:customStyle="1">
    <w:name w:val="Text19"/>
    <w:uiPriority w:val="99"/>
    <w:qFormat/>
    <w:rsid w:val="00647897"/>
    <w:pPr>
      <w:widowControl w:val="false"/>
      <w:suppressAutoHyphens w:val="true"/>
      <w:bidi w:val="0"/>
      <w:spacing w:before="0" w:after="0"/>
      <w:jc w:val="center"/>
    </w:pPr>
    <w:rPr>
      <w:rFonts w:ascii="Times New Roman" w:hAnsi="Times New Roman" w:eastAsia="" w:eastAsiaTheme="minorEastAsia" w:cs="Times New Roman"/>
      <w:color w:val="000000"/>
      <w:kern w:val="0"/>
      <w:sz w:val="20"/>
      <w:szCs w:val="20"/>
      <w:lang w:val="ru-RU" w:eastAsia="ru-RU" w:bidi="ar-SA"/>
    </w:rPr>
  </w:style>
  <w:style w:type="paragraph" w:styleId="Text20" w:customStyle="1">
    <w:name w:val="Text20"/>
    <w:uiPriority w:val="99"/>
    <w:qFormat/>
    <w:rsid w:val="00647897"/>
    <w:pPr>
      <w:widowControl w:val="false"/>
      <w:suppressAutoHyphens w:val="true"/>
      <w:bidi w:val="0"/>
      <w:spacing w:before="0" w:after="0"/>
      <w:jc w:val="center"/>
    </w:pPr>
    <w:rPr>
      <w:rFonts w:ascii="Times New Roman" w:hAnsi="Times New Roman" w:eastAsia="" w:eastAsiaTheme="minorEastAsia" w:cs="Times New Roman"/>
      <w:color w:val="000000"/>
      <w:kern w:val="0"/>
      <w:sz w:val="20"/>
      <w:szCs w:val="20"/>
      <w:lang w:val="ru-RU" w:eastAsia="ru-RU" w:bidi="ar-SA"/>
    </w:rPr>
  </w:style>
  <w:style w:type="paragraph" w:styleId="Text21" w:customStyle="1">
    <w:name w:val="Text21"/>
    <w:uiPriority w:val="99"/>
    <w:qFormat/>
    <w:rsid w:val="00647897"/>
    <w:pPr>
      <w:widowControl w:val="false"/>
      <w:suppressAutoHyphens w:val="true"/>
      <w:bidi w:val="0"/>
      <w:spacing w:before="0" w:after="0"/>
      <w:jc w:val="center"/>
    </w:pPr>
    <w:rPr>
      <w:rFonts w:ascii="Times New Roman" w:hAnsi="Times New Roman" w:eastAsia="" w:eastAsiaTheme="minorEastAsia" w:cs="Times New Roman"/>
      <w:color w:val="000000"/>
      <w:kern w:val="0"/>
      <w:sz w:val="20"/>
      <w:szCs w:val="20"/>
      <w:lang w:val="ru-RU" w:eastAsia="ru-RU" w:bidi="ar-SA"/>
    </w:rPr>
  </w:style>
  <w:style w:type="paragraph" w:styleId="Text22" w:customStyle="1">
    <w:name w:val="Text22"/>
    <w:uiPriority w:val="99"/>
    <w:qFormat/>
    <w:rsid w:val="00647897"/>
    <w:pPr>
      <w:widowControl w:val="false"/>
      <w:suppressAutoHyphens w:val="true"/>
      <w:bidi w:val="0"/>
      <w:spacing w:before="0" w:after="0"/>
      <w:jc w:val="center"/>
    </w:pPr>
    <w:rPr>
      <w:rFonts w:ascii="Times New Roman" w:hAnsi="Times New Roman" w:eastAsia="" w:eastAsiaTheme="minorEastAsia" w:cs="Times New Roman"/>
      <w:color w:val="000000"/>
      <w:kern w:val="0"/>
      <w:sz w:val="20"/>
      <w:szCs w:val="20"/>
      <w:lang w:val="ru-RU" w:eastAsia="ru-RU" w:bidi="ar-SA"/>
    </w:rPr>
  </w:style>
  <w:style w:type="paragraph" w:styleId="Text23" w:customStyle="1">
    <w:name w:val="Text23"/>
    <w:uiPriority w:val="99"/>
    <w:qFormat/>
    <w:rsid w:val="00647897"/>
    <w:pPr>
      <w:widowControl w:val="false"/>
      <w:suppressAutoHyphens w:val="true"/>
      <w:bidi w:val="0"/>
      <w:spacing w:before="0" w:after="0"/>
      <w:jc w:val="center"/>
    </w:pPr>
    <w:rPr>
      <w:rFonts w:ascii="Times New Roman" w:hAnsi="Times New Roman" w:eastAsia="" w:eastAsiaTheme="minorEastAsia" w:cs="Times New Roman"/>
      <w:color w:val="000000"/>
      <w:kern w:val="0"/>
      <w:sz w:val="20"/>
      <w:szCs w:val="20"/>
      <w:lang w:val="ru-RU" w:eastAsia="ru-RU" w:bidi="ar-SA"/>
    </w:rPr>
  </w:style>
  <w:style w:type="paragraph" w:styleId="Text24" w:customStyle="1">
    <w:name w:val="Text24"/>
    <w:uiPriority w:val="99"/>
    <w:qFormat/>
    <w:rsid w:val="00647897"/>
    <w:pPr>
      <w:widowControl w:val="false"/>
      <w:suppressAutoHyphens w:val="true"/>
      <w:bidi w:val="0"/>
      <w:spacing w:before="0" w:after="0"/>
      <w:jc w:val="center"/>
    </w:pPr>
    <w:rPr>
      <w:rFonts w:ascii="Times New Roman" w:hAnsi="Times New Roman" w:eastAsia="" w:eastAsiaTheme="minorEastAsia" w:cs="Times New Roman"/>
      <w:color w:val="000000"/>
      <w:kern w:val="0"/>
      <w:sz w:val="20"/>
      <w:szCs w:val="20"/>
      <w:lang w:val="ru-RU" w:eastAsia="ru-RU" w:bidi="ar-SA"/>
    </w:rPr>
  </w:style>
  <w:style w:type="paragraph" w:styleId="Text25" w:customStyle="1">
    <w:name w:val="Text25"/>
    <w:uiPriority w:val="99"/>
    <w:qFormat/>
    <w:rsid w:val="00647897"/>
    <w:pPr>
      <w:widowControl w:val="false"/>
      <w:suppressAutoHyphens w:val="true"/>
      <w:bidi w:val="0"/>
      <w:spacing w:before="0" w:after="0"/>
      <w:jc w:val="center"/>
    </w:pPr>
    <w:rPr>
      <w:rFonts w:ascii="Times New Roman" w:hAnsi="Times New Roman" w:eastAsia="" w:eastAsiaTheme="minorEastAsia" w:cs="Times New Roman"/>
      <w:color w:val="000000"/>
      <w:kern w:val="0"/>
      <w:sz w:val="20"/>
      <w:szCs w:val="20"/>
      <w:lang w:val="ru-RU" w:eastAsia="ru-RU" w:bidi="ar-SA"/>
    </w:rPr>
  </w:style>
  <w:style w:type="paragraph" w:styleId="Text29" w:customStyle="1">
    <w:name w:val="Text29"/>
    <w:uiPriority w:val="99"/>
    <w:qFormat/>
    <w:rsid w:val="00647897"/>
    <w:pPr>
      <w:widowControl w:val="false"/>
      <w:suppressAutoHyphens w:val="true"/>
      <w:bidi w:val="0"/>
      <w:spacing w:before="0" w:after="0"/>
      <w:jc w:val="center"/>
    </w:pPr>
    <w:rPr>
      <w:rFonts w:ascii="Times New Roman" w:hAnsi="Times New Roman" w:eastAsia="" w:eastAsiaTheme="minorEastAsia" w:cs="Times New Roman"/>
      <w:color w:val="000000"/>
      <w:kern w:val="0"/>
      <w:sz w:val="20"/>
      <w:szCs w:val="20"/>
      <w:lang w:val="ru-RU" w:eastAsia="ru-RU" w:bidi="ar-SA"/>
    </w:rPr>
  </w:style>
  <w:style w:type="paragraph" w:styleId="Text2" w:customStyle="1">
    <w:name w:val="Text2"/>
    <w:uiPriority w:val="99"/>
    <w:qFormat/>
    <w:rsid w:val="00647897"/>
    <w:pPr>
      <w:widowControl w:val="false"/>
      <w:suppressAutoHyphens w:val="true"/>
      <w:bidi w:val="0"/>
      <w:spacing w:before="0" w:after="0"/>
      <w:jc w:val="left"/>
    </w:pPr>
    <w:rPr>
      <w:rFonts w:ascii="Times New Roman" w:hAnsi="Times New Roman" w:eastAsia="" w:eastAsiaTheme="minorEastAsia" w:cs="Times New Roman"/>
      <w:color w:val="000000"/>
      <w:kern w:val="0"/>
      <w:sz w:val="20"/>
      <w:szCs w:val="20"/>
      <w:lang w:val="ru-RU" w:eastAsia="ru-RU" w:bidi="ar-SA"/>
    </w:rPr>
  </w:style>
  <w:style w:type="paragraph" w:styleId="Text3" w:customStyle="1">
    <w:name w:val="Text3"/>
    <w:uiPriority w:val="99"/>
    <w:qFormat/>
    <w:rsid w:val="00647897"/>
    <w:pPr>
      <w:widowControl w:val="false"/>
      <w:suppressAutoHyphens w:val="true"/>
      <w:bidi w:val="0"/>
      <w:spacing w:before="0" w:after="0"/>
      <w:jc w:val="center"/>
    </w:pPr>
    <w:rPr>
      <w:rFonts w:ascii="Times New Roman" w:hAnsi="Times New Roman" w:eastAsia="" w:eastAsiaTheme="minorEastAsia" w:cs="Times New Roman"/>
      <w:color w:val="000000"/>
      <w:kern w:val="0"/>
      <w:sz w:val="20"/>
      <w:szCs w:val="20"/>
      <w:lang w:val="ru-RU" w:eastAsia="ru-RU" w:bidi="ar-SA"/>
    </w:rPr>
  </w:style>
  <w:style w:type="paragraph" w:styleId="Text4" w:customStyle="1">
    <w:name w:val="Text4"/>
    <w:uiPriority w:val="99"/>
    <w:qFormat/>
    <w:rsid w:val="00647897"/>
    <w:pPr>
      <w:widowControl w:val="false"/>
      <w:suppressAutoHyphens w:val="true"/>
      <w:bidi w:val="0"/>
      <w:spacing w:before="0" w:after="0"/>
      <w:jc w:val="center"/>
    </w:pPr>
    <w:rPr>
      <w:rFonts w:ascii="Times New Roman" w:hAnsi="Times New Roman" w:eastAsia="" w:eastAsiaTheme="minorEastAsia" w:cs="Times New Roman"/>
      <w:color w:val="000000"/>
      <w:kern w:val="0"/>
      <w:sz w:val="20"/>
      <w:szCs w:val="20"/>
      <w:lang w:val="ru-RU" w:eastAsia="ru-RU" w:bidi="ar-SA"/>
    </w:rPr>
  </w:style>
  <w:style w:type="paragraph" w:styleId="Text5" w:customStyle="1">
    <w:name w:val="Text5"/>
    <w:uiPriority w:val="99"/>
    <w:qFormat/>
    <w:rsid w:val="00647897"/>
    <w:pPr>
      <w:widowControl w:val="false"/>
      <w:suppressAutoHyphens w:val="true"/>
      <w:bidi w:val="0"/>
      <w:spacing w:before="0" w:after="0"/>
      <w:jc w:val="center"/>
    </w:pPr>
    <w:rPr>
      <w:rFonts w:ascii="Times New Roman" w:hAnsi="Times New Roman" w:eastAsia="" w:eastAsiaTheme="minorEastAsia" w:cs="Times New Roman"/>
      <w:color w:val="000000"/>
      <w:kern w:val="0"/>
      <w:sz w:val="20"/>
      <w:szCs w:val="20"/>
      <w:lang w:val="ru-RU" w:eastAsia="ru-RU" w:bidi="ar-SA"/>
    </w:rPr>
  </w:style>
  <w:style w:type="paragraph" w:styleId="Text6" w:customStyle="1">
    <w:name w:val="Text6"/>
    <w:uiPriority w:val="99"/>
    <w:qFormat/>
    <w:rsid w:val="00647897"/>
    <w:pPr>
      <w:widowControl w:val="false"/>
      <w:suppressAutoHyphens w:val="true"/>
      <w:bidi w:val="0"/>
      <w:spacing w:before="0" w:after="0"/>
      <w:jc w:val="center"/>
    </w:pPr>
    <w:rPr>
      <w:rFonts w:ascii="Times New Roman" w:hAnsi="Times New Roman" w:eastAsia="" w:eastAsiaTheme="minorEastAsia" w:cs="Times New Roman"/>
      <w:color w:val="000000"/>
      <w:kern w:val="0"/>
      <w:sz w:val="20"/>
      <w:szCs w:val="20"/>
      <w:lang w:val="ru-RU" w:eastAsia="ru-RU" w:bidi="ar-SA"/>
    </w:rPr>
  </w:style>
  <w:style w:type="paragraph" w:styleId="Text7" w:customStyle="1">
    <w:name w:val="Text7"/>
    <w:uiPriority w:val="99"/>
    <w:qFormat/>
    <w:rsid w:val="00647897"/>
    <w:pPr>
      <w:widowControl w:val="false"/>
      <w:suppressAutoHyphens w:val="true"/>
      <w:bidi w:val="0"/>
      <w:spacing w:before="0" w:after="0"/>
      <w:jc w:val="center"/>
    </w:pPr>
    <w:rPr>
      <w:rFonts w:ascii="Times New Roman" w:hAnsi="Times New Roman" w:eastAsia="" w:eastAsiaTheme="minorEastAsia" w:cs="Times New Roman"/>
      <w:color w:val="000000"/>
      <w:kern w:val="0"/>
      <w:sz w:val="20"/>
      <w:szCs w:val="20"/>
      <w:lang w:val="ru-RU" w:eastAsia="ru-RU" w:bidi="ar-SA"/>
    </w:rPr>
  </w:style>
  <w:style w:type="paragraph" w:styleId="Text8" w:customStyle="1">
    <w:name w:val="Text8"/>
    <w:uiPriority w:val="99"/>
    <w:qFormat/>
    <w:rsid w:val="00647897"/>
    <w:pPr>
      <w:widowControl w:val="false"/>
      <w:suppressAutoHyphens w:val="true"/>
      <w:bidi w:val="0"/>
      <w:spacing w:before="0" w:after="0"/>
      <w:jc w:val="center"/>
    </w:pPr>
    <w:rPr>
      <w:rFonts w:ascii="Times New Roman" w:hAnsi="Times New Roman" w:eastAsia="" w:eastAsiaTheme="minorEastAsia" w:cs="Times New Roman"/>
      <w:color w:val="000000"/>
      <w:kern w:val="0"/>
      <w:sz w:val="20"/>
      <w:szCs w:val="20"/>
      <w:lang w:val="ru-RU" w:eastAsia="ru-RU" w:bidi="ar-SA"/>
    </w:rPr>
  </w:style>
  <w:style w:type="paragraph" w:styleId="Text9" w:customStyle="1">
    <w:name w:val="Text9"/>
    <w:uiPriority w:val="99"/>
    <w:qFormat/>
    <w:rsid w:val="00647897"/>
    <w:pPr>
      <w:widowControl w:val="false"/>
      <w:suppressAutoHyphens w:val="true"/>
      <w:bidi w:val="0"/>
      <w:spacing w:before="0" w:after="0"/>
      <w:jc w:val="center"/>
    </w:pPr>
    <w:rPr>
      <w:rFonts w:ascii="Times New Roman" w:hAnsi="Times New Roman" w:eastAsia="" w:eastAsiaTheme="minorEastAsia" w:cs="Times New Roman"/>
      <w:color w:val="000000"/>
      <w:kern w:val="0"/>
      <w:sz w:val="20"/>
      <w:szCs w:val="20"/>
      <w:lang w:val="ru-RU" w:eastAsia="ru-RU" w:bidi="ar-SA"/>
    </w:rPr>
  </w:style>
  <w:style w:type="paragraph" w:styleId="Text101" w:customStyle="1">
    <w:name w:val="Text10"/>
    <w:uiPriority w:val="99"/>
    <w:qFormat/>
    <w:rsid w:val="00647897"/>
    <w:pPr>
      <w:widowControl w:val="false"/>
      <w:suppressAutoHyphens w:val="true"/>
      <w:bidi w:val="0"/>
      <w:spacing w:before="0" w:after="0"/>
      <w:jc w:val="center"/>
    </w:pPr>
    <w:rPr>
      <w:rFonts w:ascii="Times New Roman" w:hAnsi="Times New Roman" w:eastAsia="" w:eastAsiaTheme="minorEastAsia" w:cs="Times New Roman"/>
      <w:color w:val="000000"/>
      <w:kern w:val="0"/>
      <w:sz w:val="20"/>
      <w:szCs w:val="20"/>
      <w:lang w:val="ru-RU" w:eastAsia="ru-RU" w:bidi="ar-SA"/>
    </w:rPr>
  </w:style>
  <w:style w:type="paragraph" w:styleId="Text111" w:customStyle="1">
    <w:name w:val="Text11"/>
    <w:uiPriority w:val="99"/>
    <w:qFormat/>
    <w:rsid w:val="00647897"/>
    <w:pPr>
      <w:widowControl w:val="false"/>
      <w:suppressAutoHyphens w:val="true"/>
      <w:bidi w:val="0"/>
      <w:spacing w:before="0" w:after="0"/>
      <w:jc w:val="center"/>
    </w:pPr>
    <w:rPr>
      <w:rFonts w:ascii="Times New Roman" w:hAnsi="Times New Roman" w:eastAsia="" w:eastAsiaTheme="minorEastAsia" w:cs="Times New Roman"/>
      <w:color w:val="000000"/>
      <w:kern w:val="0"/>
      <w:sz w:val="20"/>
      <w:szCs w:val="20"/>
      <w:lang w:val="ru-RU" w:eastAsia="ru-RU" w:bidi="ar-SA"/>
    </w:rPr>
  </w:style>
  <w:style w:type="paragraph" w:styleId="Text12" w:customStyle="1">
    <w:name w:val="Text12"/>
    <w:uiPriority w:val="99"/>
    <w:qFormat/>
    <w:rsid w:val="00647897"/>
    <w:pPr>
      <w:widowControl w:val="false"/>
      <w:suppressAutoHyphens w:val="true"/>
      <w:bidi w:val="0"/>
      <w:spacing w:before="0" w:after="0"/>
      <w:jc w:val="center"/>
    </w:pPr>
    <w:rPr>
      <w:rFonts w:ascii="Times New Roman" w:hAnsi="Times New Roman" w:eastAsia="" w:eastAsiaTheme="minorEastAsia" w:cs="Times New Roman"/>
      <w:color w:val="000000"/>
      <w:kern w:val="0"/>
      <w:sz w:val="20"/>
      <w:szCs w:val="20"/>
      <w:lang w:val="ru-RU" w:eastAsia="ru-RU" w:bidi="ar-SA"/>
    </w:rPr>
  </w:style>
  <w:style w:type="paragraph" w:styleId="Text13" w:customStyle="1">
    <w:name w:val="Text13"/>
    <w:uiPriority w:val="99"/>
    <w:qFormat/>
    <w:rsid w:val="00647897"/>
    <w:pPr>
      <w:widowControl w:val="false"/>
      <w:suppressAutoHyphens w:val="true"/>
      <w:bidi w:val="0"/>
      <w:spacing w:before="0" w:after="0"/>
      <w:jc w:val="center"/>
    </w:pPr>
    <w:rPr>
      <w:rFonts w:ascii="Times New Roman" w:hAnsi="Times New Roman" w:eastAsia="" w:eastAsiaTheme="minorEastAsia" w:cs="Times New Roman"/>
      <w:color w:val="000000"/>
      <w:kern w:val="0"/>
      <w:sz w:val="20"/>
      <w:szCs w:val="20"/>
      <w:lang w:val="ru-RU" w:eastAsia="ru-RU" w:bidi="ar-SA"/>
    </w:rPr>
  </w:style>
  <w:style w:type="paragraph" w:styleId="Text14" w:customStyle="1">
    <w:name w:val="Text14"/>
    <w:uiPriority w:val="99"/>
    <w:qFormat/>
    <w:rsid w:val="00647897"/>
    <w:pPr>
      <w:widowControl w:val="false"/>
      <w:suppressAutoHyphens w:val="true"/>
      <w:bidi w:val="0"/>
      <w:spacing w:before="0" w:after="0"/>
      <w:jc w:val="center"/>
    </w:pPr>
    <w:rPr>
      <w:rFonts w:ascii="Times New Roman" w:hAnsi="Times New Roman" w:eastAsia="" w:eastAsiaTheme="minorEastAsia" w:cs="Times New Roman"/>
      <w:color w:val="000000"/>
      <w:kern w:val="0"/>
      <w:sz w:val="20"/>
      <w:szCs w:val="20"/>
      <w:lang w:val="ru-RU" w:eastAsia="ru-RU" w:bidi="ar-SA"/>
    </w:rPr>
  </w:style>
  <w:style w:type="paragraph" w:styleId="Text30" w:customStyle="1">
    <w:name w:val="Text30"/>
    <w:uiPriority w:val="99"/>
    <w:qFormat/>
    <w:rsid w:val="00647897"/>
    <w:pPr>
      <w:widowControl w:val="false"/>
      <w:suppressAutoHyphens w:val="true"/>
      <w:bidi w:val="0"/>
      <w:spacing w:before="0" w:after="0"/>
      <w:jc w:val="center"/>
    </w:pPr>
    <w:rPr>
      <w:rFonts w:ascii="Times New Roman" w:hAnsi="Times New Roman" w:eastAsia="" w:eastAsiaTheme="minorEastAsia" w:cs="Times New Roman"/>
      <w:color w:val="000000"/>
      <w:kern w:val="0"/>
      <w:sz w:val="20"/>
      <w:szCs w:val="20"/>
      <w:lang w:val="ru-RU" w:eastAsia="ru-RU" w:bidi="ar-SA"/>
    </w:rPr>
  </w:style>
  <w:style w:type="paragraph" w:styleId="Text31" w:customStyle="1">
    <w:name w:val="Text31"/>
    <w:uiPriority w:val="99"/>
    <w:qFormat/>
    <w:rsid w:val="00647897"/>
    <w:pPr>
      <w:widowControl w:val="false"/>
      <w:suppressAutoHyphens w:val="true"/>
      <w:bidi w:val="0"/>
      <w:spacing w:before="0" w:after="0"/>
      <w:jc w:val="center"/>
    </w:pPr>
    <w:rPr>
      <w:rFonts w:ascii="Times New Roman" w:hAnsi="Times New Roman" w:eastAsia="" w:eastAsiaTheme="minorEastAsia" w:cs="Times New Roman"/>
      <w:color w:val="000000"/>
      <w:kern w:val="0"/>
      <w:sz w:val="16"/>
      <w:szCs w:val="16"/>
      <w:lang w:val="ru-RU" w:eastAsia="ru-RU" w:bidi="ar-SA"/>
    </w:rPr>
  </w:style>
  <w:style w:type="paragraph" w:styleId="Text32" w:customStyle="1">
    <w:name w:val="Text32"/>
    <w:uiPriority w:val="99"/>
    <w:qFormat/>
    <w:rsid w:val="00647897"/>
    <w:pPr>
      <w:widowControl w:val="false"/>
      <w:suppressAutoHyphens w:val="true"/>
      <w:bidi w:val="0"/>
      <w:spacing w:before="0" w:after="0"/>
      <w:jc w:val="center"/>
    </w:pPr>
    <w:rPr>
      <w:rFonts w:ascii="Times New Roman" w:hAnsi="Times New Roman" w:eastAsia="" w:eastAsiaTheme="minorEastAsia" w:cs="Times New Roman"/>
      <w:color w:val="000000"/>
      <w:kern w:val="0"/>
      <w:sz w:val="16"/>
      <w:szCs w:val="16"/>
      <w:lang w:val="ru-RU" w:eastAsia="ru-RU" w:bidi="ar-SA"/>
    </w:rPr>
  </w:style>
  <w:style w:type="paragraph" w:styleId="Text33" w:customStyle="1">
    <w:name w:val="Text33"/>
    <w:uiPriority w:val="99"/>
    <w:qFormat/>
    <w:rsid w:val="00647897"/>
    <w:pPr>
      <w:widowControl w:val="false"/>
      <w:suppressAutoHyphens w:val="true"/>
      <w:bidi w:val="0"/>
      <w:spacing w:before="0" w:after="0"/>
      <w:jc w:val="left"/>
    </w:pPr>
    <w:rPr>
      <w:rFonts w:ascii="Arial" w:hAnsi="Arial" w:eastAsia="" w:cs="Arial" w:eastAsiaTheme="minorEastAsia"/>
      <w:color w:val="000000"/>
      <w:kern w:val="0"/>
      <w:sz w:val="20"/>
      <w:szCs w:val="20"/>
      <w:lang w:val="ru-RU" w:eastAsia="ru-RU" w:bidi="ar-SA"/>
    </w:rPr>
  </w:style>
  <w:style w:type="paragraph" w:styleId="Text34" w:customStyle="1">
    <w:name w:val="Text34"/>
    <w:uiPriority w:val="99"/>
    <w:qFormat/>
    <w:rsid w:val="00647897"/>
    <w:pPr>
      <w:widowControl w:val="false"/>
      <w:suppressAutoHyphens w:val="true"/>
      <w:bidi w:val="0"/>
      <w:spacing w:before="0" w:after="0"/>
      <w:jc w:val="center"/>
    </w:pPr>
    <w:rPr>
      <w:rFonts w:ascii="Times New Roman" w:hAnsi="Times New Roman" w:eastAsia="" w:eastAsiaTheme="minorEastAsia" w:cs="Times New Roman"/>
      <w:color w:val="000000"/>
      <w:kern w:val="0"/>
      <w:sz w:val="16"/>
      <w:szCs w:val="16"/>
      <w:lang w:val="ru-RU" w:eastAsia="ru-RU" w:bidi="ar-SA"/>
    </w:rPr>
  </w:style>
  <w:style w:type="paragraph" w:styleId="Text35" w:customStyle="1">
    <w:name w:val="Text35"/>
    <w:uiPriority w:val="99"/>
    <w:qFormat/>
    <w:rsid w:val="00647897"/>
    <w:pPr>
      <w:widowControl w:val="false"/>
      <w:suppressAutoHyphens w:val="true"/>
      <w:bidi w:val="0"/>
      <w:spacing w:before="0" w:after="0"/>
      <w:jc w:val="center"/>
    </w:pPr>
    <w:rPr>
      <w:rFonts w:ascii="Times New Roman" w:hAnsi="Times New Roman" w:eastAsia="" w:eastAsiaTheme="minorEastAsia" w:cs="Times New Roman"/>
      <w:color w:val="000000"/>
      <w:kern w:val="0"/>
      <w:sz w:val="20"/>
      <w:szCs w:val="20"/>
      <w:lang w:val="ru-RU" w:eastAsia="ru-RU" w:bidi="ar-SA"/>
    </w:rPr>
  </w:style>
  <w:style w:type="paragraph" w:styleId="Text36" w:customStyle="1">
    <w:name w:val="Text36"/>
    <w:uiPriority w:val="99"/>
    <w:qFormat/>
    <w:rsid w:val="00647897"/>
    <w:pPr>
      <w:widowControl w:val="false"/>
      <w:suppressAutoHyphens w:val="true"/>
      <w:bidi w:val="0"/>
      <w:spacing w:before="0" w:after="0"/>
      <w:jc w:val="center"/>
    </w:pPr>
    <w:rPr>
      <w:rFonts w:ascii="Times New Roman" w:hAnsi="Times New Roman" w:eastAsia="" w:eastAsiaTheme="minorEastAsia" w:cs="Times New Roman"/>
      <w:color w:val="000000"/>
      <w:kern w:val="0"/>
      <w:sz w:val="20"/>
      <w:szCs w:val="20"/>
      <w:lang w:val="ru-RU" w:eastAsia="ru-RU" w:bidi="ar-SA"/>
    </w:rPr>
  </w:style>
  <w:style w:type="paragraph" w:styleId="Text37" w:customStyle="1">
    <w:name w:val="Text37"/>
    <w:uiPriority w:val="99"/>
    <w:qFormat/>
    <w:rsid w:val="00647897"/>
    <w:pPr>
      <w:widowControl w:val="false"/>
      <w:suppressAutoHyphens w:val="true"/>
      <w:bidi w:val="0"/>
      <w:spacing w:before="0" w:after="0"/>
      <w:jc w:val="center"/>
    </w:pPr>
    <w:rPr>
      <w:rFonts w:ascii="Times New Roman" w:hAnsi="Times New Roman" w:eastAsia="" w:eastAsiaTheme="minorEastAsia" w:cs="Times New Roman"/>
      <w:color w:val="000000"/>
      <w:kern w:val="0"/>
      <w:sz w:val="20"/>
      <w:szCs w:val="20"/>
      <w:lang w:val="ru-RU" w:eastAsia="ru-RU" w:bidi="ar-SA"/>
    </w:rPr>
  </w:style>
  <w:style w:type="paragraph" w:styleId="Text38" w:customStyle="1">
    <w:name w:val="Text38"/>
    <w:uiPriority w:val="99"/>
    <w:qFormat/>
    <w:rsid w:val="00647897"/>
    <w:pPr>
      <w:widowControl w:val="false"/>
      <w:suppressAutoHyphens w:val="true"/>
      <w:bidi w:val="0"/>
      <w:spacing w:before="0" w:after="0"/>
      <w:jc w:val="center"/>
    </w:pPr>
    <w:rPr>
      <w:rFonts w:ascii="Times New Roman" w:hAnsi="Times New Roman" w:eastAsia="" w:eastAsiaTheme="minorEastAsia" w:cs="Times New Roman"/>
      <w:color w:val="000000"/>
      <w:kern w:val="0"/>
      <w:sz w:val="20"/>
      <w:szCs w:val="20"/>
      <w:lang w:val="ru-RU" w:eastAsia="ru-RU" w:bidi="ar-SA"/>
    </w:rPr>
  </w:style>
  <w:style w:type="paragraph" w:styleId="Text39" w:customStyle="1">
    <w:name w:val="Text39"/>
    <w:uiPriority w:val="99"/>
    <w:qFormat/>
    <w:rsid w:val="00647897"/>
    <w:pPr>
      <w:widowControl w:val="false"/>
      <w:suppressAutoHyphens w:val="true"/>
      <w:bidi w:val="0"/>
      <w:spacing w:before="0" w:after="0"/>
      <w:jc w:val="center"/>
    </w:pPr>
    <w:rPr>
      <w:rFonts w:ascii="Times New Roman" w:hAnsi="Times New Roman" w:eastAsia="" w:eastAsiaTheme="minorEastAsia" w:cs="Times New Roman"/>
      <w:color w:val="000000"/>
      <w:kern w:val="0"/>
      <w:sz w:val="20"/>
      <w:szCs w:val="20"/>
      <w:lang w:val="ru-RU" w:eastAsia="ru-RU" w:bidi="ar-SA"/>
    </w:rPr>
  </w:style>
  <w:style w:type="paragraph" w:styleId="Text40" w:customStyle="1">
    <w:name w:val="Text40"/>
    <w:uiPriority w:val="99"/>
    <w:qFormat/>
    <w:rsid w:val="00647897"/>
    <w:pPr>
      <w:widowControl w:val="false"/>
      <w:suppressAutoHyphens w:val="true"/>
      <w:bidi w:val="0"/>
      <w:spacing w:before="0" w:after="0"/>
      <w:jc w:val="center"/>
    </w:pPr>
    <w:rPr>
      <w:rFonts w:ascii="Times New Roman" w:hAnsi="Times New Roman" w:eastAsia="" w:eastAsiaTheme="minorEastAsia" w:cs="Times New Roman"/>
      <w:color w:val="000000"/>
      <w:kern w:val="0"/>
      <w:sz w:val="20"/>
      <w:szCs w:val="20"/>
      <w:lang w:val="ru-RU" w:eastAsia="ru-RU" w:bidi="ar-SA"/>
    </w:rPr>
  </w:style>
  <w:style w:type="paragraph" w:styleId="Text41" w:customStyle="1">
    <w:name w:val="Text41"/>
    <w:uiPriority w:val="99"/>
    <w:qFormat/>
    <w:rsid w:val="00647897"/>
    <w:pPr>
      <w:widowControl w:val="false"/>
      <w:suppressAutoHyphens w:val="true"/>
      <w:bidi w:val="0"/>
      <w:spacing w:before="0" w:after="0"/>
      <w:jc w:val="center"/>
    </w:pPr>
    <w:rPr>
      <w:rFonts w:ascii="Times New Roman" w:hAnsi="Times New Roman" w:eastAsia="" w:eastAsiaTheme="minorEastAsia" w:cs="Times New Roman"/>
      <w:color w:val="000000"/>
      <w:kern w:val="0"/>
      <w:sz w:val="20"/>
      <w:szCs w:val="20"/>
      <w:lang w:val="ru-RU" w:eastAsia="ru-RU" w:bidi="ar-SA"/>
    </w:rPr>
  </w:style>
  <w:style w:type="paragraph" w:styleId="Text42" w:customStyle="1">
    <w:name w:val="Text42"/>
    <w:uiPriority w:val="99"/>
    <w:qFormat/>
    <w:rsid w:val="00647897"/>
    <w:pPr>
      <w:widowControl w:val="false"/>
      <w:suppressAutoHyphens w:val="true"/>
      <w:bidi w:val="0"/>
      <w:spacing w:before="0" w:after="0"/>
      <w:jc w:val="center"/>
    </w:pPr>
    <w:rPr>
      <w:rFonts w:ascii="Times New Roman" w:hAnsi="Times New Roman" w:eastAsia="" w:eastAsiaTheme="minorEastAsia" w:cs="Times New Roman"/>
      <w:color w:val="000000"/>
      <w:kern w:val="0"/>
      <w:sz w:val="20"/>
      <w:szCs w:val="20"/>
      <w:lang w:val="ru-RU" w:eastAsia="ru-RU" w:bidi="ar-SA"/>
    </w:rPr>
  </w:style>
  <w:style w:type="paragraph" w:styleId="Text43" w:customStyle="1">
    <w:name w:val="Text43"/>
    <w:uiPriority w:val="99"/>
    <w:qFormat/>
    <w:rsid w:val="00647897"/>
    <w:pPr>
      <w:widowControl w:val="false"/>
      <w:suppressAutoHyphens w:val="true"/>
      <w:bidi w:val="0"/>
      <w:spacing w:before="0" w:after="0"/>
      <w:jc w:val="center"/>
    </w:pPr>
    <w:rPr>
      <w:rFonts w:ascii="Times New Roman" w:hAnsi="Times New Roman" w:eastAsia="" w:eastAsiaTheme="minorEastAsia" w:cs="Times New Roman"/>
      <w:color w:val="000000"/>
      <w:kern w:val="0"/>
      <w:sz w:val="20"/>
      <w:szCs w:val="20"/>
      <w:lang w:val="ru-RU" w:eastAsia="ru-RU" w:bidi="ar-SA"/>
    </w:rPr>
  </w:style>
  <w:style w:type="paragraph" w:styleId="Text44" w:customStyle="1">
    <w:name w:val="Text44"/>
    <w:uiPriority w:val="99"/>
    <w:qFormat/>
    <w:rsid w:val="00647897"/>
    <w:pPr>
      <w:widowControl w:val="false"/>
      <w:suppressAutoHyphens w:val="true"/>
      <w:bidi w:val="0"/>
      <w:spacing w:before="0" w:after="0"/>
      <w:jc w:val="center"/>
    </w:pPr>
    <w:rPr>
      <w:rFonts w:ascii="Times New Roman" w:hAnsi="Times New Roman" w:eastAsia="" w:eastAsiaTheme="minorEastAsia" w:cs="Times New Roman"/>
      <w:color w:val="000000"/>
      <w:kern w:val="0"/>
      <w:sz w:val="20"/>
      <w:szCs w:val="20"/>
      <w:lang w:val="ru-RU" w:eastAsia="ru-RU" w:bidi="ar-SA"/>
    </w:rPr>
  </w:style>
  <w:style w:type="paragraph" w:styleId="Text45" w:customStyle="1">
    <w:name w:val="Text45"/>
    <w:uiPriority w:val="99"/>
    <w:qFormat/>
    <w:rsid w:val="00647897"/>
    <w:pPr>
      <w:widowControl w:val="false"/>
      <w:suppressAutoHyphens w:val="true"/>
      <w:bidi w:val="0"/>
      <w:spacing w:before="0" w:after="0"/>
      <w:jc w:val="center"/>
    </w:pPr>
    <w:rPr>
      <w:rFonts w:ascii="Times New Roman" w:hAnsi="Times New Roman" w:eastAsia="" w:eastAsiaTheme="minorEastAsia" w:cs="Times New Roman"/>
      <w:color w:val="000000"/>
      <w:kern w:val="0"/>
      <w:sz w:val="20"/>
      <w:szCs w:val="20"/>
      <w:lang w:val="ru-RU" w:eastAsia="ru-RU" w:bidi="ar-SA"/>
    </w:rPr>
  </w:style>
  <w:style w:type="paragraph" w:styleId="Text54" w:customStyle="1">
    <w:name w:val="Text54"/>
    <w:uiPriority w:val="99"/>
    <w:qFormat/>
    <w:rsid w:val="00647897"/>
    <w:pPr>
      <w:widowControl w:val="false"/>
      <w:suppressAutoHyphens w:val="true"/>
      <w:bidi w:val="0"/>
      <w:spacing w:before="0" w:after="0"/>
      <w:jc w:val="left"/>
    </w:pPr>
    <w:rPr>
      <w:rFonts w:ascii="Times New Roman" w:hAnsi="Times New Roman" w:eastAsia="" w:eastAsiaTheme="minorEastAsia" w:cs="Times New Roman"/>
      <w:color w:val="000000"/>
      <w:kern w:val="0"/>
      <w:sz w:val="22"/>
      <w:szCs w:val="22"/>
      <w:lang w:val="ru-RU" w:eastAsia="ru-RU" w:bidi="ar-SA"/>
    </w:rPr>
  </w:style>
  <w:style w:type="paragraph" w:styleId="Text55" w:customStyle="1">
    <w:name w:val="Text55"/>
    <w:uiPriority w:val="99"/>
    <w:qFormat/>
    <w:rsid w:val="00647897"/>
    <w:pPr>
      <w:widowControl w:val="false"/>
      <w:suppressAutoHyphens w:val="true"/>
      <w:bidi w:val="0"/>
      <w:spacing w:before="0" w:after="0"/>
      <w:jc w:val="left"/>
    </w:pPr>
    <w:rPr>
      <w:rFonts w:ascii="Times New Roman" w:hAnsi="Times New Roman" w:eastAsia="" w:eastAsiaTheme="minorEastAsia" w:cs="Times New Roman"/>
      <w:color w:val="000000"/>
      <w:kern w:val="0"/>
      <w:sz w:val="24"/>
      <w:szCs w:val="24"/>
      <w:lang w:val="ru-RU" w:eastAsia="ru-RU" w:bidi="ar-SA"/>
    </w:rPr>
  </w:style>
  <w:style w:type="paragraph" w:styleId="Text56" w:customStyle="1">
    <w:name w:val="Text56"/>
    <w:uiPriority w:val="99"/>
    <w:qFormat/>
    <w:rsid w:val="00647897"/>
    <w:pPr>
      <w:widowControl w:val="false"/>
      <w:suppressAutoHyphens w:val="true"/>
      <w:bidi w:val="0"/>
      <w:spacing w:before="0" w:after="0"/>
      <w:jc w:val="center"/>
    </w:pPr>
    <w:rPr>
      <w:rFonts w:ascii="Times New Roman" w:hAnsi="Times New Roman" w:eastAsia="" w:eastAsiaTheme="minorEastAsia" w:cs="Times New Roman"/>
      <w:color w:val="000000"/>
      <w:kern w:val="0"/>
      <w:sz w:val="18"/>
      <w:szCs w:val="18"/>
      <w:lang w:val="ru-RU" w:eastAsia="ru-RU" w:bidi="ar-SA"/>
    </w:rPr>
  </w:style>
  <w:style w:type="paragraph" w:styleId="Text57" w:customStyle="1">
    <w:name w:val="Text57"/>
    <w:uiPriority w:val="99"/>
    <w:qFormat/>
    <w:rsid w:val="00647897"/>
    <w:pPr>
      <w:widowControl w:val="false"/>
      <w:suppressAutoHyphens w:val="true"/>
      <w:bidi w:val="0"/>
      <w:spacing w:before="0" w:after="0"/>
      <w:jc w:val="left"/>
    </w:pPr>
    <w:rPr>
      <w:rFonts w:ascii="Times New Roman" w:hAnsi="Times New Roman" w:eastAsia="" w:eastAsiaTheme="minorEastAsia" w:cs="Times New Roman"/>
      <w:color w:val="000000"/>
      <w:kern w:val="0"/>
      <w:sz w:val="24"/>
      <w:szCs w:val="24"/>
      <w:lang w:val="ru-RU" w:eastAsia="ru-RU" w:bidi="ar-SA"/>
    </w:rPr>
  </w:style>
  <w:style w:type="paragraph" w:styleId="Text58" w:customStyle="1">
    <w:name w:val="Text58"/>
    <w:uiPriority w:val="99"/>
    <w:qFormat/>
    <w:rsid w:val="00647897"/>
    <w:pPr>
      <w:widowControl w:val="false"/>
      <w:suppressAutoHyphens w:val="true"/>
      <w:bidi w:val="0"/>
      <w:spacing w:before="0" w:after="0"/>
      <w:jc w:val="center"/>
    </w:pPr>
    <w:rPr>
      <w:rFonts w:ascii="Times New Roman" w:hAnsi="Times New Roman" w:eastAsia="" w:eastAsiaTheme="minorEastAsia" w:cs="Times New Roman"/>
      <w:color w:val="000000"/>
      <w:kern w:val="0"/>
      <w:sz w:val="18"/>
      <w:szCs w:val="18"/>
      <w:lang w:val="ru-RU" w:eastAsia="ru-RU" w:bidi="ar-SA"/>
    </w:rPr>
  </w:style>
  <w:style w:type="paragraph" w:styleId="Text59" w:customStyle="1">
    <w:name w:val="Text59"/>
    <w:uiPriority w:val="99"/>
    <w:qFormat/>
    <w:rsid w:val="00647897"/>
    <w:pPr>
      <w:widowControl w:val="false"/>
      <w:suppressAutoHyphens w:val="true"/>
      <w:bidi w:val="0"/>
      <w:spacing w:before="0" w:after="0"/>
      <w:jc w:val="left"/>
    </w:pPr>
    <w:rPr>
      <w:rFonts w:ascii="Times New Roman" w:hAnsi="Times New Roman" w:eastAsia="" w:eastAsiaTheme="minorEastAsia" w:cs="Times New Roman"/>
      <w:color w:val="000000"/>
      <w:kern w:val="0"/>
      <w:sz w:val="22"/>
      <w:szCs w:val="22"/>
      <w:lang w:val="ru-RU" w:eastAsia="ru-RU" w:bidi="ar-SA"/>
    </w:rPr>
  </w:style>
  <w:style w:type="paragraph" w:styleId="Text60" w:customStyle="1">
    <w:name w:val="Text60"/>
    <w:uiPriority w:val="99"/>
    <w:qFormat/>
    <w:rsid w:val="00647897"/>
    <w:pPr>
      <w:widowControl w:val="false"/>
      <w:suppressAutoHyphens w:val="true"/>
      <w:bidi w:val="0"/>
      <w:spacing w:before="0" w:after="0"/>
      <w:jc w:val="center"/>
    </w:pPr>
    <w:rPr>
      <w:rFonts w:ascii="Times New Roman" w:hAnsi="Times New Roman" w:eastAsia="" w:eastAsiaTheme="minorEastAsia" w:cs="Times New Roman"/>
      <w:color w:val="000000"/>
      <w:kern w:val="0"/>
      <w:sz w:val="18"/>
      <w:szCs w:val="18"/>
      <w:lang w:val="ru-RU" w:eastAsia="ru-RU" w:bidi="ar-SA"/>
    </w:rPr>
  </w:style>
  <w:style w:type="paragraph" w:styleId="Style280" w:customStyle="1">
    <w:name w:val="Глава"/>
    <w:basedOn w:val="155"/>
    <w:link w:val="Style94"/>
    <w:autoRedefine/>
    <w:qFormat/>
    <w:rsid w:val="00647897"/>
    <w:pPr>
      <w:widowControl w:val="false"/>
      <w:spacing w:lineRule="auto" w:line="240" w:before="120" w:after="0"/>
      <w:outlineLvl w:val="1"/>
    </w:pPr>
    <w:rPr>
      <w:rFonts w:eastAsia="Times New Roman"/>
      <w:b/>
      <w:bCs/>
      <w:color w:val="000000"/>
      <w:sz w:val="28"/>
      <w:szCs w:val="28"/>
      <w:lang w:eastAsia="ru-RU"/>
    </w:rPr>
  </w:style>
  <w:style w:type="paragraph" w:styleId="Style281" w:customStyle="1">
    <w:name w:val="Пункт"/>
    <w:basedOn w:val="ListParagraph"/>
    <w:link w:val="Style95"/>
    <w:autoRedefine/>
    <w:qFormat/>
    <w:rsid w:val="00647897"/>
    <w:pPr>
      <w:spacing w:lineRule="auto" w:line="240" w:before="0" w:after="0"/>
      <w:ind w:left="0" w:hanging="0"/>
      <w:contextualSpacing w:val="false"/>
      <w:jc w:val="center"/>
    </w:pPr>
    <w:rPr>
      <w:rFonts w:ascii="Times New Roman" w:hAnsi="Times New Roman"/>
      <w:b/>
      <w:bCs/>
      <w:color w:val="000000"/>
      <w:sz w:val="28"/>
      <w:szCs w:val="32"/>
    </w:rPr>
  </w:style>
  <w:style w:type="paragraph" w:styleId="Style282" w:customStyle="1">
    <w:name w:val="Неформатированный"/>
    <w:qFormat/>
    <w:rsid w:val="00647897"/>
    <w:pPr>
      <w:widowControl w:val="false"/>
      <w:suppressAutoHyphens w:val="true"/>
      <w:bidi w:val="0"/>
      <w:spacing w:before="0" w:after="0"/>
      <w:jc w:val="left"/>
    </w:pPr>
    <w:rPr>
      <w:rFonts w:ascii="Courier New CYR" w:hAnsi="Courier New CYR" w:eastAsia="Times New Roman" w:cs="Courier New CYR"/>
      <w:color w:val="808000"/>
      <w:kern w:val="0"/>
      <w:sz w:val="24"/>
      <w:szCs w:val="24"/>
      <w:lang w:val="ru-RU" w:eastAsia="ru-RU" w:bidi="ar-SA"/>
    </w:rPr>
  </w:style>
  <w:style w:type="paragraph" w:styleId="Western1" w:customStyle="1">
    <w:name w:val="первая-строка-с-отступом-western"/>
    <w:basedOn w:val="155"/>
    <w:qFormat/>
    <w:rsid w:val="00647897"/>
    <w:pPr>
      <w:spacing w:lineRule="auto" w:line="240" w:beforeAutospacing="1" w:after="119"/>
      <w:ind w:firstLine="709"/>
    </w:pPr>
    <w:rPr>
      <w:rFonts w:eastAsia="Times New Roman"/>
      <w:b/>
      <w:sz w:val="28"/>
      <w:szCs w:val="28"/>
      <w:lang w:eastAsia="ru-RU"/>
    </w:rPr>
  </w:style>
  <w:style w:type="paragraph" w:styleId="10021" w:customStyle="1">
    <w:name w:val="Стиль 10 пт полужирный По центру Слева:  -02 см Первая строка:...1"/>
    <w:basedOn w:val="155"/>
    <w:qFormat/>
    <w:rsid w:val="00647897"/>
    <w:pPr>
      <w:widowControl w:val="false"/>
      <w:spacing w:lineRule="auto" w:line="240"/>
      <w:ind w:left="-113" w:right="-113" w:hanging="0"/>
      <w:jc w:val="center"/>
    </w:pPr>
    <w:rPr>
      <w:rFonts w:eastAsia="Times New Roman"/>
      <w:b/>
      <w:bCs/>
      <w:sz w:val="20"/>
      <w:szCs w:val="20"/>
      <w:lang w:eastAsia="ru-RU"/>
    </w:rPr>
  </w:style>
  <w:style w:type="paragraph" w:styleId="99" w:customStyle="1">
    <w:name w:val="Обычный9"/>
    <w:qFormat/>
    <w:rsid w:val="00647897"/>
    <w:pPr>
      <w:widowControl/>
      <w:suppressAutoHyphens w:val="true"/>
      <w:bidi w:val="0"/>
      <w:spacing w:before="100" w:after="100"/>
      <w:jc w:val="left"/>
    </w:pPr>
    <w:rPr>
      <w:rFonts w:ascii="Times New Roman" w:hAnsi="Times New Roman" w:eastAsia="Times New Roman" w:cs="Times New Roman"/>
      <w:color w:val="auto"/>
      <w:kern w:val="0"/>
      <w:sz w:val="24"/>
      <w:szCs w:val="20"/>
      <w:lang w:val="ru-RU" w:eastAsia="ru-RU" w:bidi="ar-SA"/>
    </w:rPr>
  </w:style>
  <w:style w:type="paragraph" w:styleId="Style283" w:customStyle="1">
    <w:name w:val="для текста"/>
    <w:basedOn w:val="155"/>
    <w:link w:val="Style96"/>
    <w:qFormat/>
    <w:rsid w:val="00647897"/>
    <w:pPr>
      <w:widowControl w:val="false"/>
      <w:spacing w:before="0" w:after="0"/>
      <w:ind w:firstLine="709"/>
      <w:contextualSpacing/>
    </w:pPr>
    <w:rPr>
      <w:rFonts w:eastAsia="Times New Roman"/>
      <w:spacing w:val="-1"/>
      <w:szCs w:val="28"/>
    </w:rPr>
  </w:style>
  <w:style w:type="paragraph" w:styleId="Style284" w:customStyle="1">
    <w:name w:val="для таб"/>
    <w:basedOn w:val="155"/>
    <w:qFormat/>
    <w:rsid w:val="00647897"/>
    <w:pPr>
      <w:spacing w:lineRule="auto" w:line="240"/>
      <w:jc w:val="center"/>
    </w:pPr>
    <w:rPr>
      <w:rFonts w:eastAsia="Times New Roman"/>
      <w:szCs w:val="24"/>
      <w:lang w:eastAsia="ru-RU"/>
    </w:rPr>
  </w:style>
  <w:style w:type="paragraph" w:styleId="Style285" w:customStyle="1">
    <w:name w:val="Подпункт"/>
    <w:basedOn w:val="155"/>
    <w:link w:val="Style97"/>
    <w:qFormat/>
    <w:rsid w:val="00647897"/>
    <w:pPr>
      <w:spacing w:lineRule="auto" w:line="240"/>
      <w:ind w:firstLine="709"/>
    </w:pPr>
    <w:rPr>
      <w:rFonts w:eastAsia="Times New Roman"/>
      <w:szCs w:val="36"/>
      <w:lang w:eastAsia="ru-RU"/>
    </w:rPr>
  </w:style>
  <w:style w:type="paragraph" w:styleId="Style286" w:customStyle="1">
    <w:name w:val="ТАБЛИЦА содержание"/>
    <w:basedOn w:val="155"/>
    <w:next w:val="Style109"/>
    <w:uiPriority w:val="99"/>
    <w:qFormat/>
    <w:rsid w:val="00647897"/>
    <w:pPr>
      <w:widowControl w:val="false"/>
      <w:spacing w:lineRule="auto" w:line="240"/>
      <w:jc w:val="center"/>
    </w:pPr>
    <w:rPr>
      <w:rFonts w:eastAsia="Times New Roman"/>
      <w:szCs w:val="26"/>
      <w:lang w:val="en-US"/>
    </w:rPr>
  </w:style>
  <w:style w:type="paragraph" w:styleId="Style310" w:customStyle="1">
    <w:name w:val="Style3"/>
    <w:basedOn w:val="155"/>
    <w:uiPriority w:val="99"/>
    <w:qFormat/>
    <w:rsid w:val="00647897"/>
    <w:pPr>
      <w:widowControl w:val="false"/>
      <w:spacing w:lineRule="exact" w:line="298"/>
    </w:pPr>
    <w:rPr>
      <w:rFonts w:ascii="Palatino Linotype" w:hAnsi="Palatino Linotype" w:eastAsia="Times New Roman"/>
      <w:szCs w:val="24"/>
      <w:lang w:eastAsia="ru-RU"/>
    </w:rPr>
  </w:style>
  <w:style w:type="paragraph" w:styleId="Iniiaiieoaeno2" w:customStyle="1">
    <w:name w:val="Iniiaiie oaeno 2"/>
    <w:basedOn w:val="155"/>
    <w:qFormat/>
    <w:rsid w:val="00647897"/>
    <w:pPr>
      <w:ind w:firstLine="709"/>
      <w:textAlignment w:val="baseline"/>
    </w:pPr>
    <w:rPr>
      <w:rFonts w:eastAsia="Times New Roman"/>
      <w:szCs w:val="20"/>
      <w:lang w:eastAsia="ru-RU"/>
    </w:rPr>
  </w:style>
  <w:style w:type="paragraph" w:styleId="Style287" w:customStyle="1">
    <w:name w:val="Базовый текст АСВ"/>
    <w:basedOn w:val="155"/>
    <w:qFormat/>
    <w:rsid w:val="00647897"/>
    <w:pPr>
      <w:widowControl w:val="false"/>
      <w:spacing w:lineRule="auto" w:line="240" w:before="0" w:after="100"/>
      <w:ind w:left="284" w:firstLine="567"/>
    </w:pPr>
    <w:rPr>
      <w:rFonts w:eastAsia="Times New Roman"/>
      <w:sz w:val="28"/>
      <w:szCs w:val="24"/>
      <w:lang w:eastAsia="ru-RU"/>
    </w:rPr>
  </w:style>
  <w:style w:type="paragraph" w:styleId="Style288" w:customStyle="1">
    <w:name w:val="Свободная форма"/>
    <w:qFormat/>
    <w:rsid w:val="00647897"/>
    <w:pPr>
      <w:widowControl/>
      <w:suppressAutoHyphens w:val="true"/>
      <w:bidi w:val="0"/>
      <w:spacing w:before="0" w:after="0"/>
      <w:jc w:val="left"/>
    </w:pPr>
    <w:rPr>
      <w:rFonts w:ascii="Times New Roman" w:hAnsi="Times New Roman" w:eastAsia="ヒラギノ角ゴ Pro W3" w:cs="Times New Roman"/>
      <w:color w:val="000000"/>
      <w:kern w:val="0"/>
      <w:sz w:val="20"/>
      <w:szCs w:val="20"/>
      <w:lang w:val="ru-RU" w:eastAsia="ru-RU" w:bidi="ar-SA"/>
    </w:rPr>
  </w:style>
  <w:style w:type="paragraph" w:styleId="Listparagraph1" w:customStyle="1">
    <w:name w:val="listparagraph"/>
    <w:basedOn w:val="155"/>
    <w:qFormat/>
    <w:rsid w:val="00647897"/>
    <w:pPr>
      <w:spacing w:lineRule="auto" w:line="240" w:beforeAutospacing="1" w:afterAutospacing="1"/>
    </w:pPr>
    <w:rPr>
      <w:rFonts w:eastAsia="Times New Roman"/>
      <w:szCs w:val="24"/>
      <w:lang w:eastAsia="ru-RU"/>
    </w:rPr>
  </w:style>
  <w:style w:type="paragraph" w:styleId="Style289" w:customStyle="1">
    <w:name w:val="список в тексте"/>
    <w:basedOn w:val="155"/>
    <w:link w:val="Style98"/>
    <w:qFormat/>
    <w:rsid w:val="00647897"/>
    <w:pPr>
      <w:numPr>
        <w:ilvl w:val="0"/>
        <w:numId w:val="35"/>
      </w:numPr>
      <w:tabs>
        <w:tab w:val="clear" w:pos="708"/>
        <w:tab w:val="left" w:pos="-4395" w:leader="none"/>
        <w:tab w:val="left" w:pos="-3544" w:leader="none"/>
        <w:tab w:val="left" w:pos="993" w:leader="none"/>
      </w:tabs>
      <w:spacing w:lineRule="auto" w:line="240"/>
    </w:pPr>
    <w:rPr>
      <w:rFonts w:eastAsia="Times New Roman"/>
      <w:szCs w:val="24"/>
      <w:lang w:val="x-none" w:eastAsia="x-none"/>
    </w:rPr>
  </w:style>
  <w:style w:type="paragraph" w:styleId="Style290" w:customStyle="1">
    <w:name w:val="обычный"/>
    <w:basedOn w:val="155"/>
    <w:qFormat/>
    <w:rsid w:val="00647897"/>
    <w:pPr>
      <w:spacing w:lineRule="auto" w:line="240"/>
    </w:pPr>
    <w:rPr>
      <w:rFonts w:eastAsia="Times New Roman"/>
      <w:color w:val="000000"/>
      <w:sz w:val="20"/>
      <w:szCs w:val="20"/>
      <w:lang w:eastAsia="ru-RU"/>
    </w:rPr>
  </w:style>
  <w:style w:type="paragraph" w:styleId="1152" w:customStyle="1">
    <w:name w:val="1 ТС Перечень в основном тексте"/>
    <w:basedOn w:val="155"/>
    <w:link w:val="149"/>
    <w:autoRedefine/>
    <w:qFormat/>
    <w:rsid w:val="00647897"/>
    <w:pPr>
      <w:shd w:val="clear" w:color="auto" w:fill="FFFFFF"/>
      <w:ind w:left="927" w:right="142" w:hanging="360"/>
    </w:pPr>
    <w:rPr>
      <w:rFonts w:eastAsia="Times New Roman"/>
      <w:iCs/>
      <w:sz w:val="28"/>
      <w:szCs w:val="28"/>
      <w:lang w:eastAsia="ru-RU"/>
    </w:rPr>
  </w:style>
  <w:style w:type="paragraph" w:styleId="Dktexjustify" w:customStyle="1">
    <w:name w:val="dktexjustify"/>
    <w:basedOn w:val="155"/>
    <w:qFormat/>
    <w:rsid w:val="00647897"/>
    <w:pPr>
      <w:spacing w:lineRule="auto" w:line="240" w:before="280" w:after="280"/>
    </w:pPr>
    <w:rPr>
      <w:rFonts w:eastAsia="Times New Roman"/>
      <w:szCs w:val="24"/>
      <w:lang w:eastAsia="zh-CN"/>
    </w:rPr>
  </w:style>
  <w:style w:type="paragraph" w:styleId="Style291" w:customStyle="1">
    <w:name w:val="СТП-Э Позиция"/>
    <w:basedOn w:val="155"/>
    <w:qFormat/>
    <w:rsid w:val="00647897"/>
    <w:pPr>
      <w:spacing w:lineRule="auto" w:line="240"/>
    </w:pPr>
    <w:rPr>
      <w:rFonts w:eastAsia="Times New Roman"/>
      <w:lang w:eastAsia="ru-RU"/>
    </w:rPr>
  </w:style>
  <w:style w:type="paragraph" w:styleId="333" w:customStyle="1">
    <w:name w:val="Заголовок №3 (3)"/>
    <w:basedOn w:val="155"/>
    <w:link w:val="331"/>
    <w:qFormat/>
    <w:rsid w:val="00647897"/>
    <w:pPr>
      <w:widowControl w:val="false"/>
      <w:shd w:val="clear" w:color="auto" w:fill="FFFFFF"/>
      <w:spacing w:lineRule="atLeast" w:line="0" w:before="420" w:after="420"/>
      <w:ind w:firstLine="700"/>
      <w:outlineLvl w:val="2"/>
    </w:pPr>
    <w:rPr>
      <w:rFonts w:eastAsia="Times New Roman"/>
      <w:spacing w:val="1"/>
      <w:sz w:val="26"/>
      <w:szCs w:val="26"/>
      <w:lang w:eastAsia="ru-RU"/>
    </w:rPr>
  </w:style>
  <w:style w:type="paragraph" w:styleId="2611" w:customStyle="1">
    <w:name w:val="Основной текст (26)1"/>
    <w:basedOn w:val="155"/>
    <w:link w:val="261"/>
    <w:uiPriority w:val="99"/>
    <w:qFormat/>
    <w:rsid w:val="00647897"/>
    <w:pPr>
      <w:widowControl w:val="false"/>
      <w:shd w:val="clear" w:color="auto" w:fill="FFFFFF"/>
      <w:spacing w:lineRule="atLeast" w:line="240"/>
    </w:pPr>
    <w:rPr>
      <w:sz w:val="17"/>
      <w:szCs w:val="17"/>
      <w:lang w:eastAsia="ru-RU"/>
    </w:rPr>
  </w:style>
  <w:style w:type="paragraph" w:styleId="272" w:customStyle="1">
    <w:name w:val="Основной текст (27)"/>
    <w:basedOn w:val="155"/>
    <w:link w:val="271"/>
    <w:uiPriority w:val="99"/>
    <w:qFormat/>
    <w:rsid w:val="00647897"/>
    <w:pPr>
      <w:widowControl w:val="false"/>
      <w:shd w:val="clear" w:color="auto" w:fill="FFFFFF"/>
      <w:spacing w:lineRule="atLeast" w:line="240"/>
    </w:pPr>
    <w:rPr>
      <w:i/>
      <w:iCs/>
      <w:spacing w:val="2"/>
      <w:sz w:val="20"/>
      <w:szCs w:val="20"/>
      <w:lang w:eastAsia="ru-RU"/>
    </w:rPr>
  </w:style>
  <w:style w:type="paragraph" w:styleId="Style292" w:customStyle="1">
    <w:name w:val="список_черточки"/>
    <w:basedOn w:val="Style122"/>
    <w:qFormat/>
    <w:rsid w:val="00647897"/>
    <w:pPr>
      <w:tabs>
        <w:tab w:val="clear" w:pos="708"/>
        <w:tab w:val="left" w:pos="709" w:leader="none"/>
        <w:tab w:val="left" w:pos="851" w:leader="none"/>
      </w:tabs>
      <w:spacing w:before="0" w:after="0"/>
      <w:ind w:firstLine="709"/>
    </w:pPr>
    <w:rPr>
      <w:sz w:val="28"/>
    </w:rPr>
  </w:style>
  <w:style w:type="paragraph" w:styleId="Style293" w:customStyle="1">
    <w:name w:val="Список_цифирки"/>
    <w:basedOn w:val="ListParagraph"/>
    <w:qFormat/>
    <w:rsid w:val="00647897"/>
    <w:pPr>
      <w:widowControl w:val="false"/>
      <w:spacing w:lineRule="auto" w:line="240" w:before="0" w:after="0"/>
      <w:ind w:left="0" w:firstLine="709"/>
      <w:contextualSpacing/>
      <w:jc w:val="both"/>
    </w:pPr>
    <w:rPr>
      <w:rFonts w:ascii="Times New Roman" w:hAnsi="Times New Roman"/>
      <w:sz w:val="28"/>
      <w:szCs w:val="28"/>
    </w:rPr>
  </w:style>
  <w:style w:type="paragraph" w:styleId="1153" w:customStyle="1">
    <w:name w:val="Заголовок записки1"/>
    <w:basedOn w:val="155"/>
    <w:qFormat/>
    <w:rsid w:val="00647897"/>
    <w:pPr>
      <w:spacing w:lineRule="auto" w:line="240"/>
      <w:jc w:val="center"/>
    </w:pPr>
    <w:rPr>
      <w:rFonts w:eastAsia="Times New Roman"/>
      <w:b/>
      <w:sz w:val="28"/>
      <w:szCs w:val="20"/>
      <w:lang w:eastAsia="zh-CN"/>
    </w:rPr>
  </w:style>
  <w:style w:type="paragraph" w:styleId="Pboth1" w:customStyle="1">
    <w:name w:val="pboth1"/>
    <w:basedOn w:val="155"/>
    <w:qFormat/>
    <w:rsid w:val="00647897"/>
    <w:pPr>
      <w:spacing w:lineRule="atLeast" w:line="330" w:beforeAutospacing="1" w:after="180"/>
    </w:pPr>
    <w:rPr>
      <w:rFonts w:eastAsia="Times New Roman"/>
      <w:szCs w:val="24"/>
      <w:lang w:eastAsia="ru-RU"/>
    </w:rPr>
  </w:style>
  <w:style w:type="paragraph" w:styleId="Style294" w:customStyle="1">
    <w:name w:val="Таблица_НОМЕР"/>
    <w:next w:val="155"/>
    <w:link w:val="Style103"/>
    <w:qFormat/>
    <w:rsid w:val="00647897"/>
    <w:pPr>
      <w:keepNext w:val="true"/>
      <w:widowControl/>
      <w:suppressAutoHyphens w:val="true"/>
      <w:bidi w:val="0"/>
      <w:spacing w:before="240" w:after="120"/>
      <w:jc w:val="right"/>
    </w:pPr>
    <w:rPr>
      <w:rFonts w:ascii="Times New Roman" w:hAnsi="Times New Roman" w:eastAsia="Times New Roman" w:cs="Times New Roman"/>
      <w:color w:val="auto"/>
      <w:kern w:val="0"/>
      <w:sz w:val="28"/>
      <w:szCs w:val="28"/>
      <w:lang w:val="ru-RU" w:eastAsia="ru-RU" w:bidi="ar-SA"/>
    </w:rPr>
  </w:style>
  <w:style w:type="paragraph" w:styleId="Style295" w:customStyle="1">
    <w:name w:val="Таблица_ШАПКА"/>
    <w:qFormat/>
    <w:rsid w:val="00647897"/>
    <w:pPr>
      <w:keepNext w:val="true"/>
      <w:keepLines/>
      <w:widowControl/>
      <w:suppressAutoHyphens w:val="true"/>
      <w:bidi w:val="0"/>
      <w:spacing w:before="0" w:after="0"/>
      <w:jc w:val="center"/>
    </w:pPr>
    <w:rPr>
      <w:rFonts w:ascii="Times New Roman" w:hAnsi="Times New Roman" w:eastAsia="Times New Roman" w:cs="Times New Roman"/>
      <w:b/>
      <w:color w:val="auto"/>
      <w:kern w:val="0"/>
      <w:sz w:val="24"/>
      <w:szCs w:val="24"/>
      <w:lang w:val="ru-RU" w:eastAsia="ru-RU" w:bidi="ar-SA"/>
    </w:rPr>
  </w:style>
  <w:style w:type="paragraph" w:styleId="Style296" w:customStyle="1">
    <w:name w:val="Таблица_Текст_ЦЕНТР"/>
    <w:qFormat/>
    <w:rsid w:val="00647897"/>
    <w:pPr>
      <w:widowControl/>
      <w:suppressAutoHyphens w:val="true"/>
      <w:bidi w:val="0"/>
      <w:spacing w:before="0" w:after="0"/>
      <w:jc w:val="center"/>
    </w:pPr>
    <w:rPr>
      <w:rFonts w:ascii="Times New Roman" w:hAnsi="Times New Roman" w:eastAsia="Times New Roman" w:cs="Times New Roman"/>
      <w:color w:val="auto"/>
      <w:kern w:val="0"/>
      <w:sz w:val="24"/>
      <w:szCs w:val="24"/>
      <w:lang w:val="ru-RU" w:eastAsia="ru-RU" w:bidi="ar-SA"/>
    </w:rPr>
  </w:style>
  <w:style w:type="paragraph" w:styleId="Style297" w:customStyle="1">
    <w:name w:val="Таблица_Текст_ЛЕВО"/>
    <w:basedOn w:val="Style296"/>
    <w:qFormat/>
    <w:rsid w:val="00647897"/>
    <w:pPr>
      <w:jc w:val="left"/>
    </w:pPr>
    <w:rPr/>
  </w:style>
  <w:style w:type="paragraph" w:styleId="Style298" w:customStyle="1">
    <w:name w:val="Таблица_НОМЕР СТОЛБ"/>
    <w:basedOn w:val="Style296"/>
    <w:qFormat/>
    <w:rsid w:val="00647897"/>
    <w:pPr>
      <w:keepNext w:val="true"/>
      <w:keepLines/>
    </w:pPr>
    <w:rPr>
      <w:sz w:val="16"/>
    </w:rPr>
  </w:style>
  <w:style w:type="paragraph" w:styleId="Style299" w:customStyle="1">
    <w:name w:val="Таблица_НАЗВАНИЕ"/>
    <w:basedOn w:val="155"/>
    <w:next w:val="155"/>
    <w:link w:val="Style104"/>
    <w:qFormat/>
    <w:rsid w:val="00647897"/>
    <w:pPr>
      <w:keepNext w:val="true"/>
      <w:keepLines/>
      <w:spacing w:lineRule="auto" w:line="240" w:before="0" w:after="120"/>
      <w:jc w:val="center"/>
    </w:pPr>
    <w:rPr>
      <w:rFonts w:eastAsia="Times New Roman"/>
      <w:b/>
      <w:sz w:val="28"/>
      <w:szCs w:val="28"/>
      <w:lang w:eastAsia="ru-RU"/>
    </w:rPr>
  </w:style>
  <w:style w:type="paragraph" w:styleId="Style300" w:customStyle="1">
    <w:name w:val="Таблица_НОМЕР Продолжение"/>
    <w:basedOn w:val="155"/>
    <w:link w:val="Style105"/>
    <w:qFormat/>
    <w:rsid w:val="00647897"/>
    <w:pPr>
      <w:keepNext w:val="true"/>
      <w:pageBreakBefore/>
      <w:spacing w:lineRule="auto" w:line="240" w:before="0" w:after="120"/>
      <w:jc w:val="right"/>
    </w:pPr>
    <w:rPr>
      <w:rFonts w:eastAsia="Times New Roman"/>
      <w:sz w:val="28"/>
      <w:szCs w:val="28"/>
      <w:lang w:eastAsia="ru-RU"/>
    </w:rPr>
  </w:style>
  <w:style w:type="paragraph" w:styleId="Style301" w:customStyle="1">
    <w:name w:val="Выделение главного"/>
    <w:basedOn w:val="155"/>
    <w:link w:val="Style106"/>
    <w:qFormat/>
    <w:rsid w:val="00647897"/>
    <w:pPr>
      <w:spacing w:lineRule="auto" w:line="240" w:before="240" w:after="240"/>
      <w:ind w:firstLine="851"/>
      <w:contextualSpacing/>
    </w:pPr>
    <w:rPr>
      <w:rFonts w:eastAsia="Times New Roman"/>
      <w:b/>
      <w:i/>
      <w:sz w:val="28"/>
      <w:szCs w:val="28"/>
      <w:lang w:eastAsia="ru-RU"/>
    </w:rPr>
  </w:style>
  <w:style w:type="paragraph" w:styleId="1154" w:customStyle="1">
    <w:name w:val="Подзаголовок 1"/>
    <w:basedOn w:val="155"/>
    <w:next w:val="155"/>
    <w:link w:val="153"/>
    <w:qFormat/>
    <w:rsid w:val="00647897"/>
    <w:pPr>
      <w:keepNext w:val="true"/>
      <w:spacing w:lineRule="auto" w:line="240" w:before="240" w:after="60"/>
      <w:ind w:firstLine="851"/>
    </w:pPr>
    <w:rPr>
      <w:rFonts w:eastAsia="Times New Roman"/>
      <w:sz w:val="28"/>
      <w:szCs w:val="28"/>
      <w:u w:val="single"/>
      <w:lang w:eastAsia="ru-RU"/>
    </w:rPr>
  </w:style>
  <w:style w:type="paragraph" w:styleId="257" w:customStyle="1">
    <w:name w:val="Подзаголовок 2"/>
    <w:basedOn w:val="155"/>
    <w:link w:val="225"/>
    <w:qFormat/>
    <w:rsid w:val="00647897"/>
    <w:pPr>
      <w:keepNext w:val="true"/>
      <w:spacing w:lineRule="auto" w:line="240" w:before="240" w:after="0"/>
      <w:ind w:firstLine="851"/>
    </w:pPr>
    <w:rPr>
      <w:rFonts w:eastAsia="Times New Roman"/>
      <w:i/>
      <w:sz w:val="28"/>
      <w:szCs w:val="24"/>
      <w:lang w:eastAsia="ru-RU"/>
    </w:rPr>
  </w:style>
  <w:style w:type="paragraph" w:styleId="G2" w:customStyle="1">
    <w:name w:val="_G_Обычный"/>
    <w:basedOn w:val="155"/>
    <w:link w:val="G"/>
    <w:qFormat/>
    <w:rsid w:val="00647897"/>
    <w:pPr>
      <w:spacing w:lineRule="auto" w:line="300" w:before="0" w:after="0"/>
      <w:ind w:firstLine="709"/>
      <w:contextualSpacing/>
    </w:pPr>
    <w:rPr>
      <w:rFonts w:eastAsia="Calibri" w:eastAsiaTheme="minorHAnsi"/>
      <w:iCs/>
      <w:szCs w:val="26"/>
    </w:rPr>
  </w:style>
  <w:style w:type="paragraph" w:styleId="CharChar3" w:customStyle="1">
    <w:name w:val="Char Char3 Знак Знак"/>
    <w:basedOn w:val="155"/>
    <w:qFormat/>
    <w:rsid w:val="00647897"/>
    <w:pPr>
      <w:spacing w:lineRule="exact" w:line="240" w:before="0" w:after="160"/>
    </w:pPr>
    <w:rPr>
      <w:rFonts w:ascii="Verdana" w:hAnsi="Verdana" w:eastAsia="Times New Roman" w:cs="Verdana"/>
      <w:szCs w:val="24"/>
      <w:lang w:val="en-US"/>
    </w:rPr>
  </w:style>
  <w:style w:type="paragraph" w:styleId="G1111" w:customStyle="1">
    <w:name w:val="_G_Таблица 1.1.1"/>
    <w:basedOn w:val="155"/>
    <w:next w:val="G2"/>
    <w:link w:val="G111"/>
    <w:qFormat/>
    <w:rsid w:val="00647897"/>
    <w:pPr>
      <w:numPr>
        <w:ilvl w:val="6"/>
        <w:numId w:val="36"/>
      </w:numPr>
      <w:tabs>
        <w:tab w:val="clear" w:pos="708"/>
        <w:tab w:val="left" w:pos="1559" w:leader="none"/>
        <w:tab w:val="left" w:pos="1701" w:leader="none"/>
        <w:tab w:val="left" w:pos="2268" w:leader="none"/>
      </w:tabs>
      <w:spacing w:lineRule="auto" w:line="300" w:before="120" w:after="120"/>
    </w:pPr>
    <w:rPr>
      <w:rFonts w:eastAsia="Times New Roman"/>
      <w:iCs/>
      <w:szCs w:val="26"/>
    </w:rPr>
  </w:style>
  <w:style w:type="paragraph" w:styleId="G3" w:customStyle="1">
    <w:name w:val="_G_Список_маркерны"/>
    <w:basedOn w:val="G2"/>
    <w:link w:val="G1"/>
    <w:qFormat/>
    <w:rsid w:val="00647897"/>
    <w:pPr>
      <w:numPr>
        <w:ilvl w:val="0"/>
        <w:numId w:val="36"/>
      </w:numPr>
      <w:tabs>
        <w:tab w:val="clear" w:pos="708"/>
        <w:tab w:val="left" w:pos="284" w:leader="none"/>
      </w:tabs>
    </w:pPr>
    <w:rPr>
      <w:rFonts w:eastAsia="Times New Roman"/>
    </w:rPr>
  </w:style>
  <w:style w:type="paragraph" w:styleId="G4" w:customStyle="1">
    <w:name w:val="_G_Заголовок_обычный"/>
    <w:basedOn w:val="155"/>
    <w:qFormat/>
    <w:rsid w:val="00647897"/>
    <w:pPr>
      <w:spacing w:before="120" w:after="120"/>
      <w:ind w:firstLine="709"/>
    </w:pPr>
    <w:rPr>
      <w:rFonts w:eastAsia="Times New Roman"/>
      <w:b/>
      <w:kern w:val="2"/>
      <w:szCs w:val="24"/>
    </w:rPr>
  </w:style>
  <w:style w:type="paragraph" w:styleId="Normal10" w:customStyle="1">
    <w:name w:val="Стиль Normal + 10 пт полужирный"/>
    <w:basedOn w:val="155"/>
    <w:qFormat/>
    <w:rsid w:val="00647897"/>
    <w:pPr>
      <w:ind w:left="-113" w:right="-113" w:hanging="0"/>
      <w:jc w:val="center"/>
    </w:pPr>
    <w:rPr>
      <w:rFonts w:ascii="Calibri" w:hAnsi="Calibri" w:eastAsia="Calibri" w:cs="" w:asciiTheme="minorHAnsi" w:cstheme="minorBidi" w:eastAsiaTheme="minorHAnsi" w:hAnsiTheme="minorHAnsi"/>
      <w:b/>
      <w:bCs/>
      <w:sz w:val="20"/>
    </w:rPr>
  </w:style>
  <w:style w:type="paragraph" w:styleId="1155" w:customStyle="1">
    <w:name w:val="Основной текст с отступом.об1"/>
    <w:basedOn w:val="155"/>
    <w:link w:val="154"/>
    <w:qFormat/>
    <w:rsid w:val="00647897"/>
    <w:pPr>
      <w:spacing w:lineRule="atLeast" w:line="240"/>
      <w:ind w:firstLine="709"/>
    </w:pPr>
    <w:rPr>
      <w:rFonts w:eastAsia="Times New Roman"/>
      <w:sz w:val="28"/>
      <w:szCs w:val="20"/>
      <w:lang w:val="en-US" w:eastAsia="ru-RU"/>
    </w:rPr>
  </w:style>
  <w:style w:type="paragraph" w:styleId="1156" w:customStyle="1">
    <w:name w:val="Знак Знак1 Знак Знак Знак Знак"/>
    <w:basedOn w:val="155"/>
    <w:qFormat/>
    <w:rsid w:val="00647897"/>
    <w:pPr>
      <w:spacing w:lineRule="exact" w:line="240" w:before="0" w:after="160"/>
    </w:pPr>
    <w:rPr>
      <w:rFonts w:ascii="Verdana" w:hAnsi="Verdana" w:eastAsia="Times New Roman"/>
      <w:szCs w:val="24"/>
      <w:lang w:val="en-US"/>
    </w:rPr>
  </w:style>
  <w:style w:type="paragraph" w:styleId="Style302" w:customStyle="1">
    <w:name w:val="ПЕРЕЧЕНЬ"/>
    <w:basedOn w:val="155"/>
    <w:link w:val="Style107"/>
    <w:qFormat/>
    <w:rsid w:val="00647897"/>
    <w:pPr>
      <w:spacing w:lineRule="auto" w:line="240" w:before="120" w:after="0"/>
    </w:pPr>
    <w:rPr>
      <w:lang w:val="x-none"/>
    </w:rPr>
  </w:style>
  <w:style w:type="paragraph" w:styleId="TableParagraph" w:customStyle="1">
    <w:name w:val="Table Paragraph"/>
    <w:basedOn w:val="155"/>
    <w:uiPriority w:val="1"/>
    <w:qFormat/>
    <w:rsid w:val="00647897"/>
    <w:pPr>
      <w:widowControl w:val="false"/>
      <w:spacing w:lineRule="auto" w:line="240"/>
    </w:pPr>
    <w:rPr>
      <w:rFonts w:eastAsia="" w:eastAsiaTheme="minorEastAsia"/>
      <w:szCs w:val="24"/>
      <w:lang w:eastAsia="ru-RU"/>
    </w:rPr>
  </w:style>
  <w:style w:type="paragraph" w:styleId="1157" w:customStyle="1">
    <w:name w:val="Табличный_таблица_11"/>
    <w:link w:val="1114"/>
    <w:qFormat/>
    <w:rsid w:val="00647897"/>
    <w:pPr>
      <w:widowControl/>
      <w:suppressAutoHyphens w:val="true"/>
      <w:bidi w:val="0"/>
      <w:spacing w:before="0" w:after="0"/>
      <w:jc w:val="center"/>
    </w:pPr>
    <w:rPr>
      <w:rFonts w:ascii="Times New Roman" w:hAnsi="Times New Roman" w:eastAsia="Times New Roman" w:cs="Times New Roman"/>
      <w:color w:val="auto"/>
      <w:kern w:val="0"/>
      <w:sz w:val="28"/>
      <w:szCs w:val="28"/>
      <w:lang w:val="ru-RU" w:eastAsia="ru-RU" w:bidi="ar-SA"/>
    </w:rPr>
  </w:style>
  <w:style w:type="numbering" w:styleId="NoList" w:default="1">
    <w:name w:val="No List"/>
    <w:uiPriority w:val="99"/>
    <w:semiHidden/>
    <w:unhideWhenUsed/>
    <w:qFormat/>
  </w:style>
  <w:style w:type="numbering" w:styleId="258" w:customStyle="1">
    <w:name w:val="Стиль2"/>
    <w:qFormat/>
    <w:rsid w:val="00e957d6"/>
  </w:style>
  <w:style w:type="numbering" w:styleId="334" w:customStyle="1">
    <w:name w:val="Стиль3"/>
    <w:qFormat/>
    <w:rsid w:val="009e0a8a"/>
  </w:style>
  <w:style w:type="numbering" w:styleId="OutlineList3">
    <w:name w:val="Outline List 3"/>
    <w:qFormat/>
    <w:rsid w:val="009e0a8a"/>
  </w:style>
  <w:style w:type="numbering" w:styleId="1158" w:customStyle="1">
    <w:name w:val="Нет списка1"/>
    <w:uiPriority w:val="99"/>
    <w:semiHidden/>
    <w:unhideWhenUsed/>
    <w:qFormat/>
    <w:rsid w:val="009e0a8a"/>
  </w:style>
  <w:style w:type="numbering" w:styleId="1159" w:customStyle="1">
    <w:name w:val="Нет списка11"/>
    <w:uiPriority w:val="99"/>
    <w:semiHidden/>
    <w:unhideWhenUsed/>
    <w:qFormat/>
    <w:rsid w:val="009e0a8a"/>
  </w:style>
  <w:style w:type="numbering" w:styleId="259" w:customStyle="1">
    <w:name w:val="Нет списка2"/>
    <w:uiPriority w:val="99"/>
    <w:semiHidden/>
    <w:unhideWhenUsed/>
    <w:qFormat/>
    <w:rsid w:val="009e0a8a"/>
  </w:style>
  <w:style w:type="numbering" w:styleId="335" w:customStyle="1">
    <w:name w:val="Нет списка3"/>
    <w:uiPriority w:val="99"/>
    <w:semiHidden/>
    <w:unhideWhenUsed/>
    <w:qFormat/>
    <w:rsid w:val="009e0a8a"/>
  </w:style>
  <w:style w:type="numbering" w:styleId="417" w:customStyle="1">
    <w:name w:val="Нет списка4"/>
    <w:uiPriority w:val="99"/>
    <w:semiHidden/>
    <w:unhideWhenUsed/>
    <w:qFormat/>
    <w:rsid w:val="009e0a8a"/>
  </w:style>
  <w:style w:type="numbering" w:styleId="2116" w:customStyle="1">
    <w:name w:val="Стиль21"/>
    <w:qFormat/>
    <w:rsid w:val="009e0a8a"/>
  </w:style>
  <w:style w:type="numbering" w:styleId="3112" w:customStyle="1">
    <w:name w:val="Стиль31"/>
    <w:qFormat/>
    <w:rsid w:val="009e0a8a"/>
  </w:style>
  <w:style w:type="numbering" w:styleId="1160" w:customStyle="1">
    <w:name w:val="Статья / Раздел1"/>
    <w:qFormat/>
    <w:rsid w:val="009e0a8a"/>
  </w:style>
  <w:style w:type="numbering" w:styleId="1217" w:customStyle="1">
    <w:name w:val="Нет списка12"/>
    <w:uiPriority w:val="99"/>
    <w:semiHidden/>
    <w:unhideWhenUsed/>
    <w:qFormat/>
    <w:rsid w:val="009e0a8a"/>
  </w:style>
  <w:style w:type="numbering" w:styleId="11112" w:customStyle="1">
    <w:name w:val="Нет списка111"/>
    <w:uiPriority w:val="99"/>
    <w:semiHidden/>
    <w:unhideWhenUsed/>
    <w:qFormat/>
    <w:rsid w:val="009e0a8a"/>
  </w:style>
  <w:style w:type="numbering" w:styleId="2117" w:customStyle="1">
    <w:name w:val="Нет списка21"/>
    <w:uiPriority w:val="99"/>
    <w:semiHidden/>
    <w:unhideWhenUsed/>
    <w:qFormat/>
    <w:rsid w:val="009e0a8a"/>
  </w:style>
  <w:style w:type="numbering" w:styleId="3113" w:customStyle="1">
    <w:name w:val="Нет списка31"/>
    <w:uiPriority w:val="99"/>
    <w:semiHidden/>
    <w:unhideWhenUsed/>
    <w:qFormat/>
    <w:rsid w:val="009e0a8a"/>
  </w:style>
  <w:style w:type="numbering" w:styleId="OutlineList1">
    <w:name w:val="Outline List 1"/>
    <w:unhideWhenUsed/>
    <w:qFormat/>
    <w:rsid w:val="009e0a8a"/>
  </w:style>
  <w:style w:type="numbering" w:styleId="OutlineList2">
    <w:name w:val="Outline List 2"/>
    <w:unhideWhenUsed/>
    <w:qFormat/>
    <w:rsid w:val="009e0a8a"/>
  </w:style>
  <w:style w:type="numbering" w:styleId="1111111" w:customStyle="1">
    <w:name w:val="1 / 1.1 / 1.1.11"/>
    <w:qFormat/>
    <w:rsid w:val="009e0a8a"/>
  </w:style>
  <w:style w:type="numbering" w:styleId="514" w:customStyle="1">
    <w:name w:val="Нет списка5"/>
    <w:uiPriority w:val="99"/>
    <w:semiHidden/>
    <w:unhideWhenUsed/>
    <w:qFormat/>
    <w:rsid w:val="009e0a8a"/>
  </w:style>
  <w:style w:type="numbering" w:styleId="1315" w:customStyle="1">
    <w:name w:val="Нет списка13"/>
    <w:uiPriority w:val="99"/>
    <w:semiHidden/>
    <w:unhideWhenUsed/>
    <w:qFormat/>
    <w:rsid w:val="009e0a8a"/>
  </w:style>
  <w:style w:type="numbering" w:styleId="11210" w:customStyle="1">
    <w:name w:val="Нет списка112"/>
    <w:uiPriority w:val="99"/>
    <w:semiHidden/>
    <w:unhideWhenUsed/>
    <w:qFormat/>
    <w:rsid w:val="009e0a8a"/>
  </w:style>
  <w:style w:type="numbering" w:styleId="2212" w:customStyle="1">
    <w:name w:val="Нет списка22"/>
    <w:uiPriority w:val="99"/>
    <w:semiHidden/>
    <w:unhideWhenUsed/>
    <w:qFormat/>
    <w:rsid w:val="009e0a8a"/>
  </w:style>
  <w:style w:type="numbering" w:styleId="3210" w:customStyle="1">
    <w:name w:val="Нет списка32"/>
    <w:uiPriority w:val="99"/>
    <w:semiHidden/>
    <w:unhideWhenUsed/>
    <w:qFormat/>
    <w:rsid w:val="009e0a8a"/>
  </w:style>
  <w:style w:type="numbering" w:styleId="418" w:customStyle="1">
    <w:name w:val="Нет списка41"/>
    <w:uiPriority w:val="99"/>
    <w:semiHidden/>
    <w:unhideWhenUsed/>
    <w:qFormat/>
    <w:rsid w:val="009e0a8a"/>
  </w:style>
  <w:style w:type="numbering" w:styleId="1218" w:customStyle="1">
    <w:name w:val="Нет списка121"/>
    <w:uiPriority w:val="99"/>
    <w:semiHidden/>
    <w:unhideWhenUsed/>
    <w:qFormat/>
    <w:rsid w:val="009e0a8a"/>
  </w:style>
  <w:style w:type="numbering" w:styleId="11113" w:customStyle="1">
    <w:name w:val="Нет списка1111"/>
    <w:uiPriority w:val="99"/>
    <w:semiHidden/>
    <w:unhideWhenUsed/>
    <w:qFormat/>
    <w:rsid w:val="009e0a8a"/>
  </w:style>
  <w:style w:type="numbering" w:styleId="2118" w:customStyle="1">
    <w:name w:val="Нет списка211"/>
    <w:uiPriority w:val="99"/>
    <w:semiHidden/>
    <w:unhideWhenUsed/>
    <w:qFormat/>
    <w:rsid w:val="009e0a8a"/>
  </w:style>
  <w:style w:type="numbering" w:styleId="3114" w:customStyle="1">
    <w:name w:val="Нет списка311"/>
    <w:uiPriority w:val="99"/>
    <w:semiHidden/>
    <w:unhideWhenUsed/>
    <w:qFormat/>
    <w:rsid w:val="009e0a8a"/>
  </w:style>
  <w:style w:type="numbering" w:styleId="111111111" w:customStyle="1">
    <w:name w:val="1 / 1.1 / 1.1.1111"/>
    <w:qFormat/>
    <w:rsid w:val="009e0a8a"/>
  </w:style>
  <w:style w:type="numbering" w:styleId="1ai1" w:customStyle="1">
    <w:name w:val="1 / a / i1"/>
    <w:qFormat/>
    <w:rsid w:val="009e0a8a"/>
  </w:style>
  <w:style w:type="numbering" w:styleId="1ai111" w:customStyle="1">
    <w:name w:val="1 / a / i111"/>
    <w:qFormat/>
    <w:rsid w:val="009e0a8a"/>
  </w:style>
  <w:style w:type="numbering" w:styleId="616" w:customStyle="1">
    <w:name w:val="Нет списка6"/>
    <w:uiPriority w:val="99"/>
    <w:semiHidden/>
    <w:unhideWhenUsed/>
    <w:qFormat/>
    <w:rsid w:val="009e0a8a"/>
  </w:style>
  <w:style w:type="numbering" w:styleId="1415" w:customStyle="1">
    <w:name w:val="Нет списка14"/>
    <w:uiPriority w:val="99"/>
    <w:semiHidden/>
    <w:unhideWhenUsed/>
    <w:qFormat/>
    <w:rsid w:val="009e0a8a"/>
  </w:style>
  <w:style w:type="numbering" w:styleId="1512" w:customStyle="1">
    <w:name w:val="Нет списка15"/>
    <w:uiPriority w:val="99"/>
    <w:semiHidden/>
    <w:unhideWhenUsed/>
    <w:qFormat/>
    <w:rsid w:val="009e0a8a"/>
  </w:style>
  <w:style w:type="numbering" w:styleId="1316" w:customStyle="1">
    <w:name w:val="Нет списка131"/>
    <w:uiPriority w:val="99"/>
    <w:semiHidden/>
    <w:unhideWhenUsed/>
    <w:qFormat/>
    <w:rsid w:val="009e0a8a"/>
  </w:style>
  <w:style w:type="numbering" w:styleId="1416" w:customStyle="1">
    <w:name w:val="Нет списка141"/>
    <w:uiPriority w:val="99"/>
    <w:semiHidden/>
    <w:unhideWhenUsed/>
    <w:qFormat/>
    <w:rsid w:val="009e0a8a"/>
  </w:style>
  <w:style w:type="numbering" w:styleId="1612" w:customStyle="1">
    <w:name w:val="Нет списка16"/>
    <w:uiPriority w:val="99"/>
    <w:semiHidden/>
    <w:unhideWhenUsed/>
    <w:qFormat/>
    <w:rsid w:val="009e0a8a"/>
  </w:style>
  <w:style w:type="numbering" w:styleId="11310" w:customStyle="1">
    <w:name w:val="Нет списка113"/>
    <w:uiPriority w:val="99"/>
    <w:semiHidden/>
    <w:unhideWhenUsed/>
    <w:qFormat/>
    <w:rsid w:val="009e0a8a"/>
  </w:style>
  <w:style w:type="numbering" w:styleId="2310" w:customStyle="1">
    <w:name w:val="Нет списка23"/>
    <w:uiPriority w:val="99"/>
    <w:semiHidden/>
    <w:unhideWhenUsed/>
    <w:qFormat/>
    <w:rsid w:val="009e0a8a"/>
  </w:style>
  <w:style w:type="numbering" w:styleId="1221" w:customStyle="1">
    <w:name w:val="Нет списка122"/>
    <w:uiPriority w:val="99"/>
    <w:semiHidden/>
    <w:unhideWhenUsed/>
    <w:qFormat/>
    <w:rsid w:val="009e0a8a"/>
  </w:style>
  <w:style w:type="numbering" w:styleId="1321" w:customStyle="1">
    <w:name w:val="Нет списка132"/>
    <w:uiPriority w:val="99"/>
    <w:semiHidden/>
    <w:unhideWhenUsed/>
    <w:qFormat/>
    <w:rsid w:val="009e0a8a"/>
  </w:style>
  <w:style w:type="numbering" w:styleId="421" w:customStyle="1">
    <w:name w:val="Нет списка42"/>
    <w:uiPriority w:val="99"/>
    <w:semiHidden/>
    <w:unhideWhenUsed/>
    <w:qFormat/>
    <w:rsid w:val="009e0a8a"/>
  </w:style>
  <w:style w:type="numbering" w:styleId="1421" w:customStyle="1">
    <w:name w:val="Нет списка142"/>
    <w:uiPriority w:val="99"/>
    <w:semiHidden/>
    <w:unhideWhenUsed/>
    <w:qFormat/>
    <w:rsid w:val="009e0a8a"/>
  </w:style>
  <w:style w:type="numbering" w:styleId="717" w:customStyle="1">
    <w:name w:val="Нет списка7"/>
    <w:uiPriority w:val="99"/>
    <w:semiHidden/>
    <w:unhideWhenUsed/>
    <w:qFormat/>
    <w:rsid w:val="009e0a8a"/>
  </w:style>
  <w:style w:type="numbering" w:styleId="1713" w:customStyle="1">
    <w:name w:val="Нет списка17"/>
    <w:uiPriority w:val="99"/>
    <w:semiHidden/>
    <w:unhideWhenUsed/>
    <w:qFormat/>
    <w:rsid w:val="009e0a8a"/>
  </w:style>
  <w:style w:type="numbering" w:styleId="11410" w:customStyle="1">
    <w:name w:val="Нет списка114"/>
    <w:uiPriority w:val="99"/>
    <w:semiHidden/>
    <w:unhideWhenUsed/>
    <w:qFormat/>
    <w:rsid w:val="009e0a8a"/>
  </w:style>
  <w:style w:type="numbering" w:styleId="2410" w:customStyle="1">
    <w:name w:val="Нет списка24"/>
    <w:uiPriority w:val="99"/>
    <w:semiHidden/>
    <w:unhideWhenUsed/>
    <w:qFormat/>
    <w:rsid w:val="009e0a8a"/>
  </w:style>
  <w:style w:type="numbering" w:styleId="1232" w:customStyle="1">
    <w:name w:val="Нет списка123"/>
    <w:uiPriority w:val="99"/>
    <w:semiHidden/>
    <w:unhideWhenUsed/>
    <w:qFormat/>
    <w:rsid w:val="009e0a8a"/>
  </w:style>
  <w:style w:type="numbering" w:styleId="336" w:customStyle="1">
    <w:name w:val="Нет списка33"/>
    <w:uiPriority w:val="99"/>
    <w:semiHidden/>
    <w:unhideWhenUsed/>
    <w:qFormat/>
    <w:rsid w:val="009e0a8a"/>
  </w:style>
  <w:style w:type="numbering" w:styleId="1331" w:customStyle="1">
    <w:name w:val="Нет списка133"/>
    <w:uiPriority w:val="99"/>
    <w:semiHidden/>
    <w:unhideWhenUsed/>
    <w:qFormat/>
    <w:rsid w:val="009e0a8a"/>
  </w:style>
  <w:style w:type="numbering" w:styleId="431" w:customStyle="1">
    <w:name w:val="Нет списка43"/>
    <w:uiPriority w:val="99"/>
    <w:semiHidden/>
    <w:unhideWhenUsed/>
    <w:qFormat/>
    <w:rsid w:val="009e0a8a"/>
  </w:style>
  <w:style w:type="numbering" w:styleId="1431" w:customStyle="1">
    <w:name w:val="Нет списка143"/>
    <w:uiPriority w:val="99"/>
    <w:semiHidden/>
    <w:unhideWhenUsed/>
    <w:qFormat/>
    <w:rsid w:val="009e0a8a"/>
  </w:style>
  <w:style w:type="numbering" w:styleId="89" w:customStyle="1">
    <w:name w:val="Нет списка8"/>
    <w:uiPriority w:val="99"/>
    <w:semiHidden/>
    <w:unhideWhenUsed/>
    <w:qFormat/>
    <w:rsid w:val="009e0a8a"/>
  </w:style>
  <w:style w:type="numbering" w:styleId="1811" w:customStyle="1">
    <w:name w:val="Нет списка18"/>
    <w:uiPriority w:val="99"/>
    <w:semiHidden/>
    <w:unhideWhenUsed/>
    <w:qFormat/>
    <w:rsid w:val="009e0a8a"/>
  </w:style>
  <w:style w:type="numbering" w:styleId="11510" w:customStyle="1">
    <w:name w:val="Нет списка115"/>
    <w:uiPriority w:val="99"/>
    <w:semiHidden/>
    <w:unhideWhenUsed/>
    <w:qFormat/>
    <w:rsid w:val="009e0a8a"/>
  </w:style>
  <w:style w:type="numbering" w:styleId="2510" w:customStyle="1">
    <w:name w:val="Нет списка25"/>
    <w:uiPriority w:val="99"/>
    <w:semiHidden/>
    <w:unhideWhenUsed/>
    <w:qFormat/>
    <w:rsid w:val="009e0a8a"/>
  </w:style>
  <w:style w:type="numbering" w:styleId="1241" w:customStyle="1">
    <w:name w:val="Нет списка124"/>
    <w:uiPriority w:val="99"/>
    <w:semiHidden/>
    <w:unhideWhenUsed/>
    <w:qFormat/>
    <w:rsid w:val="009e0a8a"/>
  </w:style>
  <w:style w:type="numbering" w:styleId="341" w:customStyle="1">
    <w:name w:val="Нет списка34"/>
    <w:uiPriority w:val="99"/>
    <w:semiHidden/>
    <w:unhideWhenUsed/>
    <w:qFormat/>
    <w:rsid w:val="009e0a8a"/>
  </w:style>
  <w:style w:type="numbering" w:styleId="1341" w:customStyle="1">
    <w:name w:val="Нет списка134"/>
    <w:uiPriority w:val="99"/>
    <w:semiHidden/>
    <w:unhideWhenUsed/>
    <w:qFormat/>
    <w:rsid w:val="009e0a8a"/>
  </w:style>
  <w:style w:type="numbering" w:styleId="441" w:customStyle="1">
    <w:name w:val="Нет списка44"/>
    <w:uiPriority w:val="99"/>
    <w:semiHidden/>
    <w:unhideWhenUsed/>
    <w:qFormat/>
    <w:rsid w:val="009e0a8a"/>
  </w:style>
  <w:style w:type="numbering" w:styleId="1441" w:customStyle="1">
    <w:name w:val="Нет списка144"/>
    <w:uiPriority w:val="99"/>
    <w:semiHidden/>
    <w:unhideWhenUsed/>
    <w:qFormat/>
    <w:rsid w:val="009e0a8a"/>
  </w:style>
  <w:style w:type="numbering" w:styleId="910" w:customStyle="1">
    <w:name w:val="Нет списка9"/>
    <w:uiPriority w:val="99"/>
    <w:semiHidden/>
    <w:unhideWhenUsed/>
    <w:qFormat/>
    <w:rsid w:val="009e0a8a"/>
  </w:style>
  <w:style w:type="numbering" w:styleId="1911" w:customStyle="1">
    <w:name w:val="Нет списка19"/>
    <w:uiPriority w:val="99"/>
    <w:semiHidden/>
    <w:unhideWhenUsed/>
    <w:qFormat/>
    <w:rsid w:val="009e0a8a"/>
  </w:style>
  <w:style w:type="numbering" w:styleId="1161" w:customStyle="1">
    <w:name w:val="Нет списка116"/>
    <w:uiPriority w:val="99"/>
    <w:semiHidden/>
    <w:unhideWhenUsed/>
    <w:qFormat/>
    <w:rsid w:val="009e0a8a"/>
  </w:style>
  <w:style w:type="numbering" w:styleId="262" w:customStyle="1">
    <w:name w:val="Нет списка26"/>
    <w:uiPriority w:val="99"/>
    <w:semiHidden/>
    <w:unhideWhenUsed/>
    <w:qFormat/>
    <w:rsid w:val="009e0a8a"/>
  </w:style>
  <w:style w:type="numbering" w:styleId="1252" w:customStyle="1">
    <w:name w:val="Нет списка125"/>
    <w:uiPriority w:val="99"/>
    <w:semiHidden/>
    <w:unhideWhenUsed/>
    <w:qFormat/>
    <w:rsid w:val="009e0a8a"/>
  </w:style>
  <w:style w:type="numbering" w:styleId="351" w:customStyle="1">
    <w:name w:val="Нет списка35"/>
    <w:uiPriority w:val="99"/>
    <w:semiHidden/>
    <w:unhideWhenUsed/>
    <w:qFormat/>
    <w:rsid w:val="009e0a8a"/>
  </w:style>
  <w:style w:type="numbering" w:styleId="1351" w:customStyle="1">
    <w:name w:val="Нет списка135"/>
    <w:uiPriority w:val="99"/>
    <w:semiHidden/>
    <w:unhideWhenUsed/>
    <w:qFormat/>
    <w:rsid w:val="009e0a8a"/>
  </w:style>
  <w:style w:type="numbering" w:styleId="451" w:customStyle="1">
    <w:name w:val="Нет списка45"/>
    <w:uiPriority w:val="99"/>
    <w:semiHidden/>
    <w:unhideWhenUsed/>
    <w:qFormat/>
    <w:rsid w:val="009e0a8a"/>
  </w:style>
  <w:style w:type="numbering" w:styleId="1451" w:customStyle="1">
    <w:name w:val="Нет списка145"/>
    <w:uiPriority w:val="99"/>
    <w:semiHidden/>
    <w:unhideWhenUsed/>
    <w:qFormat/>
    <w:rsid w:val="009e0a8a"/>
  </w:style>
  <w:style w:type="numbering" w:styleId="1012" w:customStyle="1">
    <w:name w:val="Нет списка10"/>
    <w:uiPriority w:val="99"/>
    <w:semiHidden/>
    <w:unhideWhenUsed/>
    <w:qFormat/>
    <w:rsid w:val="009e0a8a"/>
  </w:style>
  <w:style w:type="numbering" w:styleId="11010" w:customStyle="1">
    <w:name w:val="Нет списка110"/>
    <w:uiPriority w:val="99"/>
    <w:semiHidden/>
    <w:unhideWhenUsed/>
    <w:qFormat/>
    <w:rsid w:val="009e0a8a"/>
  </w:style>
  <w:style w:type="numbering" w:styleId="1171" w:customStyle="1">
    <w:name w:val="Нет списка117"/>
    <w:uiPriority w:val="99"/>
    <w:semiHidden/>
    <w:unhideWhenUsed/>
    <w:qFormat/>
    <w:rsid w:val="009e0a8a"/>
  </w:style>
  <w:style w:type="numbering" w:styleId="273" w:customStyle="1">
    <w:name w:val="Нет списка27"/>
    <w:uiPriority w:val="99"/>
    <w:semiHidden/>
    <w:unhideWhenUsed/>
    <w:qFormat/>
    <w:rsid w:val="009e0a8a"/>
  </w:style>
  <w:style w:type="numbering" w:styleId="361" w:customStyle="1">
    <w:name w:val="Нет списка36"/>
    <w:uiPriority w:val="99"/>
    <w:semiHidden/>
    <w:unhideWhenUsed/>
    <w:qFormat/>
    <w:rsid w:val="009e0a8a"/>
  </w:style>
  <w:style w:type="numbering" w:styleId="461" w:customStyle="1">
    <w:name w:val="Нет списка46"/>
    <w:uiPriority w:val="99"/>
    <w:semiHidden/>
    <w:unhideWhenUsed/>
    <w:qFormat/>
    <w:rsid w:val="009e0a8a"/>
  </w:style>
  <w:style w:type="numbering" w:styleId="1162" w:customStyle="1">
    <w:name w:val="Статья / Раздел11"/>
    <w:qFormat/>
    <w:rsid w:val="009e0a8a"/>
  </w:style>
  <w:style w:type="numbering" w:styleId="1261" w:customStyle="1">
    <w:name w:val="Нет списка126"/>
    <w:uiPriority w:val="99"/>
    <w:semiHidden/>
    <w:unhideWhenUsed/>
    <w:qFormat/>
    <w:rsid w:val="009e0a8a"/>
  </w:style>
  <w:style w:type="numbering" w:styleId="204" w:customStyle="1">
    <w:name w:val="Нет списка20"/>
    <w:uiPriority w:val="99"/>
    <w:semiHidden/>
    <w:unhideWhenUsed/>
    <w:qFormat/>
    <w:rsid w:val="009e0a8a"/>
  </w:style>
  <w:style w:type="numbering" w:styleId="2213" w:customStyle="1">
    <w:name w:val="Стиль22"/>
    <w:qFormat/>
    <w:rsid w:val="009e0a8a"/>
  </w:style>
  <w:style w:type="numbering" w:styleId="3211" w:customStyle="1">
    <w:name w:val="Стиль32"/>
    <w:qFormat/>
    <w:rsid w:val="009e0a8a"/>
  </w:style>
  <w:style w:type="numbering" w:styleId="260" w:customStyle="1">
    <w:name w:val="Статья / Раздел2"/>
    <w:qFormat/>
    <w:rsid w:val="009e0a8a"/>
  </w:style>
  <w:style w:type="numbering" w:styleId="1181" w:customStyle="1">
    <w:name w:val="Нет списка118"/>
    <w:uiPriority w:val="99"/>
    <w:semiHidden/>
    <w:unhideWhenUsed/>
    <w:qFormat/>
    <w:rsid w:val="009e0a8a"/>
  </w:style>
  <w:style w:type="numbering" w:styleId="1191" w:customStyle="1">
    <w:name w:val="Нет списка119"/>
    <w:uiPriority w:val="99"/>
    <w:semiHidden/>
    <w:unhideWhenUsed/>
    <w:qFormat/>
    <w:rsid w:val="009e0a8a"/>
  </w:style>
  <w:style w:type="numbering" w:styleId="281" w:customStyle="1">
    <w:name w:val="Нет списка28"/>
    <w:uiPriority w:val="99"/>
    <w:semiHidden/>
    <w:unhideWhenUsed/>
    <w:qFormat/>
    <w:rsid w:val="009e0a8a"/>
  </w:style>
  <w:style w:type="numbering" w:styleId="371" w:customStyle="1">
    <w:name w:val="Нет списка37"/>
    <w:uiPriority w:val="99"/>
    <w:semiHidden/>
    <w:unhideWhenUsed/>
    <w:qFormat/>
    <w:rsid w:val="009e0a8a"/>
  </w:style>
  <w:style w:type="numbering" w:styleId="471" w:customStyle="1">
    <w:name w:val="Нет списка47"/>
    <w:uiPriority w:val="99"/>
    <w:semiHidden/>
    <w:unhideWhenUsed/>
    <w:qFormat/>
    <w:rsid w:val="009e0a8a"/>
  </w:style>
  <w:style w:type="numbering" w:styleId="2119" w:customStyle="1">
    <w:name w:val="Стиль211"/>
    <w:qFormat/>
    <w:rsid w:val="009e0a8a"/>
  </w:style>
  <w:style w:type="numbering" w:styleId="3115" w:customStyle="1">
    <w:name w:val="Стиль311"/>
    <w:qFormat/>
    <w:rsid w:val="009e0a8a"/>
  </w:style>
  <w:style w:type="numbering" w:styleId="1219" w:customStyle="1">
    <w:name w:val="Статья / Раздел12"/>
    <w:qFormat/>
    <w:rsid w:val="009e0a8a"/>
  </w:style>
  <w:style w:type="numbering" w:styleId="1272" w:customStyle="1">
    <w:name w:val="Нет списка127"/>
    <w:uiPriority w:val="99"/>
    <w:semiHidden/>
    <w:unhideWhenUsed/>
    <w:qFormat/>
    <w:rsid w:val="009e0a8a"/>
  </w:style>
  <w:style w:type="numbering" w:styleId="11121" w:customStyle="1">
    <w:name w:val="Нет списка1112"/>
    <w:uiPriority w:val="99"/>
    <w:semiHidden/>
    <w:unhideWhenUsed/>
    <w:qFormat/>
    <w:rsid w:val="009e0a8a"/>
  </w:style>
  <w:style w:type="numbering" w:styleId="2121" w:customStyle="1">
    <w:name w:val="Нет списка212"/>
    <w:uiPriority w:val="99"/>
    <w:semiHidden/>
    <w:unhideWhenUsed/>
    <w:qFormat/>
    <w:rsid w:val="009e0a8a"/>
  </w:style>
  <w:style w:type="numbering" w:styleId="3121" w:customStyle="1">
    <w:name w:val="Нет списка312"/>
    <w:uiPriority w:val="99"/>
    <w:semiHidden/>
    <w:unhideWhenUsed/>
    <w:qFormat/>
    <w:rsid w:val="009e0a8a"/>
  </w:style>
  <w:style w:type="numbering" w:styleId="291" w:customStyle="1">
    <w:name w:val="Нет списка29"/>
    <w:uiPriority w:val="99"/>
    <w:semiHidden/>
    <w:unhideWhenUsed/>
    <w:qFormat/>
    <w:rsid w:val="009e0a8a"/>
  </w:style>
  <w:style w:type="numbering" w:styleId="2311" w:customStyle="1">
    <w:name w:val="Стиль23"/>
    <w:qFormat/>
    <w:rsid w:val="009e0a8a"/>
  </w:style>
  <w:style w:type="numbering" w:styleId="337" w:customStyle="1">
    <w:name w:val="Стиль33"/>
    <w:qFormat/>
    <w:rsid w:val="009e0a8a"/>
  </w:style>
  <w:style w:type="numbering" w:styleId="338" w:customStyle="1">
    <w:name w:val="Статья / Раздел3"/>
    <w:qFormat/>
    <w:rsid w:val="009e0a8a"/>
  </w:style>
  <w:style w:type="numbering" w:styleId="1201" w:customStyle="1">
    <w:name w:val="Нет списка120"/>
    <w:uiPriority w:val="99"/>
    <w:semiHidden/>
    <w:unhideWhenUsed/>
    <w:qFormat/>
    <w:rsid w:val="009e0a8a"/>
  </w:style>
  <w:style w:type="numbering" w:styleId="11101" w:customStyle="1">
    <w:name w:val="Нет списка1110"/>
    <w:uiPriority w:val="99"/>
    <w:semiHidden/>
    <w:unhideWhenUsed/>
    <w:qFormat/>
    <w:rsid w:val="009e0a8a"/>
  </w:style>
  <w:style w:type="numbering" w:styleId="2101" w:customStyle="1">
    <w:name w:val="Нет списка210"/>
    <w:uiPriority w:val="99"/>
    <w:semiHidden/>
    <w:unhideWhenUsed/>
    <w:qFormat/>
    <w:rsid w:val="009e0a8a"/>
  </w:style>
  <w:style w:type="numbering" w:styleId="381" w:customStyle="1">
    <w:name w:val="Нет списка38"/>
    <w:uiPriority w:val="99"/>
    <w:semiHidden/>
    <w:unhideWhenUsed/>
    <w:qFormat/>
    <w:rsid w:val="009e0a8a"/>
  </w:style>
  <w:style w:type="numbering" w:styleId="481" w:customStyle="1">
    <w:name w:val="Нет списка48"/>
    <w:uiPriority w:val="99"/>
    <w:semiHidden/>
    <w:unhideWhenUsed/>
    <w:qFormat/>
    <w:rsid w:val="009e0a8a"/>
  </w:style>
  <w:style w:type="numbering" w:styleId="2122" w:customStyle="1">
    <w:name w:val="Стиль212"/>
    <w:qFormat/>
    <w:rsid w:val="009e0a8a"/>
  </w:style>
  <w:style w:type="numbering" w:styleId="3122" w:customStyle="1">
    <w:name w:val="Стиль312"/>
    <w:qFormat/>
    <w:rsid w:val="009e0a8a"/>
  </w:style>
  <w:style w:type="numbering" w:styleId="1317" w:customStyle="1">
    <w:name w:val="Статья / Раздел13"/>
    <w:qFormat/>
    <w:rsid w:val="009e0a8a"/>
  </w:style>
  <w:style w:type="numbering" w:styleId="1281" w:customStyle="1">
    <w:name w:val="Нет списка128"/>
    <w:uiPriority w:val="99"/>
    <w:semiHidden/>
    <w:unhideWhenUsed/>
    <w:qFormat/>
    <w:rsid w:val="009e0a8a"/>
  </w:style>
  <w:style w:type="numbering" w:styleId="11131" w:customStyle="1">
    <w:name w:val="Нет списка1113"/>
    <w:uiPriority w:val="99"/>
    <w:semiHidden/>
    <w:unhideWhenUsed/>
    <w:qFormat/>
    <w:rsid w:val="009e0a8a"/>
  </w:style>
  <w:style w:type="numbering" w:styleId="2131" w:customStyle="1">
    <w:name w:val="Нет списка213"/>
    <w:uiPriority w:val="99"/>
    <w:semiHidden/>
    <w:unhideWhenUsed/>
    <w:qFormat/>
    <w:rsid w:val="009e0a8a"/>
  </w:style>
  <w:style w:type="numbering" w:styleId="3131" w:customStyle="1">
    <w:name w:val="Нет списка313"/>
    <w:uiPriority w:val="99"/>
    <w:semiHidden/>
    <w:unhideWhenUsed/>
    <w:qFormat/>
    <w:rsid w:val="009e0a8a"/>
  </w:style>
  <w:style w:type="numbering" w:styleId="11111111" w:customStyle="1">
    <w:name w:val="1 / 1.1 / 1.1.111"/>
    <w:qFormat/>
    <w:rsid w:val="009e0a8a"/>
  </w:style>
  <w:style w:type="numbering" w:styleId="515" w:customStyle="1">
    <w:name w:val="Нет списка51"/>
    <w:uiPriority w:val="99"/>
    <w:semiHidden/>
    <w:unhideWhenUsed/>
    <w:qFormat/>
    <w:rsid w:val="009e0a8a"/>
  </w:style>
  <w:style w:type="numbering" w:styleId="1361" w:customStyle="1">
    <w:name w:val="Нет списка136"/>
    <w:uiPriority w:val="99"/>
    <w:semiHidden/>
    <w:unhideWhenUsed/>
    <w:qFormat/>
    <w:rsid w:val="009e0a8a"/>
  </w:style>
  <w:style w:type="numbering" w:styleId="11211" w:customStyle="1">
    <w:name w:val="Нет списка1121"/>
    <w:uiPriority w:val="99"/>
    <w:semiHidden/>
    <w:unhideWhenUsed/>
    <w:qFormat/>
    <w:rsid w:val="009e0a8a"/>
  </w:style>
  <w:style w:type="numbering" w:styleId="2214" w:customStyle="1">
    <w:name w:val="Нет списка221"/>
    <w:uiPriority w:val="99"/>
    <w:semiHidden/>
    <w:unhideWhenUsed/>
    <w:qFormat/>
    <w:rsid w:val="009e0a8a"/>
  </w:style>
  <w:style w:type="numbering" w:styleId="3212" w:customStyle="1">
    <w:name w:val="Нет списка321"/>
    <w:uiPriority w:val="99"/>
    <w:semiHidden/>
    <w:unhideWhenUsed/>
    <w:qFormat/>
    <w:rsid w:val="009e0a8a"/>
  </w:style>
  <w:style w:type="numbering" w:styleId="4111" w:customStyle="1">
    <w:name w:val="Нет списка411"/>
    <w:uiPriority w:val="99"/>
    <w:semiHidden/>
    <w:unhideWhenUsed/>
    <w:qFormat/>
    <w:rsid w:val="009e0a8a"/>
  </w:style>
  <w:style w:type="numbering" w:styleId="12111" w:customStyle="1">
    <w:name w:val="Нет списка1211"/>
    <w:uiPriority w:val="99"/>
    <w:semiHidden/>
    <w:unhideWhenUsed/>
    <w:qFormat/>
    <w:rsid w:val="009e0a8a"/>
  </w:style>
  <w:style w:type="numbering" w:styleId="111111" w:customStyle="1">
    <w:name w:val="Нет списка11111"/>
    <w:uiPriority w:val="99"/>
    <w:semiHidden/>
    <w:unhideWhenUsed/>
    <w:qFormat/>
    <w:rsid w:val="009e0a8a"/>
  </w:style>
  <w:style w:type="numbering" w:styleId="21111" w:customStyle="1">
    <w:name w:val="Нет списка2111"/>
    <w:uiPriority w:val="99"/>
    <w:semiHidden/>
    <w:unhideWhenUsed/>
    <w:qFormat/>
    <w:rsid w:val="009e0a8a"/>
  </w:style>
  <w:style w:type="numbering" w:styleId="31111" w:customStyle="1">
    <w:name w:val="Нет списка3111"/>
    <w:uiPriority w:val="99"/>
    <w:semiHidden/>
    <w:unhideWhenUsed/>
    <w:qFormat/>
    <w:rsid w:val="009e0a8a"/>
  </w:style>
  <w:style w:type="numbering" w:styleId="1ai11" w:customStyle="1">
    <w:name w:val="1 / a / i11"/>
    <w:qFormat/>
    <w:rsid w:val="009e0a8a"/>
  </w:style>
  <w:style w:type="numbering" w:styleId="617" w:customStyle="1">
    <w:name w:val="Нет списка61"/>
    <w:uiPriority w:val="99"/>
    <w:semiHidden/>
    <w:unhideWhenUsed/>
    <w:qFormat/>
    <w:rsid w:val="009e0a8a"/>
  </w:style>
  <w:style w:type="table" w:default="1" w:styleId="af">
    <w:name w:val="Normal Table"/>
    <w:uiPriority w:val="99"/>
    <w:semiHidden/>
    <w:unhideWhenUsed/>
    <w:tblPr>
      <w:tblCellMar>
        <w:top w:w="0" w:type="dxa"/>
        <w:left w:w="108" w:type="dxa"/>
        <w:bottom w:w="0" w:type="dxa"/>
        <w:right w:w="108" w:type="dxa"/>
      </w:tblCellMar>
    </w:tblPr>
  </w:style>
  <w:style w:type="table" w:styleId="affffffffffffffffffff1">
    <w:name w:val="Table Grid"/>
    <w:basedOn w:val="af"/>
    <w:uiPriority w:val="59"/>
    <w:rsid w:val="0081176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fffffff6">
    <w:name w:val="Стиль таблицы1"/>
    <w:basedOn w:val="affffffffffffffffffff1"/>
    <w:rsid w:val="004b4c4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f6">
    <w:name w:val="Средняя сетка 11"/>
    <w:basedOn w:val="af"/>
    <w:uiPriority w:val="67"/>
    <w:rsid w:val="009e0a8a"/>
    <w:tblPr>
      <w:tblStyleRowBandSize w:val="1"/>
      <w:tblStyleColBandSize w:val="1"/>
      <w:tblBorders>
        <w:top w:val="single" w:color="404040" w:sz="8" w:space="0"/>
        <w:left w:val="single" w:color="404040" w:sz="8" w:space="0"/>
        <w:bottom w:val="single" w:color="404040" w:sz="8" w:space="0"/>
        <w:right w:val="single" w:color="404040" w:sz="8" w:space="0"/>
        <w:insideH w:val="single" w:color="404040" w:sz="8" w:space="0"/>
        <w:insideV w:val="single" w:color="404040" w:sz="8" w:space="0"/>
      </w:tblBorders>
      <w:tblCellMar>
        <w:top w:w="0" w:type="dxa"/>
        <w:left w:w="108" w:type="dxa"/>
        <w:bottom w:w="0" w:type="dxa"/>
        <w:right w:w="108" w:type="dxa"/>
      </w:tblCellMar>
    </w:tblPr>
    <w:tcPr>
      <w:shd w:val="clear" w:color="auto" w:fill="C0C0C0"/>
    </w:tcPr>
    <w:tblStylePr w:type="firstRow">
      <w:rPr>
        <w:b/>
        <w:bCs/>
      </w:rPr>
      <w:tblPr/>
    </w:tblStylePr>
    <w:tblStylePr w:type="lastRow">
      <w:rPr>
        <w:b/>
        <w:bCs/>
      </w:rPr>
      <w:tblPr/>
      <w:tcPr>
        <w:tcBorders>
          <w:top w:val="single" w:color="404040" w:sz="18" w:space="0"/>
        </w:tcBorders>
      </w:tcPr>
    </w:tblStylePr>
    <w:tblStylePr w:type="firstCol">
      <w:rPr>
        <w:b/>
        <w:bCs/>
      </w:rPr>
      <w:tblPr/>
    </w:tblStylePr>
    <w:tblStylePr w:type="lastCol">
      <w:rPr>
        <w:b/>
        <w:bCs/>
      </w:rPr>
      <w:tblPr/>
    </w:tblStylePr>
    <w:tblStylePr w:type="band1Vert">
      <w:tblPr/>
      <w:tcPr>
        <w:shd w:val="clear" w:color="auto" w:fill="808080"/>
      </w:tcPr>
    </w:tblStylePr>
    <w:tblStylePr w:type="band1Horz">
      <w:tblPr/>
      <w:tcPr>
        <w:shd w:val="clear" w:color="auto" w:fill="808080"/>
      </w:tcPr>
    </w:tblStylePr>
  </w:style>
  <w:style w:type="table" w:styleId="1fffffff7">
    <w:name w:val="Table Columns 1"/>
    <w:basedOn w:val="af"/>
    <w:rsid w:val="009e0a8a"/>
    <w:rPr>
      <w:b/>
      <w:bCs/>
    </w:rPr>
    <w:tblPr>
      <w:tblStyleColBandSize w:val="1"/>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5f2">
    <w:name w:val="Table Columns 5"/>
    <w:basedOn w:val="af"/>
    <w:rsid w:val="009e0a8a"/>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blStylePr>
  </w:style>
  <w:style w:type="table" w:styleId="-20">
    <w:name w:val="Table List 2"/>
    <w:basedOn w:val="af"/>
    <w:rsid w:val="009e0a8a"/>
    <w:tblPr>
      <w:tblStyleRowBandSize w:val="2"/>
      <w:tblBorders>
        <w:bottom w:val="single" w:color="808080" w:sz="12" w:space="0"/>
      </w:tblBorders>
      <w:tblCellMar>
        <w:top w:w="0" w:type="dxa"/>
        <w:left w:w="108" w:type="dxa"/>
        <w:bottom w:w="0" w:type="dxa"/>
        <w:right w:w="108" w:type="dxa"/>
      </w:tblCellMar>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7">
    <w:name w:val="Table List 7"/>
    <w:basedOn w:val="af"/>
    <w:rsid w:val="009e0a8a"/>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8">
    <w:name w:val="Table List 8"/>
    <w:basedOn w:val="af"/>
    <w:rsid w:val="009e0a8a"/>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3ff1">
    <w:name w:val="Table 3D effects 3"/>
    <w:basedOn w:val="af"/>
    <w:rsid w:val="009e0a8a"/>
    <w:tblPr>
      <w:tblStyleRowBandSize w:val="1"/>
      <w:tblStyleColBandSize w:val="1"/>
      <w:tblCellMar>
        <w:top w:w="0" w:type="dxa"/>
        <w:left w:w="108" w:type="dxa"/>
        <w:bottom w:w="0" w:type="dxa"/>
        <w:right w:w="108" w:type="dxa"/>
      </w:tblCellMar>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affffffffffffffffffff2">
    <w:name w:val="Table Contemporary"/>
    <w:basedOn w:val="af"/>
    <w:rsid w:val="009e0a8a"/>
    <w:tblPr>
      <w:tblStyleRowBandSize w:val="1"/>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affffffffffffffffffff3">
    <w:name w:val="Table Elegant"/>
    <w:basedOn w:val="af"/>
    <w:rsid w:val="009e0a8a"/>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blPr/>
      <w:tcPr>
        <w:tcBorders>
          <w:tl2br w:val="none" w:color="auto" w:sz="0" w:space="0"/>
          <w:tr2bl w:val="none" w:color="auto" w:sz="0" w:space="0"/>
        </w:tcBorders>
      </w:tcPr>
    </w:tblStylePr>
  </w:style>
  <w:style w:type="table" w:styleId="1fffffff8">
    <w:name w:val="Table Subtle 1"/>
    <w:basedOn w:val="af"/>
    <w:rsid w:val="009e0a8a"/>
    <w:tblPr>
      <w:tblStyleRowBandSize w:val="1"/>
      <w:tblCellMar>
        <w:top w:w="0" w:type="dxa"/>
        <w:left w:w="108" w:type="dxa"/>
        <w:bottom w:w="0" w:type="dxa"/>
        <w:right w:w="108" w:type="dxa"/>
      </w:tblCellMar>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30">
    <w:name w:val="Table Web 3"/>
    <w:basedOn w:val="af"/>
    <w:rsid w:val="009e0a8a"/>
    <w:tblPr>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blStylePr w:type="firstRow">
      <w:rPr>
        <w:color w:val="auto"/>
      </w:rPr>
      <w:tblPr/>
      <w:tcPr>
        <w:tcBorders>
          <w:tl2br w:val="none" w:color="auto" w:sz="0" w:space="0"/>
          <w:tr2bl w:val="none" w:color="auto" w:sz="0" w:space="0"/>
        </w:tcBorders>
      </w:tcPr>
    </w:tblStylePr>
  </w:style>
  <w:style w:type="table" w:styleId="4f5">
    <w:name w:val="Table Classic 4"/>
    <w:basedOn w:val="af"/>
    <w:rsid w:val="009e0a8a"/>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customStyle="1" w:styleId="1fffffff9">
    <w:name w:val="Сетка таблицы1"/>
    <w:basedOn w:val="af"/>
    <w:uiPriority w:val="59"/>
    <w:rsid w:val="009e0a8a"/>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fff5">
    <w:name w:val="Сетка таблицы2"/>
    <w:basedOn w:val="af"/>
    <w:uiPriority w:val="59"/>
    <w:rsid w:val="009e0a8a"/>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ff2">
    <w:name w:val="Сетка таблицы3"/>
    <w:basedOn w:val="af"/>
    <w:rsid w:val="009e0a8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9">
    <w:name w:val="Сетка таблицы31"/>
    <w:basedOn w:val="af"/>
    <w:uiPriority w:val="59"/>
    <w:rsid w:val="009e0a8a"/>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f6">
    <w:name w:val="Сетка таблицы4"/>
    <w:basedOn w:val="af"/>
    <w:uiPriority w:val="59"/>
    <w:rsid w:val="009e0a8a"/>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12">
    <w:name w:val="Таблица простая 51"/>
    <w:basedOn w:val="af"/>
    <w:uiPriority w:val="45"/>
    <w:rsid w:val="009e0a8a"/>
    <w:tblPr>
      <w:tblStyleRowBandSize w:val="1"/>
      <w:tblStyleColBandSize w:val="1"/>
      <w:tblCellMar>
        <w:top w:w="0" w:type="dxa"/>
        <w:left w:w="108" w:type="dxa"/>
        <w:bottom w:w="0" w:type="dxa"/>
        <w:right w:w="108" w:type="dxa"/>
      </w:tblCellMar>
    </w:tblPr>
    <w:tblStylePr w:type="firstRow">
      <w:rPr>
        <w:i/>
        <w:sz w:val="26"/>
      </w:rPr>
      <w:tblPr/>
      <w:tcPr>
        <w:tcBorders>
          <w:bottom w:val="single" w:color="7F7F7F" w:sz="4" w:space="0"/>
        </w:tcBorders>
        <w:shd w:val="clear" w:color="auto" w:fill="FFFFFF"/>
      </w:tcPr>
    </w:tblStylePr>
    <w:tblStylePr w:type="lastRow">
      <w:rPr>
        <w:i/>
        <w:sz w:val="26"/>
      </w:rPr>
      <w:tblPr/>
      <w:tcPr>
        <w:tcBorders>
          <w:top w:val="single" w:color="7F7F7F" w:sz="4" w:space="0"/>
        </w:tcBorders>
        <w:shd w:val="clear" w:color="auto" w:fill="FFFFFF"/>
      </w:tcPr>
    </w:tblStylePr>
    <w:tblStylePr w:type="firstCol">
      <w:pPr>
        <w:jc w:val="right"/>
      </w:pPr>
      <w:rPr>
        <w:i/>
        <w:sz w:val="26"/>
      </w:rPr>
      <w:tblPr/>
      <w:tcPr>
        <w:tcBorders>
          <w:right w:val="single" w:color="7F7F7F" w:sz="4" w:space="0"/>
        </w:tcBorders>
        <w:shd w:val="clear" w:color="auto" w:fill="FFFFFF"/>
      </w:tcPr>
    </w:tblStylePr>
    <w:tblStylePr w:type="lastCol">
      <w:rPr>
        <w:i/>
        <w:sz w:val="26"/>
      </w:rPr>
      <w:tblPr/>
      <w:tcPr>
        <w:tcBorders>
          <w:left w:val="single" w:color="7F7F7F" w:sz="4" w:space="0"/>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1c">
    <w:name w:val="Сетка таблицы21"/>
    <w:basedOn w:val="af"/>
    <w:uiPriority w:val="59"/>
    <w:rsid w:val="009e0a8a"/>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TableGrid">
    <w:name w:val="TableGrid"/>
    <w:rsid w:val="009e0a8a"/>
    <w:rPr>
      <w:sz w:val="22"/>
      <w:szCs w:val="22"/>
    </w:rPr>
    <w:tblPr>
      <w:tblCellMar>
        <w:top w:w="0" w:type="dxa"/>
        <w:left w:w="0" w:type="dxa"/>
        <w:bottom w:w="0" w:type="dxa"/>
        <w:right w:w="0" w:type="dxa"/>
      </w:tblCellMar>
    </w:tblPr>
  </w:style>
  <w:style w:type="table" w:customStyle="1" w:styleId="TableGrid1">
    <w:name w:val="TableGrid1"/>
    <w:rsid w:val="009e0a8a"/>
    <w:rPr>
      <w:sz w:val="22"/>
      <w:szCs w:val="22"/>
    </w:rPr>
    <w:tblPr>
      <w:tblCellMar>
        <w:top w:w="0" w:type="dxa"/>
        <w:left w:w="0" w:type="dxa"/>
        <w:bottom w:w="0" w:type="dxa"/>
        <w:right w:w="0" w:type="dxa"/>
      </w:tblCellMar>
    </w:tblPr>
  </w:style>
  <w:style w:type="table" w:customStyle="1" w:styleId="TableGrid2">
    <w:name w:val="TableGrid2"/>
    <w:rsid w:val="009e0a8a"/>
    <w:rPr>
      <w:sz w:val="22"/>
      <w:szCs w:val="22"/>
    </w:rPr>
    <w:tblPr>
      <w:tblCellMar>
        <w:top w:w="0" w:type="dxa"/>
        <w:left w:w="0" w:type="dxa"/>
        <w:bottom w:w="0" w:type="dxa"/>
        <w:right w:w="0" w:type="dxa"/>
      </w:tblCellMar>
    </w:tblPr>
  </w:style>
  <w:style w:type="table" w:customStyle="1" w:styleId="TableGrid3">
    <w:name w:val="TableGrid3"/>
    <w:rsid w:val="009e0a8a"/>
    <w:rPr>
      <w:sz w:val="22"/>
      <w:szCs w:val="22"/>
    </w:rPr>
    <w:tblPr>
      <w:tblCellMar>
        <w:top w:w="0" w:type="dxa"/>
        <w:left w:w="0" w:type="dxa"/>
        <w:bottom w:w="0" w:type="dxa"/>
        <w:right w:w="0" w:type="dxa"/>
      </w:tblCellMar>
    </w:tblPr>
  </w:style>
  <w:style w:type="table" w:styleId="-10">
    <w:name w:val="Table Web 1"/>
    <w:basedOn w:val="af"/>
    <w:rsid w:val="009e0a8a"/>
    <w:tblP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blStylePr w:type="firstRow">
      <w:tblPr/>
      <w:tcPr>
        <w:tcBorders>
          <w:tl2br w:val="none" w:color="auto" w:sz="0" w:space="0"/>
          <w:tr2bl w:val="none" w:color="auto" w:sz="0" w:space="0"/>
        </w:tcBorders>
      </w:tcPr>
    </w:tblStylePr>
  </w:style>
  <w:style w:type="table" w:styleId="-21">
    <w:name w:val="Table Web 2"/>
    <w:basedOn w:val="af"/>
    <w:rsid w:val="009e0a8a"/>
    <w:tblPr>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blStylePr w:type="firstRow">
      <w:tblPr/>
      <w:tcPr>
        <w:tcBorders>
          <w:tl2br w:val="none" w:color="auto" w:sz="0" w:space="0"/>
          <w:tr2bl w:val="none" w:color="auto" w:sz="0" w:space="0"/>
        </w:tcBorders>
      </w:tcPr>
    </w:tblStylePr>
  </w:style>
  <w:style w:type="table" w:styleId="2fff6">
    <w:name w:val="Table Subtle 2"/>
    <w:basedOn w:val="af"/>
    <w:rsid w:val="009e0a8a"/>
    <w:tblPr>
      <w:tblBorders>
        <w:left w:val="single" w:color="000000" w:sz="6" w:space="0"/>
        <w:right w:val="single" w:color="000000" w:sz="6" w:space="0"/>
      </w:tblBorders>
      <w:tblCellMar>
        <w:top w:w="0" w:type="dxa"/>
        <w:left w:w="108" w:type="dxa"/>
        <w:bottom w:w="0" w:type="dxa"/>
        <w:right w:w="108" w:type="dxa"/>
      </w:tblCellMar>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tblPr/>
      <w:tcPr>
        <w:tcBorders>
          <w:tl2br w:val="none" w:color="auto" w:sz="0" w:space="0"/>
          <w:tr2bl w:val="none" w:color="auto" w:sz="0" w:space="0"/>
        </w:tcBorders>
      </w:tcPr>
    </w:tblStylePr>
    <w:tblStylePr w:type="swCell">
      <w:tblPr/>
      <w:tcPr>
        <w:tcBorders>
          <w:tl2br w:val="none" w:color="auto" w:sz="0" w:space="0"/>
          <w:tr2bl w:val="none" w:color="auto" w:sz="0" w:space="0"/>
        </w:tcBorders>
      </w:tcPr>
    </w:tblStylePr>
  </w:style>
  <w:style w:type="table" w:styleId="1fffffffa">
    <w:name w:val="Table Classic 1"/>
    <w:basedOn w:val="af"/>
    <w:rsid w:val="009e0a8a"/>
    <w:tblPr>
      <w:tblBorders>
        <w:top w:val="single" w:color="000000" w:sz="12" w:space="0"/>
        <w:bottom w:val="single" w:color="000000" w:sz="12" w:space="0"/>
      </w:tblBorders>
      <w:tblCellMar>
        <w:top w:w="0" w:type="dxa"/>
        <w:left w:w="108" w:type="dxa"/>
        <w:bottom w:w="0" w:type="dxa"/>
        <w:right w:w="108" w:type="dxa"/>
      </w:tblCellMar>
    </w:tblPr>
    <w:tblStylePr w:type="firstRow">
      <w:tblPr/>
      <w:tcPr>
        <w:tcBorders>
          <w:bottom w:val="single" w:color="000000" w:sz="6" w:space="0"/>
          <w:tl2br w:val="none" w:color="auto" w:sz="0" w:space="0"/>
          <w:tr2bl w:val="none" w:color="auto" w:sz="0" w:space="0"/>
        </w:tcBorders>
      </w:tcPr>
    </w:tblStylePr>
    <w:tblStylePr w:type="lastRow">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tblPr/>
      <w:tcPr>
        <w:tcBorders>
          <w:tl2br w:val="none" w:color="auto" w:sz="0" w:space="0"/>
          <w:tr2bl w:val="none" w:color="auto" w:sz="0" w:space="0"/>
        </w:tcBorders>
      </w:tcPr>
    </w:tblStylePr>
    <w:tblStylePr w:type="swCell">
      <w:tblPr/>
      <w:tcPr>
        <w:tcBorders>
          <w:tl2br w:val="none" w:color="auto" w:sz="0" w:space="0"/>
          <w:tr2bl w:val="none" w:color="auto" w:sz="0" w:space="0"/>
        </w:tcBorders>
      </w:tcPr>
    </w:tblStylePr>
  </w:style>
  <w:style w:type="table" w:styleId="2fff7">
    <w:name w:val="Table Classic 2"/>
    <w:basedOn w:val="af"/>
    <w:rsid w:val="009e0a8a"/>
    <w:tblPr>
      <w:tblBorders>
        <w:top w:val="single" w:color="000000" w:sz="12" w:space="0"/>
        <w:bottom w:val="single" w:color="000000" w:sz="12" w:space="0"/>
      </w:tblBorders>
      <w:tblCellMar>
        <w:top w:w="0" w:type="dxa"/>
        <w:left w:w="108" w:type="dxa"/>
        <w:bottom w:w="0" w:type="dxa"/>
        <w:right w:w="108" w:type="dxa"/>
      </w:tblCellMar>
    </w:tblPr>
    <w:tblStylePr w:type="firstRow">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tblPr/>
      <w:tcPr>
        <w:tcBorders>
          <w:tl2br w:val="none" w:color="auto" w:sz="0" w:space="0"/>
          <w:tr2bl w:val="none" w:color="auto" w:sz="0" w:space="0"/>
        </w:tcBorders>
        <w:shd w:val="solid" w:color="C0C0C0" w:fill="FFFFFF"/>
      </w:tcPr>
    </w:tblStylePr>
    <w:tblStylePr w:type="neCell">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tblPr/>
      <w:tcPr>
        <w:tcBorders>
          <w:tl2br w:val="none" w:color="auto" w:sz="0" w:space="0"/>
          <w:tr2bl w:val="none" w:color="auto" w:sz="0" w:space="0"/>
        </w:tcBorders>
      </w:tcPr>
    </w:tblStylePr>
  </w:style>
  <w:style w:type="table" w:styleId="3ff3">
    <w:name w:val="Table Classic 3"/>
    <w:basedOn w:val="af"/>
    <w:rsid w:val="009e0a8a"/>
    <w:rPr>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tblPr/>
      <w:tcPr>
        <w:tcBorders>
          <w:bottom w:val="single" w:color="000000" w:sz="6" w:space="0"/>
          <w:tl2br w:val="none" w:color="auto" w:sz="0" w:space="0"/>
          <w:tr2bl w:val="none" w:color="auto" w:sz="0" w:space="0"/>
        </w:tcBorders>
        <w:shd w:val="solid" w:color="000080" w:fill="FFFFFF"/>
      </w:tcPr>
    </w:tblStylePr>
    <w:tblStylePr w:type="lastRow">
      <w:tblPr/>
      <w:tcPr>
        <w:tcBorders>
          <w:top w:val="single" w:color="000000" w:sz="12" w:space="0"/>
          <w:tl2br w:val="none" w:color="auto" w:sz="0" w:space="0"/>
          <w:tr2bl w:val="none" w:color="auto" w:sz="0" w:space="0"/>
        </w:tcBorders>
        <w:shd w:val="solid" w:color="FFFFFF" w:fill="FFFFFF"/>
      </w:tcPr>
    </w:tblStylePr>
    <w:tblStylePr w:type="firstCol">
      <w:tblPr/>
      <w:tcPr>
        <w:tcBorders>
          <w:tl2br w:val="none" w:color="auto" w:sz="0" w:space="0"/>
          <w:tr2bl w:val="none" w:color="auto" w:sz="0" w:space="0"/>
        </w:tcBorders>
      </w:tcPr>
    </w:tblStylePr>
  </w:style>
  <w:style w:type="table" w:styleId="1fffffffb">
    <w:name w:val="Table 3D effects 1"/>
    <w:basedOn w:val="af"/>
    <w:rsid w:val="009e0a8a"/>
    <w:tblPr>
      <w:tblCellMar>
        <w:top w:w="0" w:type="dxa"/>
        <w:left w:w="108" w:type="dxa"/>
        <w:bottom w:w="0" w:type="dxa"/>
        <w:right w:w="108" w:type="dxa"/>
      </w:tblCellMar>
    </w:tblPr>
    <w:tcPr>
      <w:shd w:val="solid" w:color="C0C0C0" w:fill="FFFFFF"/>
    </w:tcPr>
    <w:tblStylePr w:type="firstRow">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tblPr/>
      <w:tcPr>
        <w:tcBorders>
          <w:top w:val="none" w:color="auto" w:sz="0" w:space="0"/>
          <w:right w:val="none" w:color="auto" w:sz="0" w:space="0"/>
          <w:tl2br w:val="none" w:color="auto" w:sz="0" w:space="0"/>
          <w:tr2bl w:val="none" w:color="auto" w:sz="0" w:space="0"/>
        </w:tcBorders>
      </w:tcPr>
    </w:tblStylePr>
  </w:style>
  <w:style w:type="table" w:styleId="2fff8">
    <w:name w:val="Table 3D effects 2"/>
    <w:basedOn w:val="af"/>
    <w:rsid w:val="009e0a8a"/>
    <w:tblPr>
      <w:tblStyleRowBandSize w:val="1"/>
      <w:tblCellMar>
        <w:top w:w="0" w:type="dxa"/>
        <w:left w:w="108" w:type="dxa"/>
        <w:bottom w:w="0" w:type="dxa"/>
        <w:right w:w="108" w:type="dxa"/>
      </w:tblCellMar>
    </w:tblPr>
    <w:tcPr>
      <w:shd w:val="solid" w:color="C0C0C0" w:fill="FFFFFF"/>
    </w:tcPr>
    <w:tblStylePr w:type="firstRow">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tblPr/>
      <w:tcPr>
        <w:tcBorders>
          <w:tl2br w:val="none" w:color="auto" w:sz="0" w:space="0"/>
          <w:tr2bl w:val="none" w:color="auto" w:sz="0" w:space="0"/>
        </w:tcBorders>
      </w:tcPr>
    </w:tblStylePr>
  </w:style>
  <w:style w:type="table" w:styleId="1fffffffc">
    <w:name w:val="Table Simple 1"/>
    <w:basedOn w:val="af"/>
    <w:rsid w:val="009e0a8a"/>
    <w:tblPr>
      <w:tblBorders>
        <w:top w:val="single" w:color="008000" w:sz="12" w:space="0"/>
        <w:bottom w:val="single" w:color="008000" w:sz="12" w:space="0"/>
      </w:tblBorders>
      <w:tblCellMar>
        <w:top w:w="0" w:type="dxa"/>
        <w:left w:w="108" w:type="dxa"/>
        <w:bottom w:w="0" w:type="dxa"/>
        <w:right w:w="108" w:type="dxa"/>
      </w:tblCellMar>
    </w:tbl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2fff9">
    <w:name w:val="Table Simple 2"/>
    <w:basedOn w:val="af"/>
    <w:rsid w:val="009e0a8a"/>
    <w:tblPr>
      <w:tblCellMar>
        <w:top w:w="0" w:type="dxa"/>
        <w:left w:w="108" w:type="dxa"/>
        <w:bottom w:w="0" w:type="dxa"/>
        <w:right w:w="108" w:type="dxa"/>
      </w:tblCellMar>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6"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6" w:space="0"/>
          <w:tl2br w:val="none" w:color="auto" w:sz="0" w:space="0"/>
          <w:tr2bl w:val="none" w:color="auto" w:sz="0" w:space="0"/>
        </w:tcBorders>
      </w:tcPr>
    </w:tblStylePr>
    <w:tblStylePr w:type="neCell">
      <w:tblPr/>
      <w:tcPr>
        <w:tcBorders>
          <w:left w:val="none" w:color="auto" w:sz="0" w:space="0"/>
          <w:tl2br w:val="none" w:color="auto" w:sz="0" w:space="0"/>
          <w:tr2bl w:val="none" w:color="auto" w:sz="0" w:space="0"/>
        </w:tcBorders>
      </w:tcPr>
    </w:tblStylePr>
    <w:tblStylePr w:type="swCell">
      <w:tblPr/>
      <w:tcPr>
        <w:tcBorders>
          <w:top w:val="none" w:color="auto" w:sz="0" w:space="0"/>
          <w:tl2br w:val="none" w:color="auto" w:sz="0" w:space="0"/>
          <w:tr2bl w:val="none" w:color="auto" w:sz="0"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footer" Target="footer1.xml"/><Relationship Id="rId11" Type="http://schemas.openxmlformats.org/officeDocument/2006/relationships/header" Target="header4.xml"/><Relationship Id="rId12" Type="http://schemas.openxmlformats.org/officeDocument/2006/relationships/footer" Target="footer2.xml"/><Relationship Id="rId13" Type="http://schemas.openxmlformats.org/officeDocument/2006/relationships/header" Target="header5.xml"/><Relationship Id="rId14" Type="http://schemas.openxmlformats.org/officeDocument/2006/relationships/footer" Target="footer3.xml"/><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header" Target="header6.xml"/><Relationship Id="rId20" Type="http://schemas.openxmlformats.org/officeDocument/2006/relationships/footer" Target="footer4.xml"/><Relationship Id="rId21" Type="http://schemas.openxmlformats.org/officeDocument/2006/relationships/header" Target="header7.xml"/><Relationship Id="rId22" Type="http://schemas.openxmlformats.org/officeDocument/2006/relationships/footer" Target="footer5.xml"/><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header" Target="header8.xml"/><Relationship Id="rId30" Type="http://schemas.openxmlformats.org/officeDocument/2006/relationships/footer" Target="footer6.xml"/><Relationship Id="rId31" Type="http://schemas.openxmlformats.org/officeDocument/2006/relationships/numbering" Target="numbering.xml"/><Relationship Id="rId32" Type="http://schemas.openxmlformats.org/officeDocument/2006/relationships/fontTable" Target="fontTable.xml"/><Relationship Id="rId33" Type="http://schemas.openxmlformats.org/officeDocument/2006/relationships/settings" Target="settings.xml"/><Relationship Id="rId34" Type="http://schemas.openxmlformats.org/officeDocument/2006/relationships/theme" Target="theme/theme1.xml"/><Relationship Id="rId35"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C6A34-CA03-40B2-B014-D2A96194E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Application>LibreOffice/7.3.7.2$Windows_X86_64 LibreOffice_project/e114eadc50a9ff8d8c8a0567d6da8f454beeb84f</Application>
  <AppVersion>15.0000</AppVersion>
  <Pages>73</Pages>
  <Words>14307</Words>
  <Characters>100524</Characters>
  <CharactersWithSpaces>110325</CharactersWithSpaces>
  <Paragraphs>4794</Paragraphs>
  <Company>Krokoz™</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2023-09-29T09:05:00Z</dcterms:created>
  <dc:creator>Вавилова Майя</dc:creator>
  <dc:description/>
  <dc:language>ru-RU</dc:language>
  <cp:lastModifiedBy/>
  <cp:lastPrinted>2023-09-13T08:36:00Z</cp:lastPrinted>
  <dcterms:modified xsi:type="dcterms:W3CDTF">2023-10-04T14:34:25Z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-1217303354</vt:i4>
  </property>
</Properties>
</file>