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89" w:rsidRDefault="000E1C89">
      <w:pPr>
        <w:pStyle w:val="ConsPlusTitlePage"/>
      </w:pPr>
      <w:r>
        <w:t xml:space="preserve">Документ предоставлен </w:t>
      </w:r>
      <w:hyperlink r:id="rId5">
        <w:r>
          <w:rPr>
            <w:color w:val="0000FF"/>
          </w:rPr>
          <w:t>КонсультантПлюс</w:t>
        </w:r>
      </w:hyperlink>
      <w:r>
        <w:br/>
      </w:r>
    </w:p>
    <w:p w:rsidR="000E1C89" w:rsidRDefault="000E1C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1C89">
        <w:tc>
          <w:tcPr>
            <w:tcW w:w="4677" w:type="dxa"/>
            <w:tcBorders>
              <w:top w:val="nil"/>
              <w:left w:val="nil"/>
              <w:bottom w:val="nil"/>
              <w:right w:val="nil"/>
            </w:tcBorders>
          </w:tcPr>
          <w:p w:rsidR="000E1C89" w:rsidRDefault="000E1C89">
            <w:pPr>
              <w:pStyle w:val="ConsPlusNormal"/>
              <w:outlineLvl w:val="0"/>
            </w:pPr>
            <w:r>
              <w:t>27 декабря 2010 года</w:t>
            </w:r>
          </w:p>
        </w:tc>
        <w:tc>
          <w:tcPr>
            <w:tcW w:w="4677" w:type="dxa"/>
            <w:tcBorders>
              <w:top w:val="nil"/>
              <w:left w:val="nil"/>
              <w:bottom w:val="nil"/>
              <w:right w:val="nil"/>
            </w:tcBorders>
          </w:tcPr>
          <w:p w:rsidR="000E1C89" w:rsidRDefault="000E1C89">
            <w:pPr>
              <w:pStyle w:val="ConsPlusNormal"/>
              <w:jc w:val="right"/>
              <w:outlineLvl w:val="0"/>
            </w:pPr>
            <w:r>
              <w:t>N 116-ОЗ</w:t>
            </w:r>
          </w:p>
        </w:tc>
      </w:tr>
    </w:tbl>
    <w:p w:rsidR="000E1C89" w:rsidRDefault="000E1C89">
      <w:pPr>
        <w:pStyle w:val="ConsPlusNormal"/>
        <w:pBdr>
          <w:bottom w:val="single" w:sz="6" w:space="0" w:color="auto"/>
        </w:pBdr>
        <w:spacing w:before="100" w:after="100"/>
        <w:jc w:val="both"/>
        <w:rPr>
          <w:sz w:val="2"/>
          <w:szCs w:val="2"/>
        </w:rPr>
      </w:pPr>
    </w:p>
    <w:p w:rsidR="000E1C89" w:rsidRDefault="000E1C89">
      <w:pPr>
        <w:pStyle w:val="ConsPlusNormal"/>
        <w:jc w:val="both"/>
      </w:pPr>
    </w:p>
    <w:p w:rsidR="000E1C89" w:rsidRDefault="000E1C89">
      <w:pPr>
        <w:pStyle w:val="ConsPlusTitle"/>
        <w:jc w:val="center"/>
      </w:pPr>
      <w:r>
        <w:t>ЗАКОН</w:t>
      </w:r>
    </w:p>
    <w:p w:rsidR="000E1C89" w:rsidRDefault="000E1C89">
      <w:pPr>
        <w:pStyle w:val="ConsPlusTitle"/>
        <w:jc w:val="center"/>
      </w:pPr>
    </w:p>
    <w:p w:rsidR="000E1C89" w:rsidRDefault="000E1C89">
      <w:pPr>
        <w:pStyle w:val="ConsPlusTitle"/>
        <w:jc w:val="center"/>
      </w:pPr>
      <w:r>
        <w:t>СВЕРДЛОВСКОЙ ОБЛАСТИ</w:t>
      </w:r>
    </w:p>
    <w:p w:rsidR="000E1C89" w:rsidRDefault="000E1C89">
      <w:pPr>
        <w:pStyle w:val="ConsPlusTitle"/>
        <w:jc w:val="center"/>
      </w:pPr>
    </w:p>
    <w:p w:rsidR="000E1C89" w:rsidRDefault="000E1C89">
      <w:pPr>
        <w:pStyle w:val="ConsPlusTitle"/>
        <w:jc w:val="center"/>
      </w:pPr>
      <w:r>
        <w:t>О НАДЕЛЕНИИ ОРГАНОВ МЕСТНОГО САМОУПРАВЛЕНИЯ</w:t>
      </w:r>
    </w:p>
    <w:p w:rsidR="000E1C89" w:rsidRDefault="000E1C89">
      <w:pPr>
        <w:pStyle w:val="ConsPlusTitle"/>
        <w:jc w:val="center"/>
      </w:pPr>
      <w:r>
        <w:t>МУНИЦИПАЛЬНЫХ ОБРАЗОВАНИЙ, РАСПОЛОЖЕННЫХ</w:t>
      </w:r>
    </w:p>
    <w:p w:rsidR="000E1C89" w:rsidRDefault="000E1C89">
      <w:pPr>
        <w:pStyle w:val="ConsPlusTitle"/>
        <w:jc w:val="center"/>
      </w:pPr>
      <w:r>
        <w:t xml:space="preserve">НА ТЕРРИТОРИИ СВЕРДЛОВСКОЙ ОБЛАСТИ, </w:t>
      </w:r>
      <w:proofErr w:type="gramStart"/>
      <w:r>
        <w:t>ГОСУДАРСТВЕННЫМ</w:t>
      </w:r>
      <w:proofErr w:type="gramEnd"/>
    </w:p>
    <w:p w:rsidR="000E1C89" w:rsidRDefault="000E1C89">
      <w:pPr>
        <w:pStyle w:val="ConsPlusTitle"/>
        <w:jc w:val="center"/>
      </w:pPr>
      <w:r>
        <w:t>ПОЛНОМОЧИЕМ СВЕРДЛОВСКОЙ ОБЛАСТИ ПО ОПРЕДЕЛЕНИЮ</w:t>
      </w:r>
    </w:p>
    <w:p w:rsidR="000E1C89" w:rsidRDefault="000E1C89">
      <w:pPr>
        <w:pStyle w:val="ConsPlusTitle"/>
        <w:jc w:val="center"/>
      </w:pPr>
      <w:r>
        <w:t>ПЕРЕЧНЯ ДОЛЖНОСТНЫХ ЛИЦ, УПОЛНОМОЧЕННЫХ СОСТАВЛЯТЬ</w:t>
      </w:r>
    </w:p>
    <w:p w:rsidR="000E1C89" w:rsidRDefault="000E1C89">
      <w:pPr>
        <w:pStyle w:val="ConsPlusTitle"/>
        <w:jc w:val="center"/>
      </w:pPr>
      <w:r>
        <w:t>ПРОТОКОЛЫ ОБ АДМИНИСТРАТИВНЫХ ПРАВОНАРУШЕНИЯХ,</w:t>
      </w:r>
    </w:p>
    <w:p w:rsidR="000E1C89" w:rsidRDefault="000E1C89">
      <w:pPr>
        <w:pStyle w:val="ConsPlusTitle"/>
        <w:jc w:val="center"/>
      </w:pPr>
      <w:proofErr w:type="gramStart"/>
      <w:r>
        <w:t>ПРЕДУСМОТРЕННЫХ</w:t>
      </w:r>
      <w:proofErr w:type="gramEnd"/>
      <w:r>
        <w:t xml:space="preserve"> ЗАКОНОМ СВЕРДЛОВСКОЙ ОБЛАСТИ</w:t>
      </w:r>
    </w:p>
    <w:p w:rsidR="000E1C89" w:rsidRDefault="000E1C89">
      <w:pPr>
        <w:pStyle w:val="ConsPlusNormal"/>
        <w:jc w:val="both"/>
      </w:pPr>
    </w:p>
    <w:p w:rsidR="000E1C89" w:rsidRDefault="000E1C89">
      <w:pPr>
        <w:pStyle w:val="ConsPlusNormal"/>
        <w:jc w:val="right"/>
      </w:pPr>
      <w:proofErr w:type="gramStart"/>
      <w:r>
        <w:t>Принят</w:t>
      </w:r>
      <w:proofErr w:type="gramEnd"/>
      <w:r>
        <w:t xml:space="preserve"> Областной Думой</w:t>
      </w:r>
    </w:p>
    <w:p w:rsidR="000E1C89" w:rsidRDefault="000E1C89">
      <w:pPr>
        <w:pStyle w:val="ConsPlusNormal"/>
        <w:jc w:val="right"/>
      </w:pPr>
      <w:r>
        <w:t>Законодательного Собрания</w:t>
      </w:r>
    </w:p>
    <w:p w:rsidR="000E1C89" w:rsidRDefault="000E1C89">
      <w:pPr>
        <w:pStyle w:val="ConsPlusNormal"/>
        <w:jc w:val="right"/>
      </w:pPr>
      <w:r>
        <w:t>Свердловской области</w:t>
      </w:r>
    </w:p>
    <w:p w:rsidR="000E1C89" w:rsidRDefault="000E1C89">
      <w:pPr>
        <w:pStyle w:val="ConsPlusNormal"/>
        <w:jc w:val="right"/>
      </w:pPr>
      <w:r>
        <w:t>14 декабря 2010 года</w:t>
      </w:r>
    </w:p>
    <w:p w:rsidR="000E1C89" w:rsidRDefault="000E1C89">
      <w:pPr>
        <w:pStyle w:val="ConsPlusNormal"/>
        <w:jc w:val="both"/>
      </w:pPr>
    </w:p>
    <w:p w:rsidR="000E1C89" w:rsidRDefault="000E1C89">
      <w:pPr>
        <w:pStyle w:val="ConsPlusNormal"/>
        <w:jc w:val="right"/>
      </w:pPr>
      <w:proofErr w:type="gramStart"/>
      <w:r>
        <w:t>Одобрен</w:t>
      </w:r>
      <w:proofErr w:type="gramEnd"/>
      <w:r>
        <w:t xml:space="preserve"> Палатой Представителей</w:t>
      </w:r>
    </w:p>
    <w:p w:rsidR="000E1C89" w:rsidRDefault="000E1C89">
      <w:pPr>
        <w:pStyle w:val="ConsPlusNormal"/>
        <w:jc w:val="right"/>
      </w:pPr>
      <w:r>
        <w:t>Законодательного Собрания</w:t>
      </w:r>
    </w:p>
    <w:p w:rsidR="000E1C89" w:rsidRDefault="000E1C89">
      <w:pPr>
        <w:pStyle w:val="ConsPlusNormal"/>
        <w:jc w:val="right"/>
      </w:pPr>
      <w:r>
        <w:t>Свердловской области</w:t>
      </w:r>
    </w:p>
    <w:p w:rsidR="000E1C89" w:rsidRDefault="000E1C89">
      <w:pPr>
        <w:pStyle w:val="ConsPlusNormal"/>
        <w:jc w:val="right"/>
      </w:pPr>
      <w:r>
        <w:t>23 декабря 2010 года</w:t>
      </w:r>
    </w:p>
    <w:p w:rsidR="000E1C89" w:rsidRDefault="000E1C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C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C89" w:rsidRDefault="000E1C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C89" w:rsidRDefault="000E1C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C89" w:rsidRDefault="000E1C89">
            <w:pPr>
              <w:pStyle w:val="ConsPlusNormal"/>
              <w:jc w:val="center"/>
            </w:pPr>
            <w:r>
              <w:rPr>
                <w:color w:val="392C69"/>
              </w:rPr>
              <w:t>Список изменяющих документов</w:t>
            </w:r>
          </w:p>
          <w:p w:rsidR="000E1C89" w:rsidRDefault="000E1C89">
            <w:pPr>
              <w:pStyle w:val="ConsPlusNormal"/>
              <w:jc w:val="center"/>
            </w:pPr>
            <w:proofErr w:type="gramStart"/>
            <w:r>
              <w:rPr>
                <w:color w:val="392C69"/>
              </w:rPr>
              <w:t xml:space="preserve">(в ред. Законов Свердловской области от 15.06.2011 </w:t>
            </w:r>
            <w:hyperlink r:id="rId6">
              <w:r>
                <w:rPr>
                  <w:color w:val="0000FF"/>
                </w:rPr>
                <w:t>N 34-ОЗ</w:t>
              </w:r>
            </w:hyperlink>
            <w:r>
              <w:rPr>
                <w:color w:val="392C69"/>
              </w:rPr>
              <w:t>,</w:t>
            </w:r>
            <w:proofErr w:type="gramEnd"/>
          </w:p>
          <w:p w:rsidR="000E1C89" w:rsidRDefault="000E1C89">
            <w:pPr>
              <w:pStyle w:val="ConsPlusNormal"/>
              <w:jc w:val="center"/>
            </w:pPr>
            <w:r>
              <w:rPr>
                <w:color w:val="392C69"/>
              </w:rPr>
              <w:t xml:space="preserve">от 24.06.2011 </w:t>
            </w:r>
            <w:hyperlink r:id="rId7">
              <w:r>
                <w:rPr>
                  <w:color w:val="0000FF"/>
                </w:rPr>
                <w:t>N 51-ОЗ</w:t>
              </w:r>
            </w:hyperlink>
            <w:r>
              <w:rPr>
                <w:color w:val="392C69"/>
              </w:rPr>
              <w:t xml:space="preserve">, от 02.09.2011 </w:t>
            </w:r>
            <w:hyperlink r:id="rId8">
              <w:r>
                <w:rPr>
                  <w:color w:val="0000FF"/>
                </w:rPr>
                <w:t>N 83-ОЗ</w:t>
              </w:r>
            </w:hyperlink>
            <w:r>
              <w:rPr>
                <w:color w:val="392C69"/>
              </w:rPr>
              <w:t xml:space="preserve">, от 09.11.2011 </w:t>
            </w:r>
            <w:hyperlink r:id="rId9">
              <w:r>
                <w:rPr>
                  <w:color w:val="0000FF"/>
                </w:rPr>
                <w:t>N 118-ОЗ</w:t>
              </w:r>
            </w:hyperlink>
            <w:r>
              <w:rPr>
                <w:color w:val="392C69"/>
              </w:rPr>
              <w:t>,</w:t>
            </w:r>
          </w:p>
          <w:p w:rsidR="000E1C89" w:rsidRDefault="000E1C89">
            <w:pPr>
              <w:pStyle w:val="ConsPlusNormal"/>
              <w:jc w:val="center"/>
            </w:pPr>
            <w:r>
              <w:rPr>
                <w:color w:val="392C69"/>
              </w:rPr>
              <w:t xml:space="preserve">от 27.01.2012 </w:t>
            </w:r>
            <w:hyperlink r:id="rId10">
              <w:r>
                <w:rPr>
                  <w:color w:val="0000FF"/>
                </w:rPr>
                <w:t>N 1-ОЗ</w:t>
              </w:r>
            </w:hyperlink>
            <w:r>
              <w:rPr>
                <w:color w:val="392C69"/>
              </w:rPr>
              <w:t xml:space="preserve">, от 25.04.2012 </w:t>
            </w:r>
            <w:hyperlink r:id="rId11">
              <w:r>
                <w:rPr>
                  <w:color w:val="0000FF"/>
                </w:rPr>
                <w:t>N 29-ОЗ</w:t>
              </w:r>
            </w:hyperlink>
            <w:r>
              <w:rPr>
                <w:color w:val="392C69"/>
              </w:rPr>
              <w:t xml:space="preserve">, от 07.12.2012 </w:t>
            </w:r>
            <w:hyperlink r:id="rId12">
              <w:r>
                <w:rPr>
                  <w:color w:val="0000FF"/>
                </w:rPr>
                <w:t>N 98-ОЗ</w:t>
              </w:r>
            </w:hyperlink>
            <w:r>
              <w:rPr>
                <w:color w:val="392C69"/>
              </w:rPr>
              <w:t>,</w:t>
            </w:r>
          </w:p>
          <w:p w:rsidR="000E1C89" w:rsidRDefault="000E1C89">
            <w:pPr>
              <w:pStyle w:val="ConsPlusNormal"/>
              <w:jc w:val="center"/>
            </w:pPr>
            <w:r>
              <w:rPr>
                <w:color w:val="392C69"/>
              </w:rPr>
              <w:t xml:space="preserve">от 08.04.2013 </w:t>
            </w:r>
            <w:hyperlink r:id="rId13">
              <w:r>
                <w:rPr>
                  <w:color w:val="0000FF"/>
                </w:rPr>
                <w:t>N 32-ОЗ</w:t>
              </w:r>
            </w:hyperlink>
            <w:r>
              <w:rPr>
                <w:color w:val="392C69"/>
              </w:rPr>
              <w:t xml:space="preserve">, от 01.07.2013 </w:t>
            </w:r>
            <w:hyperlink r:id="rId14">
              <w:r>
                <w:rPr>
                  <w:color w:val="0000FF"/>
                </w:rPr>
                <w:t>N 58-ОЗ</w:t>
              </w:r>
            </w:hyperlink>
            <w:r>
              <w:rPr>
                <w:color w:val="392C69"/>
              </w:rPr>
              <w:t xml:space="preserve">, от 06.02.2014 </w:t>
            </w:r>
            <w:hyperlink r:id="rId15">
              <w:r>
                <w:rPr>
                  <w:color w:val="0000FF"/>
                </w:rPr>
                <w:t>N 10-ОЗ</w:t>
              </w:r>
            </w:hyperlink>
            <w:r>
              <w:rPr>
                <w:color w:val="392C69"/>
              </w:rPr>
              <w:t>,</w:t>
            </w:r>
          </w:p>
          <w:p w:rsidR="000E1C89" w:rsidRDefault="000E1C89">
            <w:pPr>
              <w:pStyle w:val="ConsPlusNormal"/>
              <w:jc w:val="center"/>
            </w:pPr>
            <w:r>
              <w:rPr>
                <w:color w:val="392C69"/>
              </w:rPr>
              <w:t xml:space="preserve">от 30.06.2014 </w:t>
            </w:r>
            <w:hyperlink r:id="rId16">
              <w:r>
                <w:rPr>
                  <w:color w:val="0000FF"/>
                </w:rPr>
                <w:t>N 58-ОЗ</w:t>
              </w:r>
            </w:hyperlink>
            <w:r>
              <w:rPr>
                <w:color w:val="392C69"/>
              </w:rPr>
              <w:t xml:space="preserve">, от 14.07.2014 </w:t>
            </w:r>
            <w:hyperlink r:id="rId17">
              <w:r>
                <w:rPr>
                  <w:color w:val="0000FF"/>
                </w:rPr>
                <w:t>N 72-ОЗ</w:t>
              </w:r>
            </w:hyperlink>
            <w:r>
              <w:rPr>
                <w:color w:val="392C69"/>
              </w:rPr>
              <w:t xml:space="preserve">, от 10.03.2015 </w:t>
            </w:r>
            <w:hyperlink r:id="rId18">
              <w:r>
                <w:rPr>
                  <w:color w:val="0000FF"/>
                </w:rPr>
                <w:t>N 13-ОЗ</w:t>
              </w:r>
            </w:hyperlink>
            <w:r>
              <w:rPr>
                <w:color w:val="392C69"/>
              </w:rPr>
              <w:t>,</w:t>
            </w:r>
          </w:p>
          <w:p w:rsidR="000E1C89" w:rsidRDefault="000E1C89">
            <w:pPr>
              <w:pStyle w:val="ConsPlusNormal"/>
              <w:jc w:val="center"/>
            </w:pPr>
            <w:r>
              <w:rPr>
                <w:color w:val="392C69"/>
              </w:rPr>
              <w:t xml:space="preserve">от 20.07.2015 </w:t>
            </w:r>
            <w:hyperlink r:id="rId19">
              <w:r>
                <w:rPr>
                  <w:color w:val="0000FF"/>
                </w:rPr>
                <w:t>N 82-ОЗ</w:t>
              </w:r>
            </w:hyperlink>
            <w:r>
              <w:rPr>
                <w:color w:val="392C69"/>
              </w:rPr>
              <w:t xml:space="preserve">, от 28.10.2015 </w:t>
            </w:r>
            <w:hyperlink r:id="rId20">
              <w:r>
                <w:rPr>
                  <w:color w:val="0000FF"/>
                </w:rPr>
                <w:t>N 123-ОЗ</w:t>
              </w:r>
            </w:hyperlink>
            <w:r>
              <w:rPr>
                <w:color w:val="392C69"/>
              </w:rPr>
              <w:t xml:space="preserve">, от 11.02.2016 </w:t>
            </w:r>
            <w:hyperlink r:id="rId21">
              <w:r>
                <w:rPr>
                  <w:color w:val="0000FF"/>
                </w:rPr>
                <w:t>N 2-ОЗ</w:t>
              </w:r>
            </w:hyperlink>
            <w:r>
              <w:rPr>
                <w:color w:val="392C69"/>
              </w:rPr>
              <w:t>,</w:t>
            </w:r>
          </w:p>
          <w:p w:rsidR="000E1C89" w:rsidRDefault="000E1C89">
            <w:pPr>
              <w:pStyle w:val="ConsPlusNormal"/>
              <w:jc w:val="center"/>
            </w:pPr>
            <w:r>
              <w:rPr>
                <w:color w:val="392C69"/>
              </w:rPr>
              <w:t xml:space="preserve">от 19.12.2016 </w:t>
            </w:r>
            <w:hyperlink r:id="rId22">
              <w:r>
                <w:rPr>
                  <w:color w:val="0000FF"/>
                </w:rPr>
                <w:t>N 139-ОЗ</w:t>
              </w:r>
            </w:hyperlink>
            <w:r>
              <w:rPr>
                <w:color w:val="392C69"/>
              </w:rPr>
              <w:t xml:space="preserve">, от 26.03.2019 </w:t>
            </w:r>
            <w:hyperlink r:id="rId23">
              <w:r>
                <w:rPr>
                  <w:color w:val="0000FF"/>
                </w:rPr>
                <w:t>N 24-ОЗ</w:t>
              </w:r>
            </w:hyperlink>
            <w:r>
              <w:rPr>
                <w:color w:val="392C69"/>
              </w:rPr>
              <w:t xml:space="preserve">, от 21.11.2019 </w:t>
            </w:r>
            <w:hyperlink r:id="rId24">
              <w:r>
                <w:rPr>
                  <w:color w:val="0000FF"/>
                </w:rPr>
                <w:t>N 116-ОЗ</w:t>
              </w:r>
            </w:hyperlink>
            <w:r>
              <w:rPr>
                <w:color w:val="392C69"/>
              </w:rPr>
              <w:t>,</w:t>
            </w:r>
          </w:p>
          <w:p w:rsidR="000E1C89" w:rsidRDefault="000E1C89">
            <w:pPr>
              <w:pStyle w:val="ConsPlusNormal"/>
              <w:jc w:val="center"/>
            </w:pPr>
            <w:r>
              <w:rPr>
                <w:color w:val="392C69"/>
              </w:rPr>
              <w:t xml:space="preserve">от 02.03.2022 </w:t>
            </w:r>
            <w:hyperlink r:id="rId25">
              <w:r>
                <w:rPr>
                  <w:color w:val="0000FF"/>
                </w:rPr>
                <w:t>N 6-ОЗ</w:t>
              </w:r>
            </w:hyperlink>
            <w:r>
              <w:rPr>
                <w:color w:val="392C69"/>
              </w:rPr>
              <w:t xml:space="preserve">, от 09.06.2022 </w:t>
            </w:r>
            <w:hyperlink r:id="rId26">
              <w:r>
                <w:rPr>
                  <w:color w:val="0000FF"/>
                </w:rPr>
                <w:t>N 64-ОЗ</w:t>
              </w:r>
            </w:hyperlink>
            <w:r>
              <w:rPr>
                <w:color w:val="392C69"/>
              </w:rPr>
              <w:t>,</w:t>
            </w:r>
          </w:p>
          <w:p w:rsidR="000E1C89" w:rsidRDefault="000E1C89">
            <w:pPr>
              <w:pStyle w:val="ConsPlusNormal"/>
              <w:jc w:val="center"/>
            </w:pPr>
            <w:r>
              <w:rPr>
                <w:color w:val="392C69"/>
              </w:rPr>
              <w:t>с изм., внесенными Законами Свердловской области</w:t>
            </w:r>
          </w:p>
          <w:p w:rsidR="000E1C89" w:rsidRDefault="000E1C89">
            <w:pPr>
              <w:pStyle w:val="ConsPlusNormal"/>
              <w:jc w:val="center"/>
            </w:pPr>
            <w:r>
              <w:rPr>
                <w:color w:val="392C69"/>
              </w:rPr>
              <w:t xml:space="preserve">от 26.12.2011 </w:t>
            </w:r>
            <w:hyperlink r:id="rId27">
              <w:r>
                <w:rPr>
                  <w:color w:val="0000FF"/>
                </w:rPr>
                <w:t>N 129-ОЗ</w:t>
              </w:r>
            </w:hyperlink>
            <w:r>
              <w:rPr>
                <w:color w:val="392C69"/>
              </w:rPr>
              <w:t xml:space="preserve">, от 07.12.2012 </w:t>
            </w:r>
            <w:hyperlink r:id="rId28">
              <w:r>
                <w:rPr>
                  <w:color w:val="0000FF"/>
                </w:rPr>
                <w:t>N 104-ОЗ</w:t>
              </w:r>
            </w:hyperlink>
            <w:r>
              <w:rPr>
                <w:color w:val="392C69"/>
              </w:rPr>
              <w:t xml:space="preserve">, от 09.12.2013 </w:t>
            </w:r>
            <w:hyperlink r:id="rId29">
              <w:r>
                <w:rPr>
                  <w:color w:val="0000FF"/>
                </w:rPr>
                <w:t>N 125-ОЗ</w:t>
              </w:r>
            </w:hyperlink>
            <w:r>
              <w:rPr>
                <w:color w:val="392C69"/>
              </w:rPr>
              <w:t>,</w:t>
            </w:r>
          </w:p>
          <w:p w:rsidR="000E1C89" w:rsidRDefault="000E1C89">
            <w:pPr>
              <w:pStyle w:val="ConsPlusNormal"/>
              <w:jc w:val="center"/>
            </w:pPr>
            <w:r>
              <w:rPr>
                <w:color w:val="392C69"/>
              </w:rPr>
              <w:t xml:space="preserve">от 03.12.2014 </w:t>
            </w:r>
            <w:hyperlink r:id="rId30">
              <w:r>
                <w:rPr>
                  <w:color w:val="0000FF"/>
                </w:rPr>
                <w:t>N 111-ОЗ</w:t>
              </w:r>
            </w:hyperlink>
            <w:r>
              <w:rPr>
                <w:color w:val="392C69"/>
              </w:rPr>
              <w:t xml:space="preserve">, от 13.04.2015 </w:t>
            </w:r>
            <w:hyperlink r:id="rId31">
              <w:r>
                <w:rPr>
                  <w:color w:val="0000FF"/>
                </w:rPr>
                <w:t>N 31-ОЗ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C89" w:rsidRDefault="000E1C89">
            <w:pPr>
              <w:pStyle w:val="ConsPlusNormal"/>
            </w:pPr>
          </w:p>
        </w:tc>
      </w:tr>
    </w:tbl>
    <w:p w:rsidR="000E1C89" w:rsidRDefault="000E1C89">
      <w:pPr>
        <w:pStyle w:val="ConsPlusNormal"/>
        <w:jc w:val="both"/>
      </w:pPr>
    </w:p>
    <w:p w:rsidR="000E1C89" w:rsidRDefault="000E1C89">
      <w:pPr>
        <w:pStyle w:val="ConsPlusTitle"/>
        <w:ind w:firstLine="540"/>
        <w:jc w:val="both"/>
        <w:outlineLvl w:val="1"/>
      </w:pPr>
      <w:r>
        <w:t>Статья 1. Предмет регулирования настоящего Закона</w:t>
      </w:r>
    </w:p>
    <w:p w:rsidR="000E1C89" w:rsidRDefault="000E1C89">
      <w:pPr>
        <w:pStyle w:val="ConsPlusNormal"/>
        <w:jc w:val="both"/>
      </w:pPr>
    </w:p>
    <w:p w:rsidR="000E1C89" w:rsidRDefault="000E1C89">
      <w:pPr>
        <w:pStyle w:val="ConsPlusNormal"/>
        <w:ind w:firstLine="540"/>
        <w:jc w:val="both"/>
      </w:pPr>
      <w:proofErr w:type="gramStart"/>
      <w:r>
        <w:t xml:space="preserve">Настоящим Законом регулируются отношения, связанные с наделением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w:t>
      </w:r>
      <w:hyperlink r:id="rId32">
        <w:r>
          <w:rPr>
            <w:color w:val="0000FF"/>
          </w:rPr>
          <w:t>пунктом 2 статьи 4-2</w:t>
        </w:r>
      </w:hyperlink>
      <w:r>
        <w:t xml:space="preserve">, </w:t>
      </w:r>
      <w:hyperlink r:id="rId33">
        <w:r>
          <w:rPr>
            <w:color w:val="0000FF"/>
          </w:rPr>
          <w:t>статьей 5</w:t>
        </w:r>
      </w:hyperlink>
      <w:r>
        <w:t xml:space="preserve"> (в 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органов местного самоуправления), </w:t>
      </w:r>
      <w:hyperlink r:id="rId34">
        <w:r>
          <w:rPr>
            <w:color w:val="0000FF"/>
          </w:rPr>
          <w:t>пунктом 2</w:t>
        </w:r>
        <w:proofErr w:type="gramEnd"/>
        <w:r>
          <w:rPr>
            <w:color w:val="0000FF"/>
          </w:rPr>
          <w:t xml:space="preserve"> </w:t>
        </w:r>
        <w:proofErr w:type="gramStart"/>
        <w:r>
          <w:rPr>
            <w:color w:val="0000FF"/>
          </w:rPr>
          <w:t>статьи 6</w:t>
        </w:r>
      </w:hyperlink>
      <w:r>
        <w:t xml:space="preserve">, </w:t>
      </w:r>
      <w:hyperlink r:id="rId35">
        <w:r>
          <w:rPr>
            <w:color w:val="0000FF"/>
          </w:rPr>
          <w:t>пунктом 3 статьи 6</w:t>
        </w:r>
      </w:hyperlink>
      <w:r>
        <w:t xml:space="preserve"> (в части административных правонарушений, связанных с использованием находящегося в муниципальной собственности объекта нежилого фонда без надлежаще оформленных документов либо с нарушением установленных норм и правил </w:t>
      </w:r>
      <w:r>
        <w:lastRenderedPageBreak/>
        <w:t xml:space="preserve">эксплуатации и содержания объектов нежилого фонда, а равно с использованием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 </w:t>
      </w:r>
      <w:hyperlink r:id="rId36">
        <w:r>
          <w:rPr>
            <w:color w:val="0000FF"/>
          </w:rPr>
          <w:t>статьей 9</w:t>
        </w:r>
      </w:hyperlink>
      <w:r>
        <w:t xml:space="preserve">, </w:t>
      </w:r>
      <w:hyperlink r:id="rId37">
        <w:r>
          <w:rPr>
            <w:color w:val="0000FF"/>
          </w:rPr>
          <w:t>статьями</w:t>
        </w:r>
        <w:proofErr w:type="gramEnd"/>
        <w:r>
          <w:rPr>
            <w:color w:val="0000FF"/>
          </w:rPr>
          <w:t xml:space="preserve"> </w:t>
        </w:r>
        <w:proofErr w:type="gramStart"/>
        <w:r>
          <w:rPr>
            <w:color w:val="0000FF"/>
          </w:rPr>
          <w:t>10</w:t>
        </w:r>
      </w:hyperlink>
      <w:r>
        <w:t xml:space="preserve">, </w:t>
      </w:r>
      <w:hyperlink r:id="rId38">
        <w:r>
          <w:rPr>
            <w:color w:val="0000FF"/>
          </w:rPr>
          <w:t>10-2</w:t>
        </w:r>
      </w:hyperlink>
      <w:r>
        <w:t xml:space="preserve">, </w:t>
      </w:r>
      <w:hyperlink r:id="rId39">
        <w:r>
          <w:rPr>
            <w:color w:val="0000FF"/>
          </w:rPr>
          <w:t>10-3</w:t>
        </w:r>
      </w:hyperlink>
      <w:r>
        <w:t xml:space="preserve">, </w:t>
      </w:r>
      <w:hyperlink r:id="rId40">
        <w:r>
          <w:rPr>
            <w:color w:val="0000FF"/>
          </w:rPr>
          <w:t>11-1</w:t>
        </w:r>
      </w:hyperlink>
      <w:r>
        <w:t xml:space="preserve"> (в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 </w:t>
      </w:r>
      <w:hyperlink r:id="rId41">
        <w:r>
          <w:rPr>
            <w:color w:val="0000FF"/>
          </w:rPr>
          <w:t>12</w:t>
        </w:r>
      </w:hyperlink>
      <w:r>
        <w:t xml:space="preserve"> - </w:t>
      </w:r>
      <w:hyperlink r:id="rId42">
        <w:r>
          <w:rPr>
            <w:color w:val="0000FF"/>
          </w:rPr>
          <w:t>16</w:t>
        </w:r>
      </w:hyperlink>
      <w:r>
        <w:t xml:space="preserve">, </w:t>
      </w:r>
      <w:hyperlink r:id="rId43">
        <w:r>
          <w:rPr>
            <w:color w:val="0000FF"/>
          </w:rPr>
          <w:t>17</w:t>
        </w:r>
      </w:hyperlink>
      <w:r>
        <w:t xml:space="preserve"> - </w:t>
      </w:r>
      <w:hyperlink r:id="rId44">
        <w:r>
          <w:rPr>
            <w:color w:val="0000FF"/>
          </w:rPr>
          <w:t>19</w:t>
        </w:r>
      </w:hyperlink>
      <w:r>
        <w:t xml:space="preserve">, </w:t>
      </w:r>
      <w:hyperlink r:id="rId45">
        <w:r>
          <w:rPr>
            <w:color w:val="0000FF"/>
          </w:rPr>
          <w:t>21</w:t>
        </w:r>
      </w:hyperlink>
      <w:r>
        <w:t>,</w:t>
      </w:r>
      <w:proofErr w:type="gramEnd"/>
      <w:r>
        <w:t xml:space="preserve"> </w:t>
      </w:r>
      <w:hyperlink r:id="rId46">
        <w:r>
          <w:rPr>
            <w:color w:val="0000FF"/>
          </w:rPr>
          <w:t>22</w:t>
        </w:r>
      </w:hyperlink>
      <w:r>
        <w:t xml:space="preserve">, </w:t>
      </w:r>
      <w:hyperlink r:id="rId47">
        <w:r>
          <w:rPr>
            <w:color w:val="0000FF"/>
          </w:rPr>
          <w:t>30</w:t>
        </w:r>
      </w:hyperlink>
      <w:r>
        <w:t xml:space="preserve"> (в части административных правонарушений, связанных с невыполнением законных требований депутата представительного органа муниципального образования), </w:t>
      </w:r>
      <w:hyperlink r:id="rId48">
        <w:r>
          <w:rPr>
            <w:color w:val="0000FF"/>
          </w:rPr>
          <w:t>31</w:t>
        </w:r>
      </w:hyperlink>
      <w:r>
        <w:t xml:space="preserve"> (в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 </w:t>
      </w:r>
      <w:hyperlink r:id="rId49">
        <w:r>
          <w:rPr>
            <w:color w:val="0000FF"/>
          </w:rPr>
          <w:t>33</w:t>
        </w:r>
      </w:hyperlink>
      <w:r>
        <w:t xml:space="preserve">, </w:t>
      </w:r>
      <w:hyperlink r:id="rId50">
        <w:r>
          <w:rPr>
            <w:color w:val="0000FF"/>
          </w:rPr>
          <w:t>34</w:t>
        </w:r>
      </w:hyperlink>
      <w:r>
        <w:t xml:space="preserve">, </w:t>
      </w:r>
      <w:hyperlink r:id="rId51">
        <w:r>
          <w:rPr>
            <w:color w:val="0000FF"/>
          </w:rPr>
          <w:t>34-1</w:t>
        </w:r>
      </w:hyperlink>
      <w:r>
        <w:t xml:space="preserve">, </w:t>
      </w:r>
      <w:hyperlink r:id="rId52">
        <w:r>
          <w:rPr>
            <w:color w:val="0000FF"/>
          </w:rPr>
          <w:t>35</w:t>
        </w:r>
      </w:hyperlink>
      <w:r>
        <w:t xml:space="preserve"> (в части административных правонарушений, связанных с нарушением установленного порядка использования символов муниципального образования), </w:t>
      </w:r>
      <w:hyperlink r:id="rId53">
        <w:r>
          <w:rPr>
            <w:color w:val="0000FF"/>
          </w:rPr>
          <w:t>37</w:t>
        </w:r>
      </w:hyperlink>
      <w:r>
        <w:t xml:space="preserve"> и </w:t>
      </w:r>
      <w:hyperlink r:id="rId54">
        <w:r>
          <w:rPr>
            <w:color w:val="0000FF"/>
          </w:rPr>
          <w:t>40</w:t>
        </w:r>
      </w:hyperlink>
      <w:r>
        <w:t xml:space="preserve"> - </w:t>
      </w:r>
      <w:hyperlink r:id="rId55">
        <w:r>
          <w:rPr>
            <w:color w:val="0000FF"/>
          </w:rPr>
          <w:t>41</w:t>
        </w:r>
      </w:hyperlink>
      <w:r>
        <w:t xml:space="preserve"> </w:t>
      </w:r>
      <w:hyperlink r:id="rId56">
        <w:r>
          <w:rPr>
            <w:color w:val="0000FF"/>
          </w:rPr>
          <w:t>Закона</w:t>
        </w:r>
      </w:hyperlink>
      <w:r>
        <w:t xml:space="preserve"> Свердловской области "Об административных правонарушениях на территории Свердловской области" (далее - государственное полномочие по определению перечня должностных лиц, уполномоченных составлять протоколы об административных правонарушениях), и осуществлением органами местного самоуправления этих муниципальных образований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roofErr w:type="gramStart"/>
      <w:r>
        <w:t xml:space="preserve">(в ред. Законов Свердловской области от 15.06.2011 </w:t>
      </w:r>
      <w:hyperlink r:id="rId57">
        <w:r>
          <w:rPr>
            <w:color w:val="0000FF"/>
          </w:rPr>
          <w:t>N 34-ОЗ</w:t>
        </w:r>
      </w:hyperlink>
      <w:r>
        <w:t xml:space="preserve">, от 24.06.2011 </w:t>
      </w:r>
      <w:hyperlink r:id="rId58">
        <w:r>
          <w:rPr>
            <w:color w:val="0000FF"/>
          </w:rPr>
          <w:t>N 51-ОЗ</w:t>
        </w:r>
      </w:hyperlink>
      <w:r>
        <w:t xml:space="preserve">, от 02.09.2011 </w:t>
      </w:r>
      <w:hyperlink r:id="rId59">
        <w:r>
          <w:rPr>
            <w:color w:val="0000FF"/>
          </w:rPr>
          <w:t>N 83-ОЗ</w:t>
        </w:r>
      </w:hyperlink>
      <w:r>
        <w:t xml:space="preserve">, от 25.04.2012 </w:t>
      </w:r>
      <w:hyperlink r:id="rId60">
        <w:r>
          <w:rPr>
            <w:color w:val="0000FF"/>
          </w:rPr>
          <w:t>N 29-ОЗ</w:t>
        </w:r>
      </w:hyperlink>
      <w:r>
        <w:t xml:space="preserve">, от 08.04.2013 </w:t>
      </w:r>
      <w:hyperlink r:id="rId61">
        <w:r>
          <w:rPr>
            <w:color w:val="0000FF"/>
          </w:rPr>
          <w:t>N 32-ОЗ</w:t>
        </w:r>
      </w:hyperlink>
      <w:r>
        <w:t xml:space="preserve">, от 01.07.2013 </w:t>
      </w:r>
      <w:hyperlink r:id="rId62">
        <w:r>
          <w:rPr>
            <w:color w:val="0000FF"/>
          </w:rPr>
          <w:t>N 58-ОЗ</w:t>
        </w:r>
      </w:hyperlink>
      <w:r>
        <w:t xml:space="preserve">, от 06.02.2014 </w:t>
      </w:r>
      <w:hyperlink r:id="rId63">
        <w:r>
          <w:rPr>
            <w:color w:val="0000FF"/>
          </w:rPr>
          <w:t>N 10-ОЗ</w:t>
        </w:r>
      </w:hyperlink>
      <w:r>
        <w:t xml:space="preserve">, от 30.06.2014 </w:t>
      </w:r>
      <w:hyperlink r:id="rId64">
        <w:r>
          <w:rPr>
            <w:color w:val="0000FF"/>
          </w:rPr>
          <w:t>N 58-ОЗ</w:t>
        </w:r>
      </w:hyperlink>
      <w:r>
        <w:t>, от 14.07.2014</w:t>
      </w:r>
      <w:proofErr w:type="gramEnd"/>
      <w:r>
        <w:t xml:space="preserve"> </w:t>
      </w:r>
      <w:hyperlink r:id="rId65">
        <w:r>
          <w:rPr>
            <w:color w:val="0000FF"/>
          </w:rPr>
          <w:t>N 72-ОЗ</w:t>
        </w:r>
      </w:hyperlink>
      <w:r>
        <w:t xml:space="preserve">, от 10.03.2015 </w:t>
      </w:r>
      <w:hyperlink r:id="rId66">
        <w:r>
          <w:rPr>
            <w:color w:val="0000FF"/>
          </w:rPr>
          <w:t>N 13-ОЗ</w:t>
        </w:r>
      </w:hyperlink>
      <w:r>
        <w:t xml:space="preserve">, от 20.07.2015 </w:t>
      </w:r>
      <w:hyperlink r:id="rId67">
        <w:r>
          <w:rPr>
            <w:color w:val="0000FF"/>
          </w:rPr>
          <w:t>N 82-ОЗ</w:t>
        </w:r>
      </w:hyperlink>
      <w:r>
        <w:t xml:space="preserve">, от 11.02.2016 </w:t>
      </w:r>
      <w:hyperlink r:id="rId68">
        <w:r>
          <w:rPr>
            <w:color w:val="0000FF"/>
          </w:rPr>
          <w:t>N 2-ОЗ</w:t>
        </w:r>
      </w:hyperlink>
      <w:r>
        <w:t xml:space="preserve">, от 19.12.2016 </w:t>
      </w:r>
      <w:hyperlink r:id="rId69">
        <w:r>
          <w:rPr>
            <w:color w:val="0000FF"/>
          </w:rPr>
          <w:t>N 139-ОЗ</w:t>
        </w:r>
      </w:hyperlink>
      <w:r>
        <w:t xml:space="preserve">, от 26.03.2019 </w:t>
      </w:r>
      <w:hyperlink r:id="rId70">
        <w:r>
          <w:rPr>
            <w:color w:val="0000FF"/>
          </w:rPr>
          <w:t>N 24-ОЗ</w:t>
        </w:r>
      </w:hyperlink>
      <w:r>
        <w:t>)</w:t>
      </w:r>
    </w:p>
    <w:p w:rsidR="000E1C89" w:rsidRDefault="000E1C89">
      <w:pPr>
        <w:pStyle w:val="ConsPlusNormal"/>
        <w:spacing w:before="220"/>
        <w:ind w:firstLine="540"/>
        <w:jc w:val="both"/>
      </w:pPr>
      <w:proofErr w:type="gramStart"/>
      <w:r>
        <w:t xml:space="preserve">Органы местного самоуправления муниципальных образований, расположенных на территории Свердловской области, наделяются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w:t>
      </w:r>
      <w:hyperlink r:id="rId71">
        <w:r>
          <w:rPr>
            <w:color w:val="0000FF"/>
          </w:rPr>
          <w:t>статьями 37</w:t>
        </w:r>
      </w:hyperlink>
      <w:r>
        <w:t xml:space="preserve"> и </w:t>
      </w:r>
      <w:hyperlink r:id="rId72">
        <w:r>
          <w:rPr>
            <w:color w:val="0000FF"/>
          </w:rPr>
          <w:t>41</w:t>
        </w:r>
      </w:hyperlink>
      <w:r>
        <w:t xml:space="preserve"> Закона Свердловской области "Об административных правонарушениях на территории Свердловской области", в случае, если полномочия по составлению протоколов об административных правонарушениях, предусмотренных этими статьями, не переданы для осуществления федеральному органу</w:t>
      </w:r>
      <w:proofErr w:type="gramEnd"/>
      <w:r>
        <w:t xml:space="preserve">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в соответствии с соглашением, указанным в </w:t>
      </w:r>
      <w:hyperlink r:id="rId73">
        <w:r>
          <w:rPr>
            <w:color w:val="0000FF"/>
          </w:rPr>
          <w:t>статье 43</w:t>
        </w:r>
      </w:hyperlink>
      <w:r>
        <w:t xml:space="preserve"> Закона Свердловской области "Об административных правонарушениях на территории Свердловской области".</w:t>
      </w:r>
    </w:p>
    <w:p w:rsidR="000E1C89" w:rsidRDefault="000E1C89">
      <w:pPr>
        <w:pStyle w:val="ConsPlusNormal"/>
        <w:jc w:val="both"/>
      </w:pPr>
      <w:r>
        <w:t xml:space="preserve">(часть вторая введена </w:t>
      </w:r>
      <w:hyperlink r:id="rId74">
        <w:r>
          <w:rPr>
            <w:color w:val="0000FF"/>
          </w:rPr>
          <w:t>Законом</w:t>
        </w:r>
      </w:hyperlink>
      <w:r>
        <w:t xml:space="preserve"> Свердловской области от 02.03.2022 N 6-ОЗ)</w:t>
      </w:r>
    </w:p>
    <w:p w:rsidR="000E1C89" w:rsidRDefault="000E1C89">
      <w:pPr>
        <w:pStyle w:val="ConsPlusNormal"/>
        <w:jc w:val="both"/>
      </w:pPr>
    </w:p>
    <w:p w:rsidR="000E1C89" w:rsidRDefault="000E1C89">
      <w:pPr>
        <w:pStyle w:val="ConsPlusTitle"/>
        <w:ind w:firstLine="540"/>
        <w:jc w:val="both"/>
        <w:outlineLvl w:val="1"/>
      </w:pPr>
      <w:r>
        <w:t>Статья 2. Виды муниципальных образований, расположенных на территории Свердловской области, органы местного самоуправления которых наделяются государственным полномочием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r>
        <w:t>Видами муниципальных образований, расположенных на территории Свердловской области, органы местного самоуправления которых наделяются государственным полномочием по определению перечня должностных лиц, уполномоченных составлять протоколы об административных правонарушениях, являются:</w:t>
      </w:r>
    </w:p>
    <w:p w:rsidR="000E1C89" w:rsidRDefault="000E1C89">
      <w:pPr>
        <w:pStyle w:val="ConsPlusNormal"/>
        <w:spacing w:before="220"/>
        <w:ind w:firstLine="540"/>
        <w:jc w:val="both"/>
      </w:pPr>
      <w:r>
        <w:t>1) городские округа;</w:t>
      </w:r>
    </w:p>
    <w:p w:rsidR="000E1C89" w:rsidRDefault="000E1C89">
      <w:pPr>
        <w:pStyle w:val="ConsPlusNormal"/>
        <w:spacing w:before="220"/>
        <w:ind w:firstLine="540"/>
        <w:jc w:val="both"/>
      </w:pPr>
      <w:r>
        <w:t>2) муниципальные районы;</w:t>
      </w:r>
    </w:p>
    <w:p w:rsidR="000E1C89" w:rsidRDefault="000E1C89">
      <w:pPr>
        <w:pStyle w:val="ConsPlusNormal"/>
        <w:spacing w:before="220"/>
        <w:ind w:firstLine="540"/>
        <w:jc w:val="both"/>
      </w:pPr>
      <w:r>
        <w:t>3) поселения, входящие в состав муниципальных районов.</w:t>
      </w:r>
    </w:p>
    <w:p w:rsidR="000E1C89" w:rsidRDefault="000E1C89">
      <w:pPr>
        <w:pStyle w:val="ConsPlusNormal"/>
        <w:jc w:val="both"/>
      </w:pPr>
      <w:r>
        <w:t xml:space="preserve">(подп. 3 </w:t>
      </w:r>
      <w:proofErr w:type="gramStart"/>
      <w:r>
        <w:t>введен</w:t>
      </w:r>
      <w:proofErr w:type="gramEnd"/>
      <w:r>
        <w:t xml:space="preserve"> </w:t>
      </w:r>
      <w:hyperlink r:id="rId75">
        <w:r>
          <w:rPr>
            <w:color w:val="0000FF"/>
          </w:rPr>
          <w:t>Законом</w:t>
        </w:r>
      </w:hyperlink>
      <w:r>
        <w:t xml:space="preserve"> Свердловской области от 09.11.2011 N 118-ОЗ)</w:t>
      </w:r>
    </w:p>
    <w:p w:rsidR="000E1C89" w:rsidRDefault="000E1C89">
      <w:pPr>
        <w:pStyle w:val="ConsPlusNormal"/>
        <w:jc w:val="both"/>
      </w:pPr>
    </w:p>
    <w:p w:rsidR="000E1C89" w:rsidRDefault="000E1C89">
      <w:pPr>
        <w:pStyle w:val="ConsPlusTitle"/>
        <w:ind w:firstLine="540"/>
        <w:jc w:val="both"/>
        <w:outlineLvl w:val="1"/>
      </w:pPr>
      <w:r>
        <w:lastRenderedPageBreak/>
        <w:t>Статья 3. Права и обязанности органов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в пределах их компетенции вправе:</w:t>
      </w:r>
    </w:p>
    <w:p w:rsidR="000E1C89" w:rsidRDefault="000E1C89">
      <w:pPr>
        <w:pStyle w:val="ConsPlusNormal"/>
        <w:spacing w:before="220"/>
        <w:ind w:firstLine="540"/>
        <w:jc w:val="both"/>
      </w:pPr>
      <w:r>
        <w:t xml:space="preserve">1) получать в соответствии с </w:t>
      </w:r>
      <w:hyperlink w:anchor="P92">
        <w:r>
          <w:rPr>
            <w:color w:val="0000FF"/>
          </w:rPr>
          <w:t>пунктами 1</w:t>
        </w:r>
      </w:hyperlink>
      <w:r>
        <w:t xml:space="preserve"> - </w:t>
      </w:r>
      <w:hyperlink w:anchor="P105">
        <w:r>
          <w:rPr>
            <w:color w:val="0000FF"/>
          </w:rPr>
          <w:t>4 статьи 5</w:t>
        </w:r>
      </w:hyperlink>
      <w:r>
        <w:t xml:space="preserve"> настоящего Закона средства для осуществления этого государственного полномочия;</w:t>
      </w:r>
    </w:p>
    <w:p w:rsidR="000E1C89" w:rsidRDefault="000E1C89">
      <w:pPr>
        <w:pStyle w:val="ConsPlusNormal"/>
        <w:spacing w:before="220"/>
        <w:ind w:firstLine="540"/>
        <w:jc w:val="both"/>
      </w:pPr>
      <w:r>
        <w:t>2) запрашивать у органов государственной власти Свердловской области информацию, необходимую для осуществления этого государственного полномочия;</w:t>
      </w:r>
    </w:p>
    <w:p w:rsidR="000E1C89" w:rsidRDefault="000E1C89">
      <w:pPr>
        <w:pStyle w:val="ConsPlusNormal"/>
        <w:spacing w:before="220"/>
        <w:ind w:firstLine="540"/>
        <w:jc w:val="both"/>
      </w:pPr>
      <w:bookmarkStart w:id="0" w:name="P58"/>
      <w:bookmarkEnd w:id="0"/>
      <w:r>
        <w:t>3) принимать муниципальные правовые акты по вопросам осуществления органами местного самоуправления соответствующего муниципального образования этого государственного полномочия;</w:t>
      </w:r>
    </w:p>
    <w:p w:rsidR="000E1C89" w:rsidRDefault="000E1C89">
      <w:pPr>
        <w:pStyle w:val="ConsPlusNormal"/>
        <w:spacing w:before="220"/>
        <w:ind w:firstLine="540"/>
        <w:jc w:val="both"/>
      </w:pPr>
      <w:r>
        <w:t>4) направлять органам государственной власти Свердловской области предложения по вопросам, связанным с осуществлением этого государственного полномочия.</w:t>
      </w:r>
    </w:p>
    <w:p w:rsidR="000E1C89" w:rsidRDefault="000E1C89">
      <w:pPr>
        <w:pStyle w:val="ConsPlusNormal"/>
        <w:spacing w:before="220"/>
        <w:ind w:firstLine="540"/>
        <w:jc w:val="both"/>
      </w:pPr>
      <w:r>
        <w:t>2. Органы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в пределах их компетенции обязаны:</w:t>
      </w:r>
    </w:p>
    <w:p w:rsidR="000E1C89" w:rsidRDefault="000E1C89">
      <w:pPr>
        <w:pStyle w:val="ConsPlusNormal"/>
        <w:spacing w:before="220"/>
        <w:ind w:firstLine="540"/>
        <w:jc w:val="both"/>
      </w:pPr>
      <w:bookmarkStart w:id="1" w:name="P61"/>
      <w:bookmarkEnd w:id="1"/>
      <w:r>
        <w:t>1) принять муниципальный правовой акт, определяющий перечень должностных лиц, уполномоченных составлять протоколы об административных правонарушениях, предусмотренных законом Свердловской области, на территории соответствующего муниципального образования;</w:t>
      </w:r>
    </w:p>
    <w:p w:rsidR="000E1C89" w:rsidRDefault="000E1C89">
      <w:pPr>
        <w:pStyle w:val="ConsPlusNormal"/>
        <w:spacing w:before="220"/>
        <w:ind w:firstLine="540"/>
        <w:jc w:val="both"/>
      </w:pPr>
      <w:r>
        <w:t xml:space="preserve">2) обеспечивать расходование средств, указанных в </w:t>
      </w:r>
      <w:hyperlink w:anchor="P92">
        <w:r>
          <w:rPr>
            <w:color w:val="0000FF"/>
          </w:rPr>
          <w:t>части первой пункта 1 статьи 5</w:t>
        </w:r>
      </w:hyperlink>
      <w:r>
        <w:t xml:space="preserve"> настоящего Закона, исключительно </w:t>
      </w:r>
      <w:proofErr w:type="gramStart"/>
      <w:r>
        <w:t>на те</w:t>
      </w:r>
      <w:proofErr w:type="gramEnd"/>
      <w:r>
        <w:t xml:space="preserve"> цели, на которые предоставлены эти средства;</w:t>
      </w:r>
    </w:p>
    <w:p w:rsidR="000E1C89" w:rsidRDefault="000E1C89">
      <w:pPr>
        <w:pStyle w:val="ConsPlusNormal"/>
        <w:jc w:val="both"/>
      </w:pPr>
      <w:r>
        <w:t xml:space="preserve">(подп. 2 в ред. </w:t>
      </w:r>
      <w:hyperlink r:id="rId76">
        <w:r>
          <w:rPr>
            <w:color w:val="0000FF"/>
          </w:rPr>
          <w:t>Закона</w:t>
        </w:r>
      </w:hyperlink>
      <w:r>
        <w:t xml:space="preserve"> Свердловской области от 09.06.2022 N 64-ОЗ)</w:t>
      </w:r>
    </w:p>
    <w:p w:rsidR="000E1C89" w:rsidRDefault="000E1C89">
      <w:pPr>
        <w:pStyle w:val="ConsPlusNormal"/>
        <w:spacing w:before="220"/>
        <w:ind w:firstLine="540"/>
        <w:jc w:val="both"/>
      </w:pPr>
      <w:r>
        <w:t xml:space="preserve">3) представлять органам государственной власти Свердловской области в соответствии со </w:t>
      </w:r>
      <w:hyperlink w:anchor="P109">
        <w:r>
          <w:rPr>
            <w:color w:val="0000FF"/>
          </w:rPr>
          <w:t>статьей 6</w:t>
        </w:r>
      </w:hyperlink>
      <w:r>
        <w:t xml:space="preserve"> настоящего Закона отчетность об осуществлении этого государственного полномочия;</w:t>
      </w:r>
    </w:p>
    <w:p w:rsidR="000E1C89" w:rsidRDefault="000E1C89">
      <w:pPr>
        <w:pStyle w:val="ConsPlusNormal"/>
        <w:spacing w:before="220"/>
        <w:ind w:firstLine="540"/>
        <w:jc w:val="both"/>
      </w:pPr>
      <w:r>
        <w:t xml:space="preserve">4) создавать условия для осуществления органами государственной власти Свердловской области в соответствии со </w:t>
      </w:r>
      <w:hyperlink w:anchor="P119">
        <w:r>
          <w:rPr>
            <w:color w:val="0000FF"/>
          </w:rPr>
          <w:t>статьей 7</w:t>
        </w:r>
      </w:hyperlink>
      <w:r>
        <w:t xml:space="preserve"> настоящего Закона контроля за осуществлением органами местного самоуправления соответствующего муниципального образования переданного этим органам местного самоуправления государственного полномочия по определению перечня должностных лиц, уполномоченных составлять протоколы об административных правонарушениях, в том числе предоставлять этим органам государственной </w:t>
      </w:r>
      <w:proofErr w:type="gramStart"/>
      <w:r>
        <w:t>власти</w:t>
      </w:r>
      <w:proofErr w:type="gramEnd"/>
      <w:r>
        <w:t xml:space="preserve"> подготовленные в письменной форме разъяснения, иные документы и материалы, необходимые для осуществления такого контроля.</w:t>
      </w:r>
    </w:p>
    <w:p w:rsidR="000E1C89" w:rsidRDefault="000E1C89">
      <w:pPr>
        <w:pStyle w:val="ConsPlusNormal"/>
        <w:jc w:val="both"/>
      </w:pPr>
    </w:p>
    <w:p w:rsidR="000E1C89" w:rsidRDefault="000E1C89">
      <w:pPr>
        <w:pStyle w:val="ConsPlusTitle"/>
        <w:ind w:firstLine="540"/>
        <w:jc w:val="both"/>
        <w:outlineLvl w:val="1"/>
      </w:pPr>
      <w:r>
        <w:t>Статья 4. Права и обязанности органов государственной власти Свердловской области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bookmarkStart w:id="2" w:name="P69"/>
      <w:bookmarkEnd w:id="2"/>
      <w:r>
        <w:lastRenderedPageBreak/>
        <w:t xml:space="preserve">1. </w:t>
      </w:r>
      <w:proofErr w:type="gramStart"/>
      <w:r>
        <w:t xml:space="preserve">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осуществляют права и исполняют обязанности, предусмотренные в </w:t>
      </w:r>
      <w:hyperlink w:anchor="P77">
        <w:r>
          <w:rPr>
            <w:color w:val="0000FF"/>
          </w:rPr>
          <w:t>пунктах 2</w:t>
        </w:r>
      </w:hyperlink>
      <w:r>
        <w:t xml:space="preserve"> и </w:t>
      </w:r>
      <w:hyperlink w:anchor="P84">
        <w:r>
          <w:rPr>
            <w:color w:val="0000FF"/>
          </w:rPr>
          <w:t>3</w:t>
        </w:r>
      </w:hyperlink>
      <w:r>
        <w:t xml:space="preserve"> настоящей статьи и в </w:t>
      </w:r>
      <w:hyperlink w:anchor="P90">
        <w:r>
          <w:rPr>
            <w:color w:val="0000FF"/>
          </w:rPr>
          <w:t>статьях 5</w:t>
        </w:r>
      </w:hyperlink>
      <w:r>
        <w:t xml:space="preserve"> - </w:t>
      </w:r>
      <w:hyperlink w:anchor="P137">
        <w:r>
          <w:rPr>
            <w:color w:val="0000FF"/>
          </w:rPr>
          <w:t>8</w:t>
        </w:r>
      </w:hyperlink>
      <w:r>
        <w:t xml:space="preserve"> настоящего Закона, следующие органы государственной власти Свердловской области:</w:t>
      </w:r>
      <w:proofErr w:type="gramEnd"/>
    </w:p>
    <w:p w:rsidR="000E1C89" w:rsidRDefault="000E1C89">
      <w:pPr>
        <w:pStyle w:val="ConsPlusNormal"/>
        <w:jc w:val="both"/>
      </w:pPr>
      <w:r>
        <w:t xml:space="preserve">(в ред. </w:t>
      </w:r>
      <w:hyperlink r:id="rId77">
        <w:r>
          <w:rPr>
            <w:color w:val="0000FF"/>
          </w:rPr>
          <w:t>Закона</w:t>
        </w:r>
      </w:hyperlink>
      <w:r>
        <w:t xml:space="preserve"> Свердловской области от 27.01.2012 N 1-ОЗ)</w:t>
      </w:r>
    </w:p>
    <w:p w:rsidR="000E1C89" w:rsidRDefault="000E1C89">
      <w:pPr>
        <w:pStyle w:val="ConsPlusNormal"/>
        <w:spacing w:before="220"/>
        <w:ind w:firstLine="540"/>
        <w:jc w:val="both"/>
      </w:pPr>
      <w:r>
        <w:t>1) Законодательное Собрание Свердловской области;</w:t>
      </w:r>
    </w:p>
    <w:p w:rsidR="000E1C89" w:rsidRDefault="000E1C89">
      <w:pPr>
        <w:pStyle w:val="ConsPlusNormal"/>
        <w:spacing w:before="220"/>
        <w:ind w:firstLine="540"/>
        <w:jc w:val="both"/>
      </w:pPr>
      <w:r>
        <w:t>2) Правительство Свердловской области;</w:t>
      </w:r>
    </w:p>
    <w:p w:rsidR="000E1C89" w:rsidRDefault="000E1C89">
      <w:pPr>
        <w:pStyle w:val="ConsPlusNormal"/>
        <w:spacing w:before="220"/>
        <w:ind w:firstLine="540"/>
        <w:jc w:val="both"/>
      </w:pPr>
      <w:r>
        <w:t>2-1) уполномоченный исполнительный орган государственной власти Свердловской области в сфере создания и обеспечения деятельности административных комиссий;</w:t>
      </w:r>
    </w:p>
    <w:p w:rsidR="000E1C89" w:rsidRDefault="000E1C89">
      <w:pPr>
        <w:pStyle w:val="ConsPlusNormal"/>
        <w:jc w:val="both"/>
      </w:pPr>
      <w:r>
        <w:t xml:space="preserve">(подп. 2-1 </w:t>
      </w:r>
      <w:proofErr w:type="gramStart"/>
      <w:r>
        <w:t>введен</w:t>
      </w:r>
      <w:proofErr w:type="gramEnd"/>
      <w:r>
        <w:t xml:space="preserve"> </w:t>
      </w:r>
      <w:hyperlink r:id="rId78">
        <w:r>
          <w:rPr>
            <w:color w:val="0000FF"/>
          </w:rPr>
          <w:t>Законом</w:t>
        </w:r>
      </w:hyperlink>
      <w:r>
        <w:t xml:space="preserve"> Свердловской области от 15.06.2011 N 34-ОЗ)</w:t>
      </w:r>
    </w:p>
    <w:p w:rsidR="000E1C89" w:rsidRDefault="000E1C89">
      <w:pPr>
        <w:pStyle w:val="ConsPlusNormal"/>
        <w:spacing w:before="220"/>
        <w:ind w:firstLine="540"/>
        <w:jc w:val="both"/>
      </w:pPr>
      <w:r>
        <w:t>3) орган внутреннего государственного финансового контроля Свердловской области.</w:t>
      </w:r>
    </w:p>
    <w:p w:rsidR="000E1C89" w:rsidRDefault="000E1C89">
      <w:pPr>
        <w:pStyle w:val="ConsPlusNormal"/>
        <w:jc w:val="both"/>
      </w:pPr>
      <w:r>
        <w:t xml:space="preserve">(в ред. </w:t>
      </w:r>
      <w:hyperlink r:id="rId79">
        <w:r>
          <w:rPr>
            <w:color w:val="0000FF"/>
          </w:rPr>
          <w:t>Закона</w:t>
        </w:r>
      </w:hyperlink>
      <w:r>
        <w:t xml:space="preserve"> Свердловской области от 09.06.2022 N 64-ОЗ)</w:t>
      </w:r>
    </w:p>
    <w:p w:rsidR="000E1C89" w:rsidRDefault="000E1C89">
      <w:pPr>
        <w:pStyle w:val="ConsPlusNormal"/>
        <w:spacing w:before="220"/>
        <w:ind w:firstLine="540"/>
        <w:jc w:val="both"/>
      </w:pPr>
      <w:bookmarkStart w:id="3" w:name="P77"/>
      <w:bookmarkEnd w:id="3"/>
      <w:r>
        <w:t xml:space="preserve">2.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органы государственной власти Свердловской области, указанные в </w:t>
      </w:r>
      <w:hyperlink w:anchor="P69">
        <w:r>
          <w:rPr>
            <w:color w:val="0000FF"/>
          </w:rPr>
          <w:t>пункте 1</w:t>
        </w:r>
      </w:hyperlink>
      <w:r>
        <w:t xml:space="preserve"> настоящей статьи, в пределах их компетенции вправе:</w:t>
      </w:r>
    </w:p>
    <w:p w:rsidR="000E1C89" w:rsidRDefault="000E1C89">
      <w:pPr>
        <w:pStyle w:val="ConsPlusNormal"/>
        <w:spacing w:before="220"/>
        <w:ind w:firstLine="540"/>
        <w:jc w:val="both"/>
      </w:pPr>
      <w:r>
        <w:t xml:space="preserve">1) получать от осуществляющих это государственное полномочие органов местного самоуправления муниципальных образований, расположенных на территории Свердловской области, отчетность, указанную в </w:t>
      </w:r>
      <w:hyperlink w:anchor="P111">
        <w:r>
          <w:rPr>
            <w:color w:val="0000FF"/>
          </w:rPr>
          <w:t>пункте 1 статьи 6</w:t>
        </w:r>
      </w:hyperlink>
      <w:r>
        <w:t xml:space="preserve"> настоящего Закона;</w:t>
      </w:r>
    </w:p>
    <w:p w:rsidR="000E1C89" w:rsidRDefault="000E1C89">
      <w:pPr>
        <w:pStyle w:val="ConsPlusNormal"/>
        <w:spacing w:before="220"/>
        <w:ind w:firstLine="540"/>
        <w:jc w:val="both"/>
      </w:pPr>
      <w:r>
        <w:t xml:space="preserve">2) утратил силу. - </w:t>
      </w:r>
      <w:hyperlink r:id="rId80">
        <w:r>
          <w:rPr>
            <w:color w:val="0000FF"/>
          </w:rPr>
          <w:t>Закон</w:t>
        </w:r>
      </w:hyperlink>
      <w:r>
        <w:t xml:space="preserve"> Свердловской области от 07.12.2012 N 98-ОЗ;</w:t>
      </w:r>
    </w:p>
    <w:p w:rsidR="000E1C89" w:rsidRDefault="000E1C89">
      <w:pPr>
        <w:pStyle w:val="ConsPlusNormal"/>
        <w:spacing w:before="220"/>
        <w:ind w:firstLine="540"/>
        <w:jc w:val="both"/>
      </w:pPr>
      <w:r>
        <w:t xml:space="preserve">3) предлагать органам местного самоуправления муниципальных образований, расположенных на территории Свердловской области, в том числе по результатам проверок, указанных в </w:t>
      </w:r>
      <w:hyperlink w:anchor="P119">
        <w:r>
          <w:rPr>
            <w:color w:val="0000FF"/>
          </w:rPr>
          <w:t>статье 7</w:t>
        </w:r>
      </w:hyperlink>
      <w:r>
        <w:t xml:space="preserve"> настоящего Закона, привести в соответствие с законодательством Российской Федерации и Свердловской </w:t>
      </w:r>
      <w:proofErr w:type="gramStart"/>
      <w:r>
        <w:t>области</w:t>
      </w:r>
      <w:proofErr w:type="gramEnd"/>
      <w:r>
        <w:t xml:space="preserve"> изданные ими правовые акты, регулирующие осуществление этого государственного полномочия;</w:t>
      </w:r>
    </w:p>
    <w:p w:rsidR="000E1C89" w:rsidRDefault="000E1C89">
      <w:pPr>
        <w:pStyle w:val="ConsPlusNormal"/>
        <w:jc w:val="both"/>
      </w:pPr>
      <w:r>
        <w:t xml:space="preserve">(в ред. </w:t>
      </w:r>
      <w:hyperlink r:id="rId81">
        <w:r>
          <w:rPr>
            <w:color w:val="0000FF"/>
          </w:rPr>
          <w:t>Закона</w:t>
        </w:r>
      </w:hyperlink>
      <w:r>
        <w:t xml:space="preserve"> Свердловской области от 09.06.2022 N 64-ОЗ)</w:t>
      </w:r>
    </w:p>
    <w:p w:rsidR="000E1C89" w:rsidRDefault="000E1C89">
      <w:pPr>
        <w:pStyle w:val="ConsPlusNormal"/>
        <w:spacing w:before="220"/>
        <w:ind w:firstLine="540"/>
        <w:jc w:val="both"/>
      </w:pPr>
      <w:proofErr w:type="gramStart"/>
      <w:r>
        <w:t>4) отменять или приостанавливать действие муниципальных правовых актов в части, регулирующей осуществление органами местного самоуправления муниципальных образований, расположенных на территории Свердловской области, этого государственного полномочия, обращаться в суд об отмене противоречащих законодательству решений представительных органов муниципальных образований, расположенных на территории Свердловской области, в части, регулирующей осуществление органами местного самоуправления таких муниципальных образований этого государственного полномочия;</w:t>
      </w:r>
      <w:proofErr w:type="gramEnd"/>
    </w:p>
    <w:p w:rsidR="000E1C89" w:rsidRDefault="000E1C89">
      <w:pPr>
        <w:pStyle w:val="ConsPlusNormal"/>
        <w:spacing w:before="220"/>
        <w:ind w:firstLine="540"/>
        <w:jc w:val="both"/>
      </w:pPr>
      <w:r>
        <w:t>5) принимать в случаях, предусмотренных федеральным законом, законы Свердловской области о роспуске осуществляющих это государственное полномочие представительных органов муниципальных образований, расположенных на территории Свердловской области.</w:t>
      </w:r>
    </w:p>
    <w:p w:rsidR="000E1C89" w:rsidRDefault="000E1C89">
      <w:pPr>
        <w:pStyle w:val="ConsPlusNormal"/>
        <w:spacing w:before="220"/>
        <w:ind w:firstLine="540"/>
        <w:jc w:val="both"/>
      </w:pPr>
      <w:bookmarkStart w:id="4" w:name="P84"/>
      <w:bookmarkEnd w:id="4"/>
      <w:r>
        <w:t xml:space="preserve">3.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органы государственной власти Свердловской области, указанные в </w:t>
      </w:r>
      <w:hyperlink w:anchor="P69">
        <w:r>
          <w:rPr>
            <w:color w:val="0000FF"/>
          </w:rPr>
          <w:t>пункте 1</w:t>
        </w:r>
      </w:hyperlink>
      <w:r>
        <w:t xml:space="preserve"> настоящей статьи, в пределах их компетенции обязаны:</w:t>
      </w:r>
    </w:p>
    <w:p w:rsidR="000E1C89" w:rsidRDefault="000E1C89">
      <w:pPr>
        <w:pStyle w:val="ConsPlusNormal"/>
        <w:spacing w:before="220"/>
        <w:ind w:firstLine="540"/>
        <w:jc w:val="both"/>
      </w:pPr>
      <w:r>
        <w:lastRenderedPageBreak/>
        <w:t xml:space="preserve">1) передавать в соответствии с </w:t>
      </w:r>
      <w:hyperlink w:anchor="P92">
        <w:r>
          <w:rPr>
            <w:color w:val="0000FF"/>
          </w:rPr>
          <w:t>пунктами 1</w:t>
        </w:r>
      </w:hyperlink>
      <w:r>
        <w:t xml:space="preserve"> - </w:t>
      </w:r>
      <w:hyperlink w:anchor="P105">
        <w:r>
          <w:rPr>
            <w:color w:val="0000FF"/>
          </w:rPr>
          <w:t>4 статьи 5</w:t>
        </w:r>
      </w:hyperlink>
      <w:r>
        <w:t xml:space="preserve"> настоящего Закона средства для осуществления этого государственного полномочия;</w:t>
      </w:r>
    </w:p>
    <w:p w:rsidR="000E1C89" w:rsidRDefault="000E1C89">
      <w:pPr>
        <w:pStyle w:val="ConsPlusNormal"/>
        <w:spacing w:before="220"/>
        <w:ind w:firstLine="540"/>
        <w:jc w:val="both"/>
      </w:pPr>
      <w:r>
        <w:t>2) оказывать органам местного самоуправления муниципальных образований, расположенных на территории Свердловской области, содействие, в том числе давать им консультации по вопросам осуществления этого государственного полномочия и предоставлять по их запросам информацию, необходимую для осуществления этого государственного полномочия;</w:t>
      </w:r>
    </w:p>
    <w:p w:rsidR="000E1C89" w:rsidRDefault="000E1C89">
      <w:pPr>
        <w:pStyle w:val="ConsPlusNormal"/>
        <w:spacing w:before="220"/>
        <w:ind w:firstLine="540"/>
        <w:jc w:val="both"/>
      </w:pPr>
      <w:r>
        <w:t>3) рассматривать предложения органов местного самоуправления муниципальных образований, расположенных на территории Свердловской области, по вопросам, связанным с осуществлением этого государственного полномочия;</w:t>
      </w:r>
    </w:p>
    <w:p w:rsidR="000E1C89" w:rsidRDefault="000E1C89">
      <w:pPr>
        <w:pStyle w:val="ConsPlusNormal"/>
        <w:spacing w:before="220"/>
        <w:ind w:firstLine="540"/>
        <w:jc w:val="both"/>
      </w:pPr>
      <w:r>
        <w:t xml:space="preserve">4) прекращать в случаях и порядке, предусмотренных в </w:t>
      </w:r>
      <w:hyperlink w:anchor="P139">
        <w:r>
          <w:rPr>
            <w:color w:val="0000FF"/>
          </w:rPr>
          <w:t>пункте 1 статьи 8</w:t>
        </w:r>
      </w:hyperlink>
      <w:r>
        <w:t xml:space="preserve"> настоящего Закона, осуществление органами местного самоуправления муниципальных образований, расположенных на территории Свердловской области, этого государственного полномочия.</w:t>
      </w:r>
    </w:p>
    <w:p w:rsidR="000E1C89" w:rsidRDefault="000E1C89">
      <w:pPr>
        <w:pStyle w:val="ConsPlusNormal"/>
        <w:jc w:val="both"/>
      </w:pPr>
    </w:p>
    <w:p w:rsidR="000E1C89" w:rsidRDefault="000E1C89">
      <w:pPr>
        <w:pStyle w:val="ConsPlusTitle"/>
        <w:ind w:firstLine="540"/>
        <w:jc w:val="both"/>
        <w:outlineLvl w:val="1"/>
      </w:pPr>
      <w:bookmarkStart w:id="5" w:name="P90"/>
      <w:bookmarkEnd w:id="5"/>
      <w:r>
        <w:t>Статья 5. Средства, передаваемые муниципальным образованиям, расположенным на территории Свердловской области, для осуществления органами местного самоуправления этих муниципальных образований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bookmarkStart w:id="6" w:name="P92"/>
      <w:bookmarkEnd w:id="6"/>
      <w:r>
        <w:t>1. Муниципальным образованиям, расположенным на территории Свердловской области, передаются денежные средства для осуществления органами местного самоуправления этих муниципальных образований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spacing w:before="220"/>
        <w:ind w:firstLine="540"/>
        <w:jc w:val="both"/>
      </w:pPr>
      <w:r>
        <w:t>Материальные средства для осуществления государственного полномочия по определению перечня должностных лиц, уполномоченных составлять протоколы об административных правонарушениях, муниципальным образованиям, расположенным на территории Свердловской области, не передаются.</w:t>
      </w:r>
    </w:p>
    <w:p w:rsidR="000E1C89" w:rsidRDefault="000E1C89">
      <w:pPr>
        <w:pStyle w:val="ConsPlusNormal"/>
        <w:spacing w:before="220"/>
        <w:ind w:firstLine="540"/>
        <w:jc w:val="both"/>
      </w:pPr>
      <w:bookmarkStart w:id="7" w:name="P94"/>
      <w:bookmarkEnd w:id="7"/>
      <w:r>
        <w:t>2. В законе Свердловской области об областном бюджете предусматривается предоставление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r>
        <w:t>(</w:t>
      </w:r>
      <w:proofErr w:type="gramStart"/>
      <w:r>
        <w:t>в</w:t>
      </w:r>
      <w:proofErr w:type="gramEnd"/>
      <w:r>
        <w:t xml:space="preserve"> ред. </w:t>
      </w:r>
      <w:hyperlink r:id="rId82">
        <w:r>
          <w:rPr>
            <w:color w:val="0000FF"/>
          </w:rPr>
          <w:t>Закона</w:t>
        </w:r>
      </w:hyperlink>
      <w:r>
        <w:t xml:space="preserve"> Свердловской области от 20.07.2015 N 82-ОЗ)</w:t>
      </w:r>
    </w:p>
    <w:p w:rsidR="000E1C89" w:rsidRDefault="000E1C89">
      <w:pPr>
        <w:pStyle w:val="ConsPlusNormal"/>
        <w:spacing w:before="220"/>
        <w:ind w:firstLine="540"/>
        <w:jc w:val="both"/>
      </w:pPr>
      <w:proofErr w:type="gramStart"/>
      <w:r>
        <w:t xml:space="preserve">Субвенции, указанные в </w:t>
      </w:r>
      <w:hyperlink w:anchor="P94">
        <w:r>
          <w:rPr>
            <w:color w:val="0000FF"/>
          </w:rPr>
          <w:t>части первой</w:t>
        </w:r>
      </w:hyperlink>
      <w:r>
        <w:t xml:space="preserve"> настоящего пункта, предоставляются бюджетам муниципальных образований, расположенных на территории Свердловской области, органы местного самоуправления которых осуществляют переданное им государственное полномочие по определению перечня должностных лиц, уполномоченных составлять протоколы об административных правонарушениях, для осуществления расходов на принятие муниципального правового акта, определяющего перечень должностных лиц, уполномоченных составлять протоколы об административных правонарушениях, предусмотренных законом Свердловской области, на территории</w:t>
      </w:r>
      <w:proofErr w:type="gramEnd"/>
      <w:r>
        <w:t xml:space="preserve"> соответствующего муниципального образования, а также на внесение изменений в этот муниципальный правовой акт.</w:t>
      </w:r>
    </w:p>
    <w:p w:rsidR="000E1C89" w:rsidRDefault="000E1C89">
      <w:pPr>
        <w:pStyle w:val="ConsPlusNormal"/>
        <w:spacing w:before="220"/>
        <w:ind w:firstLine="540"/>
        <w:jc w:val="both"/>
      </w:pPr>
      <w:r>
        <w:t xml:space="preserve">3. Объем субвенций, указанных в </w:t>
      </w:r>
      <w:hyperlink w:anchor="P94">
        <w:r>
          <w:rPr>
            <w:color w:val="0000FF"/>
          </w:rPr>
          <w:t>части первой пункта 2</w:t>
        </w:r>
      </w:hyperlink>
      <w:r>
        <w:t xml:space="preserve"> настоящей статьи, определяется уполномоченным исполнительным органом государственной власти Свердловской области в сфере создания и обеспечения деятельности административных </w:t>
      </w:r>
      <w:proofErr w:type="gramStart"/>
      <w:r>
        <w:t>комиссий</w:t>
      </w:r>
      <w:proofErr w:type="gramEnd"/>
      <w:r>
        <w:t xml:space="preserve"> исходя из нормативов, </w:t>
      </w:r>
      <w:r>
        <w:lastRenderedPageBreak/>
        <w:t xml:space="preserve">рассчитанных в соответствии с утвержденной настоящим Законом </w:t>
      </w:r>
      <w:hyperlink w:anchor="P172">
        <w:r>
          <w:rPr>
            <w:color w:val="0000FF"/>
          </w:rPr>
          <w:t>Методикой</w:t>
        </w:r>
      </w:hyperlink>
      <w:r>
        <w:t xml:space="preserve"> расчета норматива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определению перечня должностных лиц, уполномоченных составлять протоколы об административных правонарушениях (прилагается), и утверждается законом Свердловской области об областном бюджете.</w:t>
      </w:r>
    </w:p>
    <w:p w:rsidR="000E1C89" w:rsidRDefault="000E1C89">
      <w:pPr>
        <w:pStyle w:val="ConsPlusNormal"/>
        <w:jc w:val="both"/>
      </w:pPr>
      <w:r>
        <w:t xml:space="preserve">(в ред. </w:t>
      </w:r>
      <w:hyperlink r:id="rId83">
        <w:r>
          <w:rPr>
            <w:color w:val="0000FF"/>
          </w:rPr>
          <w:t>Закона</w:t>
        </w:r>
      </w:hyperlink>
      <w:r>
        <w:t xml:space="preserve"> Свердловской области от 09.11.2011 N 118-ОЗ)</w:t>
      </w:r>
    </w:p>
    <w:p w:rsidR="000E1C89" w:rsidRDefault="000E1C89">
      <w:pPr>
        <w:pStyle w:val="ConsPlusNormal"/>
        <w:spacing w:before="220"/>
        <w:ind w:firstLine="540"/>
        <w:jc w:val="both"/>
      </w:pPr>
      <w:proofErr w:type="gramStart"/>
      <w:r>
        <w:t xml:space="preserve">Распределение субвенций, указанных в </w:t>
      </w:r>
      <w:hyperlink w:anchor="P94">
        <w:r>
          <w:rPr>
            <w:color w:val="0000FF"/>
          </w:rPr>
          <w:t>части первой пункта 2</w:t>
        </w:r>
      </w:hyperlink>
      <w:r>
        <w:t xml:space="preserve"> настоящей статьи, осуществляется уполномоченным исполнительным органом государственной власти Свердловской области в сфере создания и обеспечения деятельности административных комиссий в соответствии с утвержденной настоящим Законом </w:t>
      </w:r>
      <w:hyperlink w:anchor="P199">
        <w:r>
          <w:rPr>
            <w:color w:val="0000FF"/>
          </w:rPr>
          <w:t>Методикой</w:t>
        </w:r>
      </w:hyperlink>
      <w:r>
        <w:t xml:space="preserve"> распределения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определению перечня</w:t>
      </w:r>
      <w:proofErr w:type="gramEnd"/>
      <w:r>
        <w:t xml:space="preserve"> должностных лиц, уполномоченных составлять протоколы об административных правонарушениях (прилагается) между всеми муниципальными образованиями, расположенными на территории Свердловской области, органам местного самоуправления которых передано это государственное полномочие, и утверждается законом Свердловской области об областном бюджете.</w:t>
      </w:r>
    </w:p>
    <w:p w:rsidR="000E1C89" w:rsidRDefault="000E1C89">
      <w:pPr>
        <w:pStyle w:val="ConsPlusNormal"/>
        <w:jc w:val="both"/>
      </w:pPr>
      <w:r>
        <w:t xml:space="preserve">(в ред. </w:t>
      </w:r>
      <w:hyperlink r:id="rId84">
        <w:r>
          <w:rPr>
            <w:color w:val="0000FF"/>
          </w:rPr>
          <w:t>Закона</w:t>
        </w:r>
      </w:hyperlink>
      <w:r>
        <w:t xml:space="preserve"> Свердловской области от 09.11.2011 N 118-ОЗ)</w:t>
      </w:r>
    </w:p>
    <w:p w:rsidR="000E1C89" w:rsidRDefault="000E1C89">
      <w:pPr>
        <w:pStyle w:val="ConsPlusNormal"/>
        <w:spacing w:before="220"/>
        <w:ind w:firstLine="540"/>
        <w:jc w:val="both"/>
      </w:pPr>
      <w:r>
        <w:t xml:space="preserve">При распределении субвенций, указанных в </w:t>
      </w:r>
      <w:hyperlink w:anchor="P94">
        <w:r>
          <w:rPr>
            <w:color w:val="0000FF"/>
          </w:rPr>
          <w:t>части первой пункта 2</w:t>
        </w:r>
      </w:hyperlink>
      <w:r>
        <w:t xml:space="preserve"> настоящей статьи, применяется следующий показатель - количество муниципальных образований, расположенных на территории Свердловской области, органам местного самоуправления которых передано государственное полномочие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r>
        <w:t xml:space="preserve">(часть введена </w:t>
      </w:r>
      <w:hyperlink r:id="rId85">
        <w:r>
          <w:rPr>
            <w:color w:val="0000FF"/>
          </w:rPr>
          <w:t>Законом</w:t>
        </w:r>
      </w:hyperlink>
      <w:r>
        <w:t xml:space="preserve"> Свердловской области от 21.11.2019 N 116-ОЗ)</w:t>
      </w:r>
    </w:p>
    <w:p w:rsidR="000E1C89" w:rsidRDefault="000E1C89">
      <w:pPr>
        <w:pStyle w:val="ConsPlusNormal"/>
        <w:spacing w:before="220"/>
        <w:ind w:firstLine="540"/>
        <w:jc w:val="both"/>
      </w:pPr>
      <w:r>
        <w:t xml:space="preserve">Законом Свердловской области об областном бюджете могут быть утверждены нераспределенные субвенции, указанные в </w:t>
      </w:r>
      <w:hyperlink w:anchor="P94">
        <w:r>
          <w:rPr>
            <w:color w:val="0000FF"/>
          </w:rPr>
          <w:t>части первой пункта 2</w:t>
        </w:r>
      </w:hyperlink>
      <w:r>
        <w:t xml:space="preserve"> настоящей статьи, в объеме, не превышающем 5 процентов общего объема этих субвенций. Распределение таких субвенций, не распределенных в законе Свердловской области об областном бюджете, осуществляется в порядке, установленном Правительством Свердловской области.</w:t>
      </w:r>
    </w:p>
    <w:p w:rsidR="000E1C89" w:rsidRDefault="000E1C89">
      <w:pPr>
        <w:pStyle w:val="ConsPlusNormal"/>
        <w:jc w:val="both"/>
      </w:pPr>
      <w:r>
        <w:t>(</w:t>
      </w:r>
      <w:proofErr w:type="gramStart"/>
      <w:r>
        <w:t>в</w:t>
      </w:r>
      <w:proofErr w:type="gramEnd"/>
      <w:r>
        <w:t xml:space="preserve"> ред. Законов Свердловской области от 09.11.2011 </w:t>
      </w:r>
      <w:hyperlink r:id="rId86">
        <w:r>
          <w:rPr>
            <w:color w:val="0000FF"/>
          </w:rPr>
          <w:t>N 118-ОЗ</w:t>
        </w:r>
      </w:hyperlink>
      <w:r>
        <w:t xml:space="preserve">, от 09.06.2022 </w:t>
      </w:r>
      <w:hyperlink r:id="rId87">
        <w:r>
          <w:rPr>
            <w:color w:val="0000FF"/>
          </w:rPr>
          <w:t>N 64-ОЗ</w:t>
        </w:r>
      </w:hyperlink>
      <w:r>
        <w:t>)</w:t>
      </w:r>
    </w:p>
    <w:p w:rsidR="000E1C89" w:rsidRDefault="000E1C89">
      <w:pPr>
        <w:pStyle w:val="ConsPlusNormal"/>
        <w:spacing w:before="220"/>
        <w:ind w:firstLine="540"/>
        <w:jc w:val="both"/>
      </w:pPr>
      <w:bookmarkStart w:id="8" w:name="P105"/>
      <w:bookmarkEnd w:id="8"/>
      <w:r>
        <w:t xml:space="preserve">4. Порядок предоставления субвенций, указанных в </w:t>
      </w:r>
      <w:hyperlink w:anchor="P94">
        <w:r>
          <w:rPr>
            <w:color w:val="0000FF"/>
          </w:rPr>
          <w:t>части первой пункта 2</w:t>
        </w:r>
      </w:hyperlink>
      <w:r>
        <w:t xml:space="preserve"> настоящей статьи, устанавливается Правительством Свердловской области.</w:t>
      </w:r>
    </w:p>
    <w:p w:rsidR="000E1C89" w:rsidRDefault="000E1C89">
      <w:pPr>
        <w:pStyle w:val="ConsPlusNormal"/>
        <w:jc w:val="both"/>
      </w:pPr>
      <w:r>
        <w:t>(</w:t>
      </w:r>
      <w:proofErr w:type="gramStart"/>
      <w:r>
        <w:t>п</w:t>
      </w:r>
      <w:proofErr w:type="gramEnd"/>
      <w:r>
        <w:t xml:space="preserve">. 4 в ред. </w:t>
      </w:r>
      <w:hyperlink r:id="rId88">
        <w:r>
          <w:rPr>
            <w:color w:val="0000FF"/>
          </w:rPr>
          <w:t>Закона</w:t>
        </w:r>
      </w:hyperlink>
      <w:r>
        <w:t xml:space="preserve"> Свердловской области от 09.06.2022 N 64-ОЗ)</w:t>
      </w:r>
    </w:p>
    <w:p w:rsidR="000E1C89" w:rsidRDefault="000E1C89">
      <w:pPr>
        <w:pStyle w:val="ConsPlusNormal"/>
        <w:spacing w:before="220"/>
        <w:ind w:firstLine="540"/>
        <w:jc w:val="both"/>
      </w:pPr>
      <w:r>
        <w:t xml:space="preserve">5. </w:t>
      </w:r>
      <w:proofErr w:type="gramStart"/>
      <w:r>
        <w:t xml:space="preserve">Расходование субвенций, указанных в </w:t>
      </w:r>
      <w:hyperlink w:anchor="P94">
        <w:r>
          <w:rPr>
            <w:color w:val="0000FF"/>
          </w:rPr>
          <w:t>части первой пункта 2</w:t>
        </w:r>
      </w:hyperlink>
      <w:r>
        <w:t xml:space="preserve"> настоящей статьи, осуществляется органами местного самоуправления муниципальных образований, расположенных на территории Свердловской области, осуществляющими переданное им государственное полномочие по определению перечня должностных лиц, уполномоченных составлять протоколы об административных правонарушениях, в пределах их компетенции.</w:t>
      </w:r>
      <w:proofErr w:type="gramEnd"/>
    </w:p>
    <w:p w:rsidR="000E1C89" w:rsidRDefault="000E1C89">
      <w:pPr>
        <w:pStyle w:val="ConsPlusNormal"/>
        <w:jc w:val="both"/>
      </w:pPr>
    </w:p>
    <w:p w:rsidR="000E1C89" w:rsidRDefault="000E1C89">
      <w:pPr>
        <w:pStyle w:val="ConsPlusTitle"/>
        <w:ind w:firstLine="540"/>
        <w:jc w:val="both"/>
        <w:outlineLvl w:val="1"/>
      </w:pPr>
      <w:bookmarkStart w:id="9" w:name="P109"/>
      <w:bookmarkEnd w:id="9"/>
      <w:r>
        <w:t>Статья 6. Отчетность органов местного самоуправления муниципальных образований, расположенных на территории Свердловской области, об осуществлении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bookmarkStart w:id="10" w:name="P111"/>
      <w:bookmarkEnd w:id="10"/>
      <w:r>
        <w:t xml:space="preserve">1. </w:t>
      </w:r>
      <w:proofErr w:type="gramStart"/>
      <w:r>
        <w:t xml:space="preserve">Органы местного самоуправления муниципальных образований, расположенных на территории Свердловской области, осуществляющие переданное им государственное полномочие по определению перечня должностных лиц, уполномоченных составлять протоколы </w:t>
      </w:r>
      <w:r>
        <w:lastRenderedPageBreak/>
        <w:t>об административных правонарушениях, представляют органам государственной власти Свердловской области следующую отчетность об осуществлении этого государственного полномочия:</w:t>
      </w:r>
      <w:proofErr w:type="gramEnd"/>
    </w:p>
    <w:p w:rsidR="000E1C89" w:rsidRDefault="000E1C89">
      <w:pPr>
        <w:pStyle w:val="ConsPlusNormal"/>
        <w:spacing w:before="220"/>
        <w:ind w:firstLine="540"/>
        <w:jc w:val="both"/>
      </w:pPr>
      <w:r>
        <w:t>1) отчет об определении перечня должностных лиц, уполномоченных составлять протоколы об административных правонарушениях, предусмотренных законом Свердловской области, на территории соответствующего муниципального образования;</w:t>
      </w:r>
    </w:p>
    <w:p w:rsidR="000E1C89" w:rsidRDefault="000E1C89">
      <w:pPr>
        <w:pStyle w:val="ConsPlusNormal"/>
        <w:spacing w:before="220"/>
        <w:ind w:firstLine="540"/>
        <w:jc w:val="both"/>
      </w:pPr>
      <w:r>
        <w:t>2) отчет о расходовании субвенции из областного бюджета бюджету соответствующего муниципального образования на осуществление переданного органам местного самоуправления этого муниципального образования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spacing w:before="220"/>
        <w:ind w:firstLine="540"/>
        <w:jc w:val="both"/>
      </w:pPr>
      <w:r>
        <w:t xml:space="preserve">2. Отчеты, указанные в </w:t>
      </w:r>
      <w:hyperlink w:anchor="P111">
        <w:r>
          <w:rPr>
            <w:color w:val="0000FF"/>
          </w:rPr>
          <w:t>пункте 1</w:t>
        </w:r>
      </w:hyperlink>
      <w:r>
        <w:t xml:space="preserve"> настоящей статьи, представляются в уполномоченный исполнительный орган государственной власти Свердловской области в сфере создания и обеспечения деятельности административных комиссий.</w:t>
      </w:r>
    </w:p>
    <w:p w:rsidR="000E1C89" w:rsidRDefault="000E1C89">
      <w:pPr>
        <w:pStyle w:val="ConsPlusNormal"/>
        <w:jc w:val="both"/>
      </w:pPr>
      <w:r>
        <w:t>(</w:t>
      </w:r>
      <w:proofErr w:type="gramStart"/>
      <w:r>
        <w:t>в</w:t>
      </w:r>
      <w:proofErr w:type="gramEnd"/>
      <w:r>
        <w:t xml:space="preserve"> ред. Законов Свердловской области от 09.11.2011 </w:t>
      </w:r>
      <w:hyperlink r:id="rId89">
        <w:r>
          <w:rPr>
            <w:color w:val="0000FF"/>
          </w:rPr>
          <w:t>N 118-ОЗ</w:t>
        </w:r>
      </w:hyperlink>
      <w:r>
        <w:t xml:space="preserve">, от 27.01.2012 </w:t>
      </w:r>
      <w:hyperlink r:id="rId90">
        <w:r>
          <w:rPr>
            <w:color w:val="0000FF"/>
          </w:rPr>
          <w:t>N 1-ОЗ</w:t>
        </w:r>
      </w:hyperlink>
      <w:r>
        <w:t xml:space="preserve">, от 20.07.2015 </w:t>
      </w:r>
      <w:hyperlink r:id="rId91">
        <w:r>
          <w:rPr>
            <w:color w:val="0000FF"/>
          </w:rPr>
          <w:t>N 82-ОЗ</w:t>
        </w:r>
      </w:hyperlink>
      <w:r>
        <w:t>)</w:t>
      </w:r>
    </w:p>
    <w:p w:rsidR="000E1C89" w:rsidRDefault="000E1C89">
      <w:pPr>
        <w:pStyle w:val="ConsPlusNormal"/>
        <w:spacing w:before="220"/>
        <w:ind w:firstLine="540"/>
        <w:jc w:val="both"/>
      </w:pPr>
      <w:r>
        <w:t xml:space="preserve">3. Формы отчетов, указанных в </w:t>
      </w:r>
      <w:hyperlink w:anchor="P111">
        <w:r>
          <w:rPr>
            <w:color w:val="0000FF"/>
          </w:rPr>
          <w:t>пункте 1</w:t>
        </w:r>
      </w:hyperlink>
      <w:r>
        <w:t xml:space="preserve"> настоящей статьи, порядок их заполнения, а также сроки представления этих отчетов утверждаются Правительством Свердловской области.</w:t>
      </w:r>
    </w:p>
    <w:p w:rsidR="000E1C89" w:rsidRDefault="000E1C89">
      <w:pPr>
        <w:pStyle w:val="ConsPlusNormal"/>
        <w:jc w:val="both"/>
      </w:pPr>
      <w:r>
        <w:t>(</w:t>
      </w:r>
      <w:proofErr w:type="gramStart"/>
      <w:r>
        <w:t>в</w:t>
      </w:r>
      <w:proofErr w:type="gramEnd"/>
      <w:r>
        <w:t xml:space="preserve"> ред. </w:t>
      </w:r>
      <w:hyperlink r:id="rId92">
        <w:r>
          <w:rPr>
            <w:color w:val="0000FF"/>
          </w:rPr>
          <w:t>Закона</w:t>
        </w:r>
      </w:hyperlink>
      <w:r>
        <w:t xml:space="preserve"> Свердловской области от 20.07.2015 N 82-ОЗ)</w:t>
      </w:r>
    </w:p>
    <w:p w:rsidR="000E1C89" w:rsidRDefault="000E1C89">
      <w:pPr>
        <w:pStyle w:val="ConsPlusNormal"/>
        <w:jc w:val="both"/>
      </w:pPr>
    </w:p>
    <w:p w:rsidR="000E1C89" w:rsidRDefault="000E1C89">
      <w:pPr>
        <w:pStyle w:val="ConsPlusTitle"/>
        <w:ind w:firstLine="540"/>
        <w:jc w:val="both"/>
        <w:outlineLvl w:val="1"/>
      </w:pPr>
      <w:bookmarkStart w:id="11" w:name="P119"/>
      <w:bookmarkEnd w:id="11"/>
      <w:r>
        <w:t xml:space="preserve">Статья 7. Осуществление органами государственной власти Свердловской области </w:t>
      </w:r>
      <w:proofErr w:type="gramStart"/>
      <w:r>
        <w:t>контроля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осуществляют следующие органы государственной власти Свердловской области:</w:t>
      </w:r>
    </w:p>
    <w:p w:rsidR="000E1C89" w:rsidRDefault="000E1C89">
      <w:pPr>
        <w:pStyle w:val="ConsPlusNormal"/>
        <w:spacing w:before="220"/>
        <w:ind w:firstLine="540"/>
        <w:jc w:val="both"/>
      </w:pPr>
      <w:r>
        <w:t>1) Законодательное Собрание Свердловской области;</w:t>
      </w:r>
    </w:p>
    <w:p w:rsidR="000E1C89" w:rsidRDefault="000E1C89">
      <w:pPr>
        <w:pStyle w:val="ConsPlusNormal"/>
        <w:spacing w:before="220"/>
        <w:ind w:firstLine="540"/>
        <w:jc w:val="both"/>
      </w:pPr>
      <w:r>
        <w:t>2) Правительство Свердловской области;</w:t>
      </w:r>
    </w:p>
    <w:p w:rsidR="000E1C89" w:rsidRDefault="000E1C89">
      <w:pPr>
        <w:pStyle w:val="ConsPlusNormal"/>
        <w:spacing w:before="220"/>
        <w:ind w:firstLine="540"/>
        <w:jc w:val="both"/>
      </w:pPr>
      <w:r>
        <w:t>2-1) уполномоченный исполнительный орган государственной власти Свердловской области в сфере создания и обеспечения деятельности административных комиссий;</w:t>
      </w:r>
    </w:p>
    <w:p w:rsidR="000E1C89" w:rsidRDefault="000E1C89">
      <w:pPr>
        <w:pStyle w:val="ConsPlusNormal"/>
        <w:jc w:val="both"/>
      </w:pPr>
      <w:r>
        <w:t xml:space="preserve">(подп. 2-1 </w:t>
      </w:r>
      <w:proofErr w:type="gramStart"/>
      <w:r>
        <w:t>введен</w:t>
      </w:r>
      <w:proofErr w:type="gramEnd"/>
      <w:r>
        <w:t xml:space="preserve"> </w:t>
      </w:r>
      <w:hyperlink r:id="rId93">
        <w:r>
          <w:rPr>
            <w:color w:val="0000FF"/>
          </w:rPr>
          <w:t>Законом</w:t>
        </w:r>
      </w:hyperlink>
      <w:r>
        <w:t xml:space="preserve"> Свердловской области от 15.06.2011 N 34-ОЗ)</w:t>
      </w:r>
    </w:p>
    <w:p w:rsidR="000E1C89" w:rsidRDefault="000E1C89">
      <w:pPr>
        <w:pStyle w:val="ConsPlusNormal"/>
        <w:spacing w:before="220"/>
        <w:ind w:firstLine="540"/>
        <w:jc w:val="both"/>
      </w:pPr>
      <w:r>
        <w:t>3) орган внутреннего государственного финансового контроля Свердловской области.</w:t>
      </w:r>
    </w:p>
    <w:p w:rsidR="000E1C89" w:rsidRDefault="000E1C89">
      <w:pPr>
        <w:pStyle w:val="ConsPlusNormal"/>
        <w:jc w:val="both"/>
      </w:pPr>
      <w:r>
        <w:t xml:space="preserve">(в ред. </w:t>
      </w:r>
      <w:hyperlink r:id="rId94">
        <w:r>
          <w:rPr>
            <w:color w:val="0000FF"/>
          </w:rPr>
          <w:t>Закона</w:t>
        </w:r>
      </w:hyperlink>
      <w:r>
        <w:t xml:space="preserve"> Свердловской области от 09.06.2022 N 64-ОЗ)</w:t>
      </w:r>
    </w:p>
    <w:p w:rsidR="000E1C89" w:rsidRDefault="000E1C89">
      <w:pPr>
        <w:pStyle w:val="ConsPlusNormal"/>
        <w:spacing w:before="220"/>
        <w:ind w:firstLine="540"/>
        <w:jc w:val="both"/>
      </w:pPr>
      <w:r>
        <w:t xml:space="preserve">2. Законодательное Собрание Свердловской области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в форме проверок соблюдения и исполнения настоящего Закона.</w:t>
      </w:r>
    </w:p>
    <w:p w:rsidR="000E1C89" w:rsidRDefault="000E1C89">
      <w:pPr>
        <w:pStyle w:val="ConsPlusNormal"/>
        <w:jc w:val="both"/>
      </w:pPr>
      <w:r>
        <w:t>(</w:t>
      </w:r>
      <w:proofErr w:type="gramStart"/>
      <w:r>
        <w:t>п</w:t>
      </w:r>
      <w:proofErr w:type="gramEnd"/>
      <w:r>
        <w:t xml:space="preserve">. 2 в ред. </w:t>
      </w:r>
      <w:hyperlink r:id="rId95">
        <w:r>
          <w:rPr>
            <w:color w:val="0000FF"/>
          </w:rPr>
          <w:t>Закона</w:t>
        </w:r>
      </w:hyperlink>
      <w:r>
        <w:t xml:space="preserve"> Свердловской области от 27.01.2012 N 1-ОЗ)</w:t>
      </w:r>
    </w:p>
    <w:p w:rsidR="000E1C89" w:rsidRDefault="000E1C89">
      <w:pPr>
        <w:pStyle w:val="ConsPlusNormal"/>
        <w:spacing w:before="220"/>
        <w:ind w:firstLine="540"/>
        <w:jc w:val="both"/>
      </w:pPr>
      <w:r>
        <w:t xml:space="preserve">3. </w:t>
      </w:r>
      <w:proofErr w:type="gramStart"/>
      <w:r>
        <w:t xml:space="preserve">Правительство Свердловской области осуществляет контроль за осуществлением </w:t>
      </w:r>
      <w:r>
        <w:lastRenderedPageBreak/>
        <w:t xml:space="preserve">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в форме проверок, в том числе выборочных, муниципальных правовых актов, указанных в </w:t>
      </w:r>
      <w:hyperlink w:anchor="P58">
        <w:r>
          <w:rPr>
            <w:color w:val="0000FF"/>
          </w:rPr>
          <w:t>подпункте 3 пункта 1</w:t>
        </w:r>
      </w:hyperlink>
      <w:r>
        <w:t xml:space="preserve"> и </w:t>
      </w:r>
      <w:hyperlink w:anchor="P61">
        <w:r>
          <w:rPr>
            <w:color w:val="0000FF"/>
          </w:rPr>
          <w:t>подпункте 1 пункта 2 статьи 3</w:t>
        </w:r>
      </w:hyperlink>
      <w:r>
        <w:t xml:space="preserve"> настоящего Закона.</w:t>
      </w:r>
      <w:proofErr w:type="gramEnd"/>
    </w:p>
    <w:p w:rsidR="000E1C89" w:rsidRDefault="000E1C89">
      <w:pPr>
        <w:pStyle w:val="ConsPlusNormal"/>
        <w:jc w:val="both"/>
      </w:pPr>
      <w:r>
        <w:t>(</w:t>
      </w:r>
      <w:proofErr w:type="gramStart"/>
      <w:r>
        <w:t>п</w:t>
      </w:r>
      <w:proofErr w:type="gramEnd"/>
      <w:r>
        <w:t xml:space="preserve">. 3 в ред. </w:t>
      </w:r>
      <w:hyperlink r:id="rId96">
        <w:r>
          <w:rPr>
            <w:color w:val="0000FF"/>
          </w:rPr>
          <w:t>Закона</w:t>
        </w:r>
      </w:hyperlink>
      <w:r>
        <w:t xml:space="preserve"> Свердловской области от 15.06.2011 N 34-ОЗ)</w:t>
      </w:r>
    </w:p>
    <w:p w:rsidR="000E1C89" w:rsidRDefault="000E1C89">
      <w:pPr>
        <w:pStyle w:val="ConsPlusNormal"/>
        <w:spacing w:before="220"/>
        <w:ind w:firstLine="540"/>
        <w:jc w:val="both"/>
      </w:pPr>
      <w:r>
        <w:t xml:space="preserve">3-1. </w:t>
      </w:r>
      <w:proofErr w:type="gramStart"/>
      <w:r>
        <w:t xml:space="preserve">Уполномоченный исполнительный орган государственной власти Свердловской области в сфере создания и обеспечения деятельности административных комиссий осуществляет контроль за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в форме проверок, в том числе выборочных, данных, отраженных в отчетах, указанных в </w:t>
      </w:r>
      <w:hyperlink w:anchor="P111">
        <w:r>
          <w:rPr>
            <w:color w:val="0000FF"/>
          </w:rPr>
          <w:t>пункте 1 статьи</w:t>
        </w:r>
        <w:proofErr w:type="gramEnd"/>
        <w:r>
          <w:rPr>
            <w:color w:val="0000FF"/>
          </w:rPr>
          <w:t xml:space="preserve"> 6</w:t>
        </w:r>
      </w:hyperlink>
      <w:r>
        <w:t xml:space="preserve"> настоящего Закона.</w:t>
      </w:r>
    </w:p>
    <w:p w:rsidR="000E1C89" w:rsidRDefault="000E1C89">
      <w:pPr>
        <w:pStyle w:val="ConsPlusNormal"/>
        <w:jc w:val="both"/>
      </w:pPr>
      <w:r>
        <w:t xml:space="preserve">(п. 3-1 </w:t>
      </w:r>
      <w:proofErr w:type="gramStart"/>
      <w:r>
        <w:t>введен</w:t>
      </w:r>
      <w:proofErr w:type="gramEnd"/>
      <w:r>
        <w:t xml:space="preserve"> </w:t>
      </w:r>
      <w:hyperlink r:id="rId97">
        <w:r>
          <w:rPr>
            <w:color w:val="0000FF"/>
          </w:rPr>
          <w:t>Законом</w:t>
        </w:r>
      </w:hyperlink>
      <w:r>
        <w:t xml:space="preserve"> Свердловской области от 15.06.2011 N 34-ОЗ; в ред. Законов Свердловской области от 09.11.2011 </w:t>
      </w:r>
      <w:hyperlink r:id="rId98">
        <w:r>
          <w:rPr>
            <w:color w:val="0000FF"/>
          </w:rPr>
          <w:t>N 118-ОЗ</w:t>
        </w:r>
      </w:hyperlink>
      <w:r>
        <w:t xml:space="preserve">, от 20.07.2015 </w:t>
      </w:r>
      <w:hyperlink r:id="rId99">
        <w:r>
          <w:rPr>
            <w:color w:val="0000FF"/>
          </w:rPr>
          <w:t>N 82-ОЗ</w:t>
        </w:r>
      </w:hyperlink>
      <w:r>
        <w:t>)</w:t>
      </w:r>
    </w:p>
    <w:p w:rsidR="000E1C89" w:rsidRDefault="000E1C89">
      <w:pPr>
        <w:pStyle w:val="ConsPlusNormal"/>
        <w:spacing w:before="220"/>
        <w:ind w:firstLine="540"/>
        <w:jc w:val="both"/>
      </w:pPr>
      <w:r>
        <w:t xml:space="preserve">4. Орган внутреннего государственного финансового контроля Свердловской области осуществляет внутренний государственный финансовый </w:t>
      </w:r>
      <w:proofErr w:type="gramStart"/>
      <w:r>
        <w:t>контроль за</w:t>
      </w:r>
      <w:proofErr w:type="gramEnd"/>
      <w:r>
        <w:t xml:space="preserve"> соблюдением целей, порядка и условий предоставления субвенций, указанных в </w:t>
      </w:r>
      <w:hyperlink w:anchor="P94">
        <w:r>
          <w:rPr>
            <w:color w:val="0000FF"/>
          </w:rPr>
          <w:t>части первой пункта 2 статьи 5</w:t>
        </w:r>
      </w:hyperlink>
      <w:r>
        <w:t xml:space="preserve"> настоящего Закона, а также за соблюдением условий контрактов (договоров, соглашений), источником финансового обеспечения которых являются эти субвенции.</w:t>
      </w:r>
    </w:p>
    <w:p w:rsidR="000E1C89" w:rsidRDefault="000E1C89">
      <w:pPr>
        <w:pStyle w:val="ConsPlusNormal"/>
        <w:jc w:val="both"/>
      </w:pPr>
      <w:r>
        <w:t>(</w:t>
      </w:r>
      <w:proofErr w:type="gramStart"/>
      <w:r>
        <w:t>п</w:t>
      </w:r>
      <w:proofErr w:type="gramEnd"/>
      <w:r>
        <w:t xml:space="preserve">. 4 в ред. </w:t>
      </w:r>
      <w:hyperlink r:id="rId100">
        <w:r>
          <w:rPr>
            <w:color w:val="0000FF"/>
          </w:rPr>
          <w:t>Закона</w:t>
        </w:r>
      </w:hyperlink>
      <w:r>
        <w:t xml:space="preserve"> Свердловской области от 09.06.2022 N 64-ОЗ)</w:t>
      </w:r>
    </w:p>
    <w:p w:rsidR="000E1C89" w:rsidRDefault="000E1C89">
      <w:pPr>
        <w:pStyle w:val="ConsPlusNormal"/>
        <w:jc w:val="both"/>
      </w:pPr>
    </w:p>
    <w:p w:rsidR="000E1C89" w:rsidRDefault="000E1C89">
      <w:pPr>
        <w:pStyle w:val="ConsPlusTitle"/>
        <w:ind w:firstLine="540"/>
        <w:jc w:val="both"/>
        <w:outlineLvl w:val="1"/>
      </w:pPr>
      <w:bookmarkStart w:id="12" w:name="P137"/>
      <w:bookmarkEnd w:id="12"/>
      <w:r>
        <w:t>Статья 8. Прекращение осуществления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bookmarkStart w:id="13" w:name="P139"/>
      <w:bookmarkEnd w:id="13"/>
      <w:r>
        <w:t>1. 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прекращается в случаях:</w:t>
      </w:r>
    </w:p>
    <w:p w:rsidR="000E1C89" w:rsidRDefault="000E1C89">
      <w:pPr>
        <w:pStyle w:val="ConsPlusNormal"/>
        <w:spacing w:before="220"/>
        <w:ind w:firstLine="540"/>
        <w:jc w:val="both"/>
      </w:pPr>
      <w:bookmarkStart w:id="14" w:name="P140"/>
      <w:bookmarkEnd w:id="14"/>
      <w:r>
        <w:t>1) исключения из числа государственных полномочий, осуществляемых органами государственной власти субъектов Российской Федерации,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spacing w:before="220"/>
        <w:ind w:firstLine="540"/>
        <w:jc w:val="both"/>
      </w:pPr>
      <w:bookmarkStart w:id="15" w:name="P141"/>
      <w:bookmarkEnd w:id="15"/>
      <w:r>
        <w:t>2) исключения государственного полномочия по определению перечня должностных лиц, уполномоченных составлять протоколы об административных правонарушениях, из числа государственных полномочий, которыми органы государственной власти субъектов Российской Федерации могут наделять органы местного самоуправления;</w:t>
      </w:r>
    </w:p>
    <w:p w:rsidR="000E1C89" w:rsidRDefault="000E1C89">
      <w:pPr>
        <w:pStyle w:val="ConsPlusNormal"/>
        <w:spacing w:before="220"/>
        <w:ind w:firstLine="540"/>
        <w:jc w:val="both"/>
      </w:pPr>
      <w:bookmarkStart w:id="16" w:name="P142"/>
      <w:bookmarkEnd w:id="16"/>
      <w:r>
        <w:t>3) неоднократного нарушения органами местного самоуправления одного или нескольких муниципальных образований, расположенных на территории Свердловской области, при осуществлении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настоящего Закона и (или) нормативных правовых актов Свердловской области, принятых Правительством Свердловской области в соответствии с ним;</w:t>
      </w:r>
    </w:p>
    <w:p w:rsidR="000E1C89" w:rsidRDefault="000E1C89">
      <w:pPr>
        <w:pStyle w:val="ConsPlusNormal"/>
        <w:spacing w:before="220"/>
        <w:ind w:firstLine="540"/>
        <w:jc w:val="both"/>
      </w:pPr>
      <w:bookmarkStart w:id="17" w:name="P143"/>
      <w:bookmarkEnd w:id="17"/>
      <w:r>
        <w:t xml:space="preserve">4) принятия Губернатором Свердловской области или Правительством Свердловской области решения об осуществлении органами государственной власти Свердловской области переданного органам местного самоуправления государственного полномочия по определению перечня должностных лиц, уполномоченных составлять протоколы об административных </w:t>
      </w:r>
      <w:r>
        <w:lastRenderedPageBreak/>
        <w:t>правонарушениях.</w:t>
      </w:r>
    </w:p>
    <w:p w:rsidR="000E1C89" w:rsidRDefault="000E1C89">
      <w:pPr>
        <w:pStyle w:val="ConsPlusNormal"/>
        <w:jc w:val="both"/>
      </w:pPr>
      <w:r>
        <w:t xml:space="preserve">(подп. 4 </w:t>
      </w:r>
      <w:proofErr w:type="gramStart"/>
      <w:r>
        <w:t>введен</w:t>
      </w:r>
      <w:proofErr w:type="gramEnd"/>
      <w:r>
        <w:t xml:space="preserve"> </w:t>
      </w:r>
      <w:hyperlink r:id="rId101">
        <w:r>
          <w:rPr>
            <w:color w:val="0000FF"/>
          </w:rPr>
          <w:t>Законом</w:t>
        </w:r>
      </w:hyperlink>
      <w:r>
        <w:t xml:space="preserve"> Свердловской области от 28.10.2015 N 123-ОЗ)</w:t>
      </w:r>
    </w:p>
    <w:p w:rsidR="000E1C89" w:rsidRDefault="000E1C89">
      <w:pPr>
        <w:pStyle w:val="ConsPlusNormal"/>
        <w:spacing w:before="220"/>
        <w:ind w:firstLine="540"/>
        <w:jc w:val="both"/>
      </w:pPr>
      <w: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в случаях, предусмотренных в </w:t>
      </w:r>
      <w:hyperlink w:anchor="P140">
        <w:r>
          <w:rPr>
            <w:color w:val="0000FF"/>
          </w:rPr>
          <w:t>подпунктах 1</w:t>
        </w:r>
      </w:hyperlink>
      <w:r>
        <w:t xml:space="preserve"> и </w:t>
      </w:r>
      <w:hyperlink w:anchor="P141">
        <w:r>
          <w:rPr>
            <w:color w:val="0000FF"/>
          </w:rPr>
          <w:t>2 части первой</w:t>
        </w:r>
      </w:hyperlink>
      <w:r>
        <w:t xml:space="preserve"> настоящего пункта, прекращается путем принятия закона Свердловской области, предусматривающего признание настоящего Закона утратившим силу.</w:t>
      </w:r>
    </w:p>
    <w:p w:rsidR="000E1C89" w:rsidRDefault="000E1C89">
      <w:pPr>
        <w:pStyle w:val="ConsPlusNormal"/>
        <w:spacing w:before="220"/>
        <w:ind w:firstLine="540"/>
        <w:jc w:val="both"/>
      </w:pPr>
      <w:r>
        <w:t xml:space="preserve">Осуществление органами местного самоуправления отдельного муниципального образования, расположенного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в случае, предусмотренном в </w:t>
      </w:r>
      <w:hyperlink w:anchor="P142">
        <w:r>
          <w:rPr>
            <w:color w:val="0000FF"/>
          </w:rPr>
          <w:t>подпункте 3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w:t>
      </w:r>
    </w:p>
    <w:p w:rsidR="000E1C89" w:rsidRDefault="000E1C89">
      <w:pPr>
        <w:pStyle w:val="ConsPlusNormal"/>
        <w:spacing w:before="220"/>
        <w:ind w:firstLine="540"/>
        <w:jc w:val="both"/>
      </w:pPr>
      <w:proofErr w:type="gramStart"/>
      <w: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в случае, предусмотренном в </w:t>
      </w:r>
      <w:hyperlink w:anchor="P143">
        <w:r>
          <w:rPr>
            <w:color w:val="0000FF"/>
          </w:rPr>
          <w:t>подпункте 4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 или признание настоящего Закона утратившим силу.</w:t>
      </w:r>
      <w:proofErr w:type="gramEnd"/>
    </w:p>
    <w:p w:rsidR="000E1C89" w:rsidRDefault="000E1C89">
      <w:pPr>
        <w:pStyle w:val="ConsPlusNormal"/>
        <w:jc w:val="both"/>
      </w:pPr>
      <w:r>
        <w:t xml:space="preserve">(часть четвертая введена </w:t>
      </w:r>
      <w:hyperlink r:id="rId102">
        <w:r>
          <w:rPr>
            <w:color w:val="0000FF"/>
          </w:rPr>
          <w:t>Законом</w:t>
        </w:r>
      </w:hyperlink>
      <w:r>
        <w:t xml:space="preserve"> Свердловской области от 28.10.2015 N 123-ОЗ)</w:t>
      </w:r>
    </w:p>
    <w:p w:rsidR="000E1C89" w:rsidRDefault="000E1C89">
      <w:pPr>
        <w:pStyle w:val="ConsPlusNormal"/>
        <w:spacing w:before="220"/>
        <w:ind w:firstLine="540"/>
        <w:jc w:val="both"/>
      </w:pPr>
      <w:r>
        <w:t xml:space="preserve">2. </w:t>
      </w:r>
      <w:proofErr w:type="gramStart"/>
      <w:r>
        <w:t>После прекращения осуществления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определению перечня должностных лиц, уполномоченных составлять протоколы об административных правонарушениях, неизрасходованные части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определению перечня должностных лиц, уполномоченных составлять</w:t>
      </w:r>
      <w:proofErr w:type="gramEnd"/>
      <w:r>
        <w:t xml:space="preserve"> протоколы об административных правонарушениях, подлежат перечислению в областной бюджет в порядке, установленном законом Свердловской области.</w:t>
      </w:r>
    </w:p>
    <w:p w:rsidR="000E1C89" w:rsidRDefault="000E1C89">
      <w:pPr>
        <w:pStyle w:val="ConsPlusNormal"/>
        <w:jc w:val="both"/>
      </w:pPr>
    </w:p>
    <w:p w:rsidR="000E1C89" w:rsidRDefault="000E1C89">
      <w:pPr>
        <w:pStyle w:val="ConsPlusTitle"/>
        <w:ind w:firstLine="540"/>
        <w:jc w:val="both"/>
        <w:outlineLvl w:val="1"/>
      </w:pPr>
      <w:r>
        <w:t>Статья 9. Вступление в силу настоящего Закона</w:t>
      </w:r>
    </w:p>
    <w:p w:rsidR="000E1C89" w:rsidRDefault="000E1C89">
      <w:pPr>
        <w:pStyle w:val="ConsPlusNormal"/>
        <w:ind w:firstLine="540"/>
        <w:jc w:val="both"/>
      </w:pPr>
      <w:r>
        <w:t xml:space="preserve">(в ред. </w:t>
      </w:r>
      <w:hyperlink r:id="rId103">
        <w:r>
          <w:rPr>
            <w:color w:val="0000FF"/>
          </w:rPr>
          <w:t>Закона</w:t>
        </w:r>
      </w:hyperlink>
      <w:r>
        <w:t xml:space="preserve"> Свердловской области от 20.07.2015 N 82-ОЗ)</w:t>
      </w:r>
    </w:p>
    <w:p w:rsidR="000E1C89" w:rsidRDefault="000E1C89">
      <w:pPr>
        <w:pStyle w:val="ConsPlusNormal"/>
        <w:jc w:val="both"/>
      </w:pPr>
    </w:p>
    <w:p w:rsidR="000E1C89" w:rsidRDefault="000E1C89">
      <w:pPr>
        <w:pStyle w:val="ConsPlusNormal"/>
        <w:ind w:firstLine="540"/>
        <w:jc w:val="both"/>
      </w:pPr>
      <w:r>
        <w:t>Настоящий Закон вступает в силу с 1 января 2016 года.</w:t>
      </w:r>
    </w:p>
    <w:p w:rsidR="000E1C89" w:rsidRDefault="000E1C89">
      <w:pPr>
        <w:pStyle w:val="ConsPlusNormal"/>
        <w:jc w:val="both"/>
      </w:pPr>
    </w:p>
    <w:p w:rsidR="000E1C89" w:rsidRDefault="000E1C89">
      <w:pPr>
        <w:pStyle w:val="ConsPlusNormal"/>
        <w:jc w:val="right"/>
      </w:pPr>
      <w:r>
        <w:t>Губернатор</w:t>
      </w:r>
    </w:p>
    <w:p w:rsidR="000E1C89" w:rsidRDefault="000E1C89">
      <w:pPr>
        <w:pStyle w:val="ConsPlusNormal"/>
        <w:jc w:val="right"/>
      </w:pPr>
      <w:r>
        <w:t>Свердловской области</w:t>
      </w:r>
    </w:p>
    <w:p w:rsidR="000E1C89" w:rsidRDefault="000E1C89">
      <w:pPr>
        <w:pStyle w:val="ConsPlusNormal"/>
        <w:jc w:val="right"/>
      </w:pPr>
      <w:r>
        <w:t>А.С.МИШАРИН</w:t>
      </w:r>
    </w:p>
    <w:p w:rsidR="000E1C89" w:rsidRDefault="000E1C89">
      <w:pPr>
        <w:pStyle w:val="ConsPlusNormal"/>
      </w:pPr>
      <w:r>
        <w:t>г. Екатеринбург</w:t>
      </w:r>
    </w:p>
    <w:p w:rsidR="000E1C89" w:rsidRDefault="000E1C89">
      <w:pPr>
        <w:pStyle w:val="ConsPlusNormal"/>
        <w:spacing w:before="220"/>
      </w:pPr>
      <w:r>
        <w:t>27 декабря 2010 года</w:t>
      </w:r>
    </w:p>
    <w:p w:rsidR="000E1C89" w:rsidRDefault="000E1C89">
      <w:pPr>
        <w:pStyle w:val="ConsPlusNormal"/>
        <w:spacing w:before="220"/>
      </w:pPr>
      <w:r>
        <w:t>N 116-ОЗ</w:t>
      </w:r>
    </w:p>
    <w:p w:rsidR="000E1C89" w:rsidRDefault="000E1C89">
      <w:pPr>
        <w:pStyle w:val="ConsPlusNormal"/>
        <w:jc w:val="both"/>
      </w:pPr>
    </w:p>
    <w:p w:rsidR="000E1C89" w:rsidRDefault="000E1C89">
      <w:pPr>
        <w:pStyle w:val="ConsPlusNormal"/>
        <w:jc w:val="both"/>
      </w:pPr>
    </w:p>
    <w:p w:rsidR="000E1C89" w:rsidRDefault="000E1C89">
      <w:pPr>
        <w:pStyle w:val="ConsPlusNormal"/>
        <w:jc w:val="both"/>
      </w:pPr>
    </w:p>
    <w:p w:rsidR="000E1C89" w:rsidRDefault="000E1C89">
      <w:pPr>
        <w:pStyle w:val="ConsPlusNormal"/>
        <w:jc w:val="both"/>
      </w:pPr>
    </w:p>
    <w:p w:rsidR="000E1C89" w:rsidRDefault="000E1C89">
      <w:pPr>
        <w:pStyle w:val="ConsPlusNormal"/>
        <w:jc w:val="both"/>
      </w:pPr>
    </w:p>
    <w:p w:rsidR="000E1C89" w:rsidRDefault="000E1C89">
      <w:pPr>
        <w:pStyle w:val="ConsPlusNormal"/>
        <w:jc w:val="right"/>
        <w:outlineLvl w:val="0"/>
      </w:pPr>
      <w:r>
        <w:lastRenderedPageBreak/>
        <w:t>Утверждена</w:t>
      </w:r>
    </w:p>
    <w:p w:rsidR="000E1C89" w:rsidRDefault="000E1C89">
      <w:pPr>
        <w:pStyle w:val="ConsPlusNormal"/>
        <w:jc w:val="right"/>
      </w:pPr>
      <w:r>
        <w:t>Законом</w:t>
      </w:r>
    </w:p>
    <w:p w:rsidR="000E1C89" w:rsidRDefault="000E1C89">
      <w:pPr>
        <w:pStyle w:val="ConsPlusNormal"/>
        <w:jc w:val="right"/>
      </w:pPr>
      <w:r>
        <w:t>Свердловской области</w:t>
      </w:r>
    </w:p>
    <w:p w:rsidR="000E1C89" w:rsidRDefault="000E1C89">
      <w:pPr>
        <w:pStyle w:val="ConsPlusNormal"/>
        <w:jc w:val="right"/>
      </w:pPr>
      <w:r>
        <w:t>27 декабря 2010 года</w:t>
      </w:r>
    </w:p>
    <w:p w:rsidR="000E1C89" w:rsidRDefault="000E1C89">
      <w:pPr>
        <w:pStyle w:val="ConsPlusNormal"/>
        <w:jc w:val="both"/>
      </w:pPr>
    </w:p>
    <w:p w:rsidR="000E1C89" w:rsidRDefault="000E1C89">
      <w:pPr>
        <w:pStyle w:val="ConsPlusTitle"/>
        <w:jc w:val="center"/>
      </w:pPr>
      <w:bookmarkStart w:id="18" w:name="P172"/>
      <w:bookmarkEnd w:id="18"/>
      <w:r>
        <w:t>МЕТОДИКА</w:t>
      </w:r>
    </w:p>
    <w:p w:rsidR="000E1C89" w:rsidRDefault="000E1C89">
      <w:pPr>
        <w:pStyle w:val="ConsPlusTitle"/>
        <w:jc w:val="center"/>
      </w:pPr>
      <w:r>
        <w:t>РАСЧЕТА НОРМАТИВА ДЛЯ ОПРЕДЕЛЕНИЯ ОБЪЕМА СУБВЕНЦИЙ</w:t>
      </w:r>
    </w:p>
    <w:p w:rsidR="000E1C89" w:rsidRDefault="000E1C89">
      <w:pPr>
        <w:pStyle w:val="ConsPlusTitle"/>
        <w:jc w:val="center"/>
      </w:pPr>
      <w:r>
        <w:t>ИЗ ОБЛАСТНОГО БЮДЖЕТА БЮДЖЕТАМ МУНИЦИПАЛЬНЫХ ОБРАЗОВАНИЙ,</w:t>
      </w:r>
    </w:p>
    <w:p w:rsidR="000E1C89" w:rsidRDefault="000E1C89">
      <w:pPr>
        <w:pStyle w:val="ConsPlusTitle"/>
        <w:jc w:val="center"/>
      </w:pPr>
      <w:proofErr w:type="gramStart"/>
      <w:r>
        <w:t>РАСПОЛОЖЕННЫХ</w:t>
      </w:r>
      <w:proofErr w:type="gramEnd"/>
      <w:r>
        <w:t xml:space="preserve"> НА ТЕРРИТОРИИ СВЕРДЛОВСКОЙ ОБЛАСТИ,</w:t>
      </w:r>
    </w:p>
    <w:p w:rsidR="000E1C89" w:rsidRDefault="000E1C89">
      <w:pPr>
        <w:pStyle w:val="ConsPlusTitle"/>
        <w:jc w:val="center"/>
      </w:pPr>
      <w:r>
        <w:t>НА ОСУЩЕСТВЛЕНИЕ ПЕРЕДАННОГО ОРГАНАМ МЕСТНОГО</w:t>
      </w:r>
    </w:p>
    <w:p w:rsidR="000E1C89" w:rsidRDefault="000E1C89">
      <w:pPr>
        <w:pStyle w:val="ConsPlusTitle"/>
        <w:jc w:val="center"/>
      </w:pPr>
      <w:r>
        <w:t>САМОУПРАВЛЕНИЯ ЭТИХ МУНИЦИПАЛЬНЫХ ОБРАЗОВАНИЙ</w:t>
      </w:r>
    </w:p>
    <w:p w:rsidR="000E1C89" w:rsidRDefault="000E1C89">
      <w:pPr>
        <w:pStyle w:val="ConsPlusTitle"/>
        <w:jc w:val="center"/>
      </w:pPr>
      <w:r>
        <w:t>ГОСУДАРСТВЕННОГО ПОЛНОМОЧИЯ ПО ОПРЕДЕЛЕНИЮ ПЕРЕЧНЯ</w:t>
      </w:r>
    </w:p>
    <w:p w:rsidR="000E1C89" w:rsidRDefault="000E1C89">
      <w:pPr>
        <w:pStyle w:val="ConsPlusTitle"/>
        <w:jc w:val="center"/>
      </w:pPr>
      <w:r>
        <w:t>ДОЛЖНОСТНЫХ ЛИЦ, УПОЛНОМОЧЕННЫХ СОСТАВЛЯТЬ ПРОТОКОЛЫ</w:t>
      </w:r>
    </w:p>
    <w:p w:rsidR="000E1C89" w:rsidRDefault="000E1C89">
      <w:pPr>
        <w:pStyle w:val="ConsPlusTitle"/>
        <w:jc w:val="center"/>
      </w:pPr>
      <w:r>
        <w:t>ОБ АДМИНИСТРАТИВНЫХ ПРАВОНАРУШЕНИЯХ</w:t>
      </w:r>
    </w:p>
    <w:p w:rsidR="000E1C89" w:rsidRDefault="000E1C89">
      <w:pPr>
        <w:pStyle w:val="ConsPlusNormal"/>
        <w:jc w:val="both"/>
      </w:pPr>
    </w:p>
    <w:p w:rsidR="000E1C89" w:rsidRDefault="000E1C89">
      <w:pPr>
        <w:pStyle w:val="ConsPlusTitle"/>
        <w:ind w:firstLine="540"/>
        <w:jc w:val="both"/>
        <w:outlineLvl w:val="1"/>
      </w:pPr>
      <w:r>
        <w:t>Параграф 1. Норматив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r>
        <w:t>Нормативом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является норматив расходов на определение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Title"/>
        <w:ind w:firstLine="540"/>
        <w:jc w:val="both"/>
        <w:outlineLvl w:val="1"/>
      </w:pPr>
      <w:r>
        <w:t>Параграф 2. Расчет норматива расходов на определение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r>
        <w:t>Норматив расходов на определение перечня должностных лиц, уполномоченных составлять протоколы об административных правонарушениях, рассчитывается как произведение 100 рублей и коэффициента, предназначенного для учета уровня инфляции, установленного федеральным законом о федеральном бюджете на соответствующий финансовый год и плановый период.</w:t>
      </w:r>
    </w:p>
    <w:p w:rsidR="000E1C89" w:rsidRDefault="000E1C89">
      <w:pPr>
        <w:pStyle w:val="ConsPlusNormal"/>
        <w:jc w:val="both"/>
      </w:pPr>
    </w:p>
    <w:p w:rsidR="000E1C89" w:rsidRDefault="000E1C89">
      <w:pPr>
        <w:pStyle w:val="ConsPlusNormal"/>
        <w:jc w:val="both"/>
      </w:pPr>
    </w:p>
    <w:p w:rsidR="000E1C89" w:rsidRDefault="000E1C89">
      <w:pPr>
        <w:pStyle w:val="ConsPlusNormal"/>
        <w:jc w:val="both"/>
      </w:pPr>
    </w:p>
    <w:p w:rsidR="000E1C89" w:rsidRDefault="000E1C89">
      <w:pPr>
        <w:pStyle w:val="ConsPlusNormal"/>
        <w:jc w:val="both"/>
      </w:pPr>
    </w:p>
    <w:p w:rsidR="000E1C89" w:rsidRDefault="000E1C89">
      <w:pPr>
        <w:pStyle w:val="ConsPlusNormal"/>
        <w:jc w:val="both"/>
      </w:pPr>
    </w:p>
    <w:p w:rsidR="000E1C89" w:rsidRDefault="000E1C89">
      <w:pPr>
        <w:pStyle w:val="ConsPlusNormal"/>
        <w:jc w:val="right"/>
        <w:outlineLvl w:val="0"/>
      </w:pPr>
      <w:r>
        <w:t>Утверждена</w:t>
      </w:r>
    </w:p>
    <w:p w:rsidR="000E1C89" w:rsidRDefault="000E1C89">
      <w:pPr>
        <w:pStyle w:val="ConsPlusNormal"/>
        <w:jc w:val="right"/>
      </w:pPr>
      <w:r>
        <w:t>Законом</w:t>
      </w:r>
    </w:p>
    <w:p w:rsidR="000E1C89" w:rsidRDefault="000E1C89">
      <w:pPr>
        <w:pStyle w:val="ConsPlusNormal"/>
        <w:jc w:val="right"/>
      </w:pPr>
      <w:r>
        <w:t>Свердловской области</w:t>
      </w:r>
    </w:p>
    <w:p w:rsidR="000E1C89" w:rsidRDefault="000E1C89">
      <w:pPr>
        <w:pStyle w:val="ConsPlusNormal"/>
        <w:jc w:val="right"/>
      </w:pPr>
      <w:r>
        <w:t>27 декабря 2010 года</w:t>
      </w:r>
    </w:p>
    <w:p w:rsidR="000E1C89" w:rsidRDefault="000E1C89">
      <w:pPr>
        <w:pStyle w:val="ConsPlusNormal"/>
        <w:jc w:val="both"/>
      </w:pPr>
    </w:p>
    <w:p w:rsidR="000E1C89" w:rsidRDefault="000E1C89">
      <w:pPr>
        <w:pStyle w:val="ConsPlusTitle"/>
        <w:jc w:val="center"/>
      </w:pPr>
      <w:bookmarkStart w:id="19" w:name="P199"/>
      <w:bookmarkEnd w:id="19"/>
      <w:r>
        <w:t>МЕТОДИКА</w:t>
      </w:r>
    </w:p>
    <w:p w:rsidR="000E1C89" w:rsidRDefault="000E1C89">
      <w:pPr>
        <w:pStyle w:val="ConsPlusTitle"/>
        <w:jc w:val="center"/>
      </w:pPr>
      <w:r>
        <w:t>РАСПРЕДЕЛЕНИЯ СУБВЕНЦИЙ ИЗ ОБЛАСТНОГО БЮДЖЕТА</w:t>
      </w:r>
    </w:p>
    <w:p w:rsidR="000E1C89" w:rsidRDefault="000E1C89">
      <w:pPr>
        <w:pStyle w:val="ConsPlusTitle"/>
        <w:jc w:val="center"/>
      </w:pPr>
      <w:r>
        <w:t>БЮДЖЕТАМ МУНИЦИПАЛЬНЫХ ОБРАЗОВАНИЙ, РАСПОЛОЖЕННЫХ</w:t>
      </w:r>
    </w:p>
    <w:p w:rsidR="000E1C89" w:rsidRDefault="000E1C89">
      <w:pPr>
        <w:pStyle w:val="ConsPlusTitle"/>
        <w:jc w:val="center"/>
      </w:pPr>
      <w:r>
        <w:t>НА ТЕРРИТОРИИ СВЕРДЛОВСКОЙ ОБЛАСТИ, НА ОСУЩЕСТВЛЕНИЕ</w:t>
      </w:r>
    </w:p>
    <w:p w:rsidR="000E1C89" w:rsidRDefault="000E1C89">
      <w:pPr>
        <w:pStyle w:val="ConsPlusTitle"/>
        <w:jc w:val="center"/>
      </w:pPr>
      <w:r>
        <w:t>ПЕРЕДАННОГО ОРГАНАМ МЕСТНОГО САМОУПРАВЛЕНИЯ ЭТИХ</w:t>
      </w:r>
    </w:p>
    <w:p w:rsidR="000E1C89" w:rsidRDefault="000E1C89">
      <w:pPr>
        <w:pStyle w:val="ConsPlusTitle"/>
        <w:jc w:val="center"/>
      </w:pPr>
      <w:r>
        <w:t>МУНИЦИПАЛЬНЫХ ОБРАЗОВАНИЙ ГОСУДАРСТВЕННОГО ПОЛНОМОЧИЯ</w:t>
      </w:r>
    </w:p>
    <w:p w:rsidR="000E1C89" w:rsidRDefault="000E1C89">
      <w:pPr>
        <w:pStyle w:val="ConsPlusTitle"/>
        <w:jc w:val="center"/>
      </w:pPr>
      <w:r>
        <w:t>ПО ОПРЕДЕЛЕНИЮ ПЕРЕЧНЯ ДОЛЖНОСТНЫХ ЛИЦ, УПОЛНОМОЧЕННЫХ</w:t>
      </w:r>
    </w:p>
    <w:p w:rsidR="000E1C89" w:rsidRDefault="000E1C89">
      <w:pPr>
        <w:pStyle w:val="ConsPlusTitle"/>
        <w:jc w:val="center"/>
      </w:pPr>
      <w:r>
        <w:t>СОСТАВЛЯТЬ ПРОТОКОЛЫ ОБ АДМИНИСТРАТИВНЫХ ПРАВОНАРУШЕНИЯХ</w:t>
      </w:r>
    </w:p>
    <w:p w:rsidR="000E1C89" w:rsidRDefault="000E1C89">
      <w:pPr>
        <w:pStyle w:val="ConsPlusNormal"/>
        <w:jc w:val="both"/>
      </w:pPr>
    </w:p>
    <w:p w:rsidR="000E1C89" w:rsidRDefault="000E1C89">
      <w:pPr>
        <w:pStyle w:val="ConsPlusTitle"/>
        <w:ind w:firstLine="540"/>
        <w:jc w:val="both"/>
        <w:outlineLvl w:val="1"/>
      </w:pPr>
      <w:bookmarkStart w:id="20" w:name="P208"/>
      <w:bookmarkEnd w:id="20"/>
      <w:r>
        <w:t>Параграф 1. Порядок расчета подлежащего распределению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proofErr w:type="gramStart"/>
      <w:r>
        <w:t>Подлежащий распределению объем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определению перечня должностных лиц, уполномоченных составлять протоколы об административных правонарушениях, рассчитывается как произведение норматива расходов на определение перечня должностных лиц, уполномоченных составлять протоколы об административных правонарушениях, и количества муниципальных образований, расположенных на территории</w:t>
      </w:r>
      <w:proofErr w:type="gramEnd"/>
      <w:r>
        <w:t xml:space="preserve"> Свердловской области, органам местного самоуправления которых передано государственное полномочие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Title"/>
        <w:ind w:firstLine="540"/>
        <w:jc w:val="both"/>
        <w:outlineLvl w:val="1"/>
      </w:pPr>
      <w:r>
        <w:t>Параграф 2. Порядок расчета размеров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ind w:firstLine="540"/>
        <w:jc w:val="both"/>
      </w:pPr>
      <w:proofErr w:type="gramStart"/>
      <w:r>
        <w:t xml:space="preserve">Размер субвенции из областного бюджета бюджету муниципального образования, расположенного на территории Свердловской области, на осуществление переданного органам местного самоуправления этого муниципального образования государственного полномочия по определению перечня должностных лиц, уполномоченных составлять протоколы об административных правонарушениях, рассчитывается как частное от деления величины, полученной в результате вычисления, указанного в </w:t>
      </w:r>
      <w:hyperlink w:anchor="P208">
        <w:r>
          <w:rPr>
            <w:color w:val="0000FF"/>
          </w:rPr>
          <w:t>параграфе 1</w:t>
        </w:r>
      </w:hyperlink>
      <w:r>
        <w:t xml:space="preserve"> настоящей Методики, на количество муниципальных образований, расположенных на территории Свердловской области</w:t>
      </w:r>
      <w:proofErr w:type="gramEnd"/>
      <w:r>
        <w:t xml:space="preserve">, органам местного </w:t>
      </w:r>
      <w:proofErr w:type="gramStart"/>
      <w:r>
        <w:t>самоуправления</w:t>
      </w:r>
      <w:proofErr w:type="gramEnd"/>
      <w:r>
        <w:t xml:space="preserve"> которых передано государственное полномочие по определению перечня должностных лиц, уполномоченных составлять протоколы об административных правонарушениях.</w:t>
      </w:r>
    </w:p>
    <w:p w:rsidR="000E1C89" w:rsidRDefault="000E1C89">
      <w:pPr>
        <w:pStyle w:val="ConsPlusNormal"/>
        <w:jc w:val="both"/>
      </w:pPr>
    </w:p>
    <w:p w:rsidR="000E1C89" w:rsidRDefault="000E1C89">
      <w:pPr>
        <w:pStyle w:val="ConsPlusNormal"/>
        <w:jc w:val="both"/>
      </w:pPr>
    </w:p>
    <w:p w:rsidR="000E1C89" w:rsidRDefault="000E1C89">
      <w:pPr>
        <w:pStyle w:val="ConsPlusNormal"/>
        <w:pBdr>
          <w:bottom w:val="single" w:sz="6" w:space="0" w:color="auto"/>
        </w:pBdr>
        <w:spacing w:before="100" w:after="100"/>
        <w:jc w:val="both"/>
        <w:rPr>
          <w:sz w:val="2"/>
          <w:szCs w:val="2"/>
        </w:rPr>
      </w:pPr>
    </w:p>
    <w:p w:rsidR="008657B6" w:rsidRDefault="008657B6">
      <w:bookmarkStart w:id="21" w:name="_GoBack"/>
      <w:bookmarkEnd w:id="21"/>
    </w:p>
    <w:sectPr w:rsidR="008657B6" w:rsidSect="00056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89"/>
    <w:rsid w:val="000E1C89"/>
    <w:rsid w:val="008657B6"/>
    <w:rsid w:val="00970AC7"/>
    <w:rsid w:val="00C7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C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1C8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1C8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C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1C8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1C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52F61EBFEE64E9E51E6D7344FB2F3A8EF68FE93347DE1143343F6B533907CC41EA3F4A1E3CB5E9D1AE441DD0BB7A43D4F476E7598FE565B5BC6A09j8j6G" TargetMode="External"/><Relationship Id="rId21" Type="http://schemas.openxmlformats.org/officeDocument/2006/relationships/hyperlink" Target="consultantplus://offline/ref=0E52F61EBFEE64E9E51E6D7344FB2F3A8EF68FE93142D81341353F6B533907CC41EA3F4A1E3CB5E9D1AE441BD5BB7A43D4F476E7598FE565B5BC6A09j8j6G" TargetMode="External"/><Relationship Id="rId42" Type="http://schemas.openxmlformats.org/officeDocument/2006/relationships/hyperlink" Target="consultantplus://offline/ref=0E52F61EBFEE64E9E51E6D7344FB2F3A8EF68FE93347D6154A393F6B533907CC41EA3F4A1E3CB5E9D1AE441CDABB7A43D4F476E7598FE565B5BC6A09j8j6G" TargetMode="External"/><Relationship Id="rId47" Type="http://schemas.openxmlformats.org/officeDocument/2006/relationships/hyperlink" Target="consultantplus://offline/ref=0E52F61EBFEE64E9E51E6D7344FB2F3A8EF68FE93347D6154A393F6B533907CC41EA3F4A1E3CB5EEDAFA155E87BD2F168EA079F85F91E6j6j5G" TargetMode="External"/><Relationship Id="rId63" Type="http://schemas.openxmlformats.org/officeDocument/2006/relationships/hyperlink" Target="consultantplus://offline/ref=0E52F61EBFEE64E9E51E6D7344FB2F3A8EF68FE93147DE13463D3F6B533907CC41EA3F4A1E3CB5E9D1AE441ED0BB7A43D4F476E7598FE565B5BC6A09j8j6G" TargetMode="External"/><Relationship Id="rId68" Type="http://schemas.openxmlformats.org/officeDocument/2006/relationships/hyperlink" Target="consultantplus://offline/ref=0E52F61EBFEE64E9E51E6D7344FB2F3A8EF68FE93142D81341353F6B533907CC41EA3F4A1E3CB5E9D1AE441BD5BB7A43D4F476E7598FE565B5BC6A09j8j6G" TargetMode="External"/><Relationship Id="rId84" Type="http://schemas.openxmlformats.org/officeDocument/2006/relationships/hyperlink" Target="consultantplus://offline/ref=0E52F61EBFEE64E9E51E6D7344FB2F3A8EF68FE93945D914443762615B600BCE46E5605D1975B9E8D1AE4518D9E47F56C5AC7AE24390E679A9BE68j0j9G" TargetMode="External"/><Relationship Id="rId89" Type="http://schemas.openxmlformats.org/officeDocument/2006/relationships/hyperlink" Target="consultantplus://offline/ref=0E52F61EBFEE64E9E51E6D7344FB2F3A8EF68FE93945D914443762615B600BCE46E5605D1975B9E8D1AE4519D9E47F56C5AC7AE24390E679A9BE68j0j9G" TargetMode="External"/><Relationship Id="rId7" Type="http://schemas.openxmlformats.org/officeDocument/2006/relationships/hyperlink" Target="consultantplus://offline/ref=0E52F61EBFEE64E9E51E6D7344FB2F3A8EF68FE93842DE15433762615B600BCE46E5605D1975B9E8D1AE4512D9E47F56C5AC7AE24390E679A9BE68j0j9G" TargetMode="External"/><Relationship Id="rId71" Type="http://schemas.openxmlformats.org/officeDocument/2006/relationships/hyperlink" Target="consultantplus://offline/ref=0E52F61EBFEE64E9E51E6D7344FB2F3A8EF68FE93347D6154A393F6B533907CC41EA3F4A1E3CB5E9D1AE471DD1BB7A43D4F476E7598FE565B5BC6A09j8j6G" TargetMode="External"/><Relationship Id="rId92" Type="http://schemas.openxmlformats.org/officeDocument/2006/relationships/hyperlink" Target="consultantplus://offline/ref=0E52F61EBFEE64E9E51E6D7344FB2F3A8EF68FE93141DD1F41383F6B533907CC41EA3F4A1E3CB5E9D1AE441BD0BB7A43D4F476E7598FE565B5BC6A09j8j6G" TargetMode="External"/><Relationship Id="rId2" Type="http://schemas.microsoft.com/office/2007/relationships/stylesWithEffects" Target="stylesWithEffects.xml"/><Relationship Id="rId16" Type="http://schemas.openxmlformats.org/officeDocument/2006/relationships/hyperlink" Target="consultantplus://offline/ref=0E52F61EBFEE64E9E51E6D7344FB2F3A8EF68FE93147D815473E3F6B533907CC41EA3F4A1E3CB5E9D1AE441BD7BB7A43D4F476E7598FE565B5BC6A09j8j6G" TargetMode="External"/><Relationship Id="rId29" Type="http://schemas.openxmlformats.org/officeDocument/2006/relationships/hyperlink" Target="consultantplus://offline/ref=0E52F61EBFEE64E9E51E6D7344FB2F3A8EF68FE93140DA174A383F6B533907CC41EA3F4A1E3CB5E9D1AE461FDABB7A43D4F476E7598FE565B5BC6A09j8j6G" TargetMode="External"/><Relationship Id="rId11" Type="http://schemas.openxmlformats.org/officeDocument/2006/relationships/hyperlink" Target="consultantplus://offline/ref=0E52F61EBFEE64E9E51E6D7344FB2F3A8EF68FE93144DE1F403B3F6B533907CC41EA3F4A1E3CB5E9D1AE4418D7BB7A43D4F476E7598FE565B5BC6A09j8j6G" TargetMode="External"/><Relationship Id="rId24" Type="http://schemas.openxmlformats.org/officeDocument/2006/relationships/hyperlink" Target="consultantplus://offline/ref=0E52F61EBFEE64E9E51E6D7344FB2F3A8EF68FE93242DA13413D3F6B533907CC41EA3F4A1E3CB5E9D1AE441FD2BB7A43D4F476E7598FE565B5BC6A09j8j6G" TargetMode="External"/><Relationship Id="rId32" Type="http://schemas.openxmlformats.org/officeDocument/2006/relationships/hyperlink" Target="consultantplus://offline/ref=0E52F61EBFEE64E9E51E6D7344FB2F3A8EF68FE93347D6154A393F6B533907CC41EA3F4A1E3CB5E9D1AE4012D5BB7A43D4F476E7598FE565B5BC6A09j8j6G" TargetMode="External"/><Relationship Id="rId37" Type="http://schemas.openxmlformats.org/officeDocument/2006/relationships/hyperlink" Target="consultantplus://offline/ref=0E52F61EBFEE64E9E51E6D7344FB2F3A8EF68FE93347D6154A393F6B533907CC41EA3F4A1E3CB5E9D1AE441EDBBB7A43D4F476E7598FE565B5BC6A09j8j6G" TargetMode="External"/><Relationship Id="rId40" Type="http://schemas.openxmlformats.org/officeDocument/2006/relationships/hyperlink" Target="consultantplus://offline/ref=0E52F61EBFEE64E9E51E6D7344FB2F3A8EF68FE93347D6154A393F6B533907CC41EA3F4A1E3CB5E9D1AE4018D3BB7A43D4F476E7598FE565B5BC6A09j8j6G" TargetMode="External"/><Relationship Id="rId45" Type="http://schemas.openxmlformats.org/officeDocument/2006/relationships/hyperlink" Target="consultantplus://offline/ref=0E52F61EBFEE64E9E51E6D7344FB2F3A8EF68FE93347D6154A393F6B533907CC41EA3F4A1E3CB5E9D1AE4412DABB7A43D4F476E7598FE565B5BC6A09j8j6G" TargetMode="External"/><Relationship Id="rId53" Type="http://schemas.openxmlformats.org/officeDocument/2006/relationships/hyperlink" Target="consultantplus://offline/ref=0E52F61EBFEE64E9E51E6D7344FB2F3A8EF68FE93347D6154A393F6B533907CC41EA3F4A1E3CB5E9D1AE471DD1BB7A43D4F476E7598FE565B5BC6A09j8j6G" TargetMode="External"/><Relationship Id="rId58" Type="http://schemas.openxmlformats.org/officeDocument/2006/relationships/hyperlink" Target="consultantplus://offline/ref=0E52F61EBFEE64E9E51E6D7344FB2F3A8EF68FE93842DE15433762615B600BCE46E5605D1975B9E8D1AE4513D9E47F56C5AC7AE24390E679A9BE68j0j9G" TargetMode="External"/><Relationship Id="rId66" Type="http://schemas.openxmlformats.org/officeDocument/2006/relationships/hyperlink" Target="consultantplus://offline/ref=0E52F61EBFEE64E9E51E6D7344FB2F3A8EF68FE93140D9164A3D3F6B533907CC41EA3F4A1E3CB5E9D1AE441BD0BB7A43D4F476E7598FE565B5BC6A09j8j6G" TargetMode="External"/><Relationship Id="rId74" Type="http://schemas.openxmlformats.org/officeDocument/2006/relationships/hyperlink" Target="consultantplus://offline/ref=0E52F61EBFEE64E9E51E6D7344FB2F3A8EF68FE93346DD1F47393F6B533907CC41EA3F4A1E3CB5E9D1AE441BD5BB7A43D4F476E7598FE565B5BC6A09j8j6G" TargetMode="External"/><Relationship Id="rId79" Type="http://schemas.openxmlformats.org/officeDocument/2006/relationships/hyperlink" Target="consultantplus://offline/ref=0E52F61EBFEE64E9E51E6D7344FB2F3A8EF68FE93347DE1143343F6B533907CC41EA3F4A1E3CB5E9D1AE441DD7BB7A43D4F476E7598FE565B5BC6A09j8j6G" TargetMode="External"/><Relationship Id="rId87" Type="http://schemas.openxmlformats.org/officeDocument/2006/relationships/hyperlink" Target="consultantplus://offline/ref=0E52F61EBFEE64E9E51E6D7344FB2F3A8EF68FE93347DE1143343F6B533907CC41EA3F4A1E3CB5E9D1AE441DD5BB7A43D4F476E7598FE565B5BC6A09j8j6G" TargetMode="External"/><Relationship Id="rId102" Type="http://schemas.openxmlformats.org/officeDocument/2006/relationships/hyperlink" Target="consultantplus://offline/ref=0E52F61EBFEE64E9E51E6D7344FB2F3A8EF68FE93142D81246393F6B533907CC41EA3F4A1E3CB5E9D1AE441DD1BB7A43D4F476E7598FE565B5BC6A09j8j6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0E52F61EBFEE64E9E51E6D7344FB2F3A8EF68FE93145D81740353F6B533907CC41EA3F4A1E3CB5E9D1AE441ED6BB7A43D4F476E7598FE565B5BC6A09j8j6G" TargetMode="External"/><Relationship Id="rId82" Type="http://schemas.openxmlformats.org/officeDocument/2006/relationships/hyperlink" Target="consultantplus://offline/ref=0E52F61EBFEE64E9E51E6D7344FB2F3A8EF68FE93141DD1F41383F6B533907CC41EA3F4A1E3CB5E9D1AE441BD2BB7A43D4F476E7598FE565B5BC6A09j8j6G" TargetMode="External"/><Relationship Id="rId90" Type="http://schemas.openxmlformats.org/officeDocument/2006/relationships/hyperlink" Target="consultantplus://offline/ref=0E52F61EBFEE64E9E51E6D7344FB2F3A8EF68FE9324CDC1244353F6B533907CC41EA3F4A1E3CB5E9D1AE441CD2BB7A43D4F476E7598FE565B5BC6A09j8j6G" TargetMode="External"/><Relationship Id="rId95" Type="http://schemas.openxmlformats.org/officeDocument/2006/relationships/hyperlink" Target="consultantplus://offline/ref=0E52F61EBFEE64E9E51E6D7344FB2F3A8EF68FE9324CDC1244353F6B533907CC41EA3F4A1E3CB5E9D1AE441CD3BB7A43D4F476E7598FE565B5BC6A09j8j6G" TargetMode="External"/><Relationship Id="rId19" Type="http://schemas.openxmlformats.org/officeDocument/2006/relationships/hyperlink" Target="consultantplus://offline/ref=0E52F61EBFEE64E9E51E6D7344FB2F3A8EF68FE93141DD1F41383F6B533907CC41EA3F4A1E3CB5E9D1AE441ADABB7A43D4F476E7598FE565B5BC6A09j8j6G" TargetMode="External"/><Relationship Id="rId14" Type="http://schemas.openxmlformats.org/officeDocument/2006/relationships/hyperlink" Target="consultantplus://offline/ref=0E52F61EBFEE64E9E51E6D7344FB2F3A8EF68FE93145D710463B3F6B533907CC41EA3F4A1E3CB5E9D1AE4418D4BB7A43D4F476E7598FE565B5BC6A09j8j6G" TargetMode="External"/><Relationship Id="rId22" Type="http://schemas.openxmlformats.org/officeDocument/2006/relationships/hyperlink" Target="consultantplus://offline/ref=0E52F61EBFEE64E9E51E6D7344FB2F3A8EF68FE9314CD7164A3A3F6B533907CC41EA3F4A1E3CB5E9D1AE441BD0BB7A43D4F476E7598FE565B5BC6A09j8j6G" TargetMode="External"/><Relationship Id="rId27" Type="http://schemas.openxmlformats.org/officeDocument/2006/relationships/hyperlink" Target="consultantplus://offline/ref=0E52F61EBFEE64E9E51E6D7344FB2F3A8EF68FE93145DC164A3F3F6B533907CC41EA3F4A1E3CB5E9D1AE4619D4BB7A43D4F476E7598FE565B5BC6A09j8j6G" TargetMode="External"/><Relationship Id="rId30" Type="http://schemas.openxmlformats.org/officeDocument/2006/relationships/hyperlink" Target="consultantplus://offline/ref=0E52F61EBFEE64E9E51E6D7344FB2F3A8EF68FE93142DC1E4A3B3F6B533907CC41EA3F4A1E3CB5E9D1AE461DD0BB7A43D4F476E7598FE565B5BC6A09j8j6G" TargetMode="External"/><Relationship Id="rId35" Type="http://schemas.openxmlformats.org/officeDocument/2006/relationships/hyperlink" Target="consultantplus://offline/ref=0E52F61EBFEE64E9E51E6D7344FB2F3A8EF68FE93347D6154A393F6B533907CC41EA3F4A1E3CB5E9D1AE4419D6BB7A43D4F476E7598FE565B5BC6A09j8j6G" TargetMode="External"/><Relationship Id="rId43" Type="http://schemas.openxmlformats.org/officeDocument/2006/relationships/hyperlink" Target="consultantplus://offline/ref=0E52F61EBFEE64E9E51E6D7344FB2F3A8EF68FE93347D6154A393F6B533907CC41EA3F4A1E3CB5E9D1AE4713D2BB7A43D4F476E7598FE565B5BC6A09j8j6G" TargetMode="External"/><Relationship Id="rId48" Type="http://schemas.openxmlformats.org/officeDocument/2006/relationships/hyperlink" Target="consultantplus://offline/ref=0E52F61EBFEE64E9E51E6D7344FB2F3A8EF68FE93347D6154A393F6B533907CC41EA3F4A1E3CB5E9D1AE4519D0BB7A43D4F476E7598FE565B5BC6A09j8j6G" TargetMode="External"/><Relationship Id="rId56" Type="http://schemas.openxmlformats.org/officeDocument/2006/relationships/hyperlink" Target="consultantplus://offline/ref=0E52F61EBFEE64E9E51E6D7344FB2F3A8EF68FE93347D6154A393F6B533907CC41EA3F4A1E3CB5E9D1AE461DD2BB7A43D4F476E7598FE565B5BC6A09j8j6G" TargetMode="External"/><Relationship Id="rId64" Type="http://schemas.openxmlformats.org/officeDocument/2006/relationships/hyperlink" Target="consultantplus://offline/ref=0E52F61EBFEE64E9E51E6D7344FB2F3A8EF68FE93147D815473E3F6B533907CC41EA3F4A1E3CB5E9D1AE441BD4BB7A43D4F476E7598FE565B5BC6A09j8j6G" TargetMode="External"/><Relationship Id="rId69" Type="http://schemas.openxmlformats.org/officeDocument/2006/relationships/hyperlink" Target="consultantplus://offline/ref=0E52F61EBFEE64E9E51E6D7344FB2F3A8EF68FE9314CD7164A3A3F6B533907CC41EA3F4A1E3CB5E9D1AE441BD1BB7A43D4F476E7598FE565B5BC6A09j8j6G" TargetMode="External"/><Relationship Id="rId77" Type="http://schemas.openxmlformats.org/officeDocument/2006/relationships/hyperlink" Target="consultantplus://offline/ref=0E52F61EBFEE64E9E51E6D7344FB2F3A8EF68FE9324CDC1244353F6B533907CC41EA3F4A1E3CB5E9D1AE441FDBBB7A43D4F476E7598FE565B5BC6A09j8j6G" TargetMode="External"/><Relationship Id="rId100" Type="http://schemas.openxmlformats.org/officeDocument/2006/relationships/hyperlink" Target="consultantplus://offline/ref=0E52F61EBFEE64E9E51E6D7344FB2F3A8EF68FE93347DE1143343F6B533907CC41EA3F4A1E3CB5E9D1AE4412D2BB7A43D4F476E7598FE565B5BC6A09j8j6G" TargetMode="External"/><Relationship Id="rId105" Type="http://schemas.openxmlformats.org/officeDocument/2006/relationships/theme" Target="theme/theme1.xml"/><Relationship Id="rId8" Type="http://schemas.openxmlformats.org/officeDocument/2006/relationships/hyperlink" Target="consultantplus://offline/ref=0E52F61EBFEE64E9E51E6D7344FB2F3A8EF68FE9384DDE15473762615B600BCE46E5605D1975B9E8D1AE461BD9E47F56C5AC7AE24390E679A9BE68j0j9G" TargetMode="External"/><Relationship Id="rId51" Type="http://schemas.openxmlformats.org/officeDocument/2006/relationships/hyperlink" Target="consultantplus://offline/ref=0E52F61EBFEE64E9E51E6D7344FB2F3A8EF68FE93347D6154A393F6B533907CC41EA3F4A1E3CB5E9D1AE4112D1BB7A43D4F476E7598FE565B5BC6A09j8j6G" TargetMode="External"/><Relationship Id="rId72" Type="http://schemas.openxmlformats.org/officeDocument/2006/relationships/hyperlink" Target="consultantplus://offline/ref=0E52F61EBFEE64E9E51E6D7344FB2F3A8EF68FE93347D6154A393F6B533907CC41EA3F4A1E3CB5E9D1AE451CDBBB7A43D4F476E7598FE565B5BC6A09j8j6G" TargetMode="External"/><Relationship Id="rId80" Type="http://schemas.openxmlformats.org/officeDocument/2006/relationships/hyperlink" Target="consultantplus://offline/ref=0E52F61EBFEE64E9E51E6D7344FB2F3A8EF68FE9324CDC12453C3F6B533907CC41EA3F4A1E3CB5E9D1AE4418D2BB7A43D4F476E7598FE565B5BC6A09j8j6G" TargetMode="External"/><Relationship Id="rId85" Type="http://schemas.openxmlformats.org/officeDocument/2006/relationships/hyperlink" Target="consultantplus://offline/ref=0E52F61EBFEE64E9E51E6D7344FB2F3A8EF68FE93242DA13413D3F6B533907CC41EA3F4A1E3CB5E9D1AE441FD3BB7A43D4F476E7598FE565B5BC6A09j8j6G" TargetMode="External"/><Relationship Id="rId93" Type="http://schemas.openxmlformats.org/officeDocument/2006/relationships/hyperlink" Target="consultantplus://offline/ref=0E52F61EBFEE64E9E51E6D7344FB2F3A8EF68FE93841D817433762615B600BCE46E5605D1975B9E8D1AE451ED9E47F56C5AC7AE24390E679A9BE68j0j9G" TargetMode="External"/><Relationship Id="rId98" Type="http://schemas.openxmlformats.org/officeDocument/2006/relationships/hyperlink" Target="consultantplus://offline/ref=0E52F61EBFEE64E9E51E6D7344FB2F3A8EF68FE93945D914443762615B600BCE46E5605D1975B9E8D1AE451FD9E47F56C5AC7AE24390E679A9BE68j0j9G" TargetMode="External"/><Relationship Id="rId3" Type="http://schemas.openxmlformats.org/officeDocument/2006/relationships/settings" Target="settings.xml"/><Relationship Id="rId12" Type="http://schemas.openxmlformats.org/officeDocument/2006/relationships/hyperlink" Target="consultantplus://offline/ref=0E52F61EBFEE64E9E51E6D7344FB2F3A8EF68FE9324CDC12453C3F6B533907CC41EA3F4A1E3CB5E9D1AE4418D2BB7A43D4F476E7598FE565B5BC6A09j8j6G" TargetMode="External"/><Relationship Id="rId17" Type="http://schemas.openxmlformats.org/officeDocument/2006/relationships/hyperlink" Target="consultantplus://offline/ref=0E52F61EBFEE64E9E51E6D7344FB2F3A8EF68FE93147D8104A3A3F6B533907CC41EA3F4A1E3CB5E9D1AE441ADABB7A43D4F476E7598FE565B5BC6A09j8j6G" TargetMode="External"/><Relationship Id="rId25" Type="http://schemas.openxmlformats.org/officeDocument/2006/relationships/hyperlink" Target="consultantplus://offline/ref=0E52F61EBFEE64E9E51E6D7344FB2F3A8EF68FE93346DD1F47393F6B533907CC41EA3F4A1E3CB5E9D1AE441BD5BB7A43D4F476E7598FE565B5BC6A09j8j6G" TargetMode="External"/><Relationship Id="rId33" Type="http://schemas.openxmlformats.org/officeDocument/2006/relationships/hyperlink" Target="consultantplus://offline/ref=0E52F61EBFEE64E9E51E6D7344FB2F3A8EF68FE93347D6154A393F6B533907CC41EA3F4A1E3CB5E9D1AE4418D1BB7A43D4F476E7598FE565B5BC6A09j8j6G" TargetMode="External"/><Relationship Id="rId38" Type="http://schemas.openxmlformats.org/officeDocument/2006/relationships/hyperlink" Target="consultantplus://offline/ref=0E52F61EBFEE64E9E51E6D7344FB2F3A8EF68FE93347D6154A393F6B533907CC41EA3F4A1E3CB5E9D1AE401ED2BB7A43D4F476E7598FE565B5BC6A09j8j6G" TargetMode="External"/><Relationship Id="rId46" Type="http://schemas.openxmlformats.org/officeDocument/2006/relationships/hyperlink" Target="consultantplus://offline/ref=0E52F61EBFEE64E9E51E6D7344FB2F3A8EF68FE93347D6154A393F6B533907CC41EA3F4A1E3CB5E9D1AE4413D3BB7A43D4F476E7598FE565B5BC6A09j8j6G" TargetMode="External"/><Relationship Id="rId59" Type="http://schemas.openxmlformats.org/officeDocument/2006/relationships/hyperlink" Target="consultantplus://offline/ref=0E52F61EBFEE64E9E51E6D7344FB2F3A8EF68FE9384DDE15473762615B600BCE46E5605D1975B9E8D1AE4618D9E47F56C5AC7AE24390E679A9BE68j0j9G" TargetMode="External"/><Relationship Id="rId67" Type="http://schemas.openxmlformats.org/officeDocument/2006/relationships/hyperlink" Target="consultantplus://offline/ref=0E52F61EBFEE64E9E51E6D7344FB2F3A8EF68FE93141DD1F41383F6B533907CC41EA3F4A1E3CB5E9D1AE441ADBBB7A43D4F476E7598FE565B5BC6A09j8j6G" TargetMode="External"/><Relationship Id="rId103" Type="http://schemas.openxmlformats.org/officeDocument/2006/relationships/hyperlink" Target="consultantplus://offline/ref=0E52F61EBFEE64E9E51E6D7344FB2F3A8EF68FE93141DD1F41383F6B533907CC41EA3F4A1E3CB5E9D1AE441BD1BB7A43D4F476E7598FE565B5BC6A09j8j6G" TargetMode="External"/><Relationship Id="rId20" Type="http://schemas.openxmlformats.org/officeDocument/2006/relationships/hyperlink" Target="consultantplus://offline/ref=0E52F61EBFEE64E9E51E6D7344FB2F3A8EF68FE93142D81246393F6B533907CC41EA3F4A1E3CB5E9D1AE441DD2BB7A43D4F476E7598FE565B5BC6A09j8j6G" TargetMode="External"/><Relationship Id="rId41" Type="http://schemas.openxmlformats.org/officeDocument/2006/relationships/hyperlink" Target="consultantplus://offline/ref=0E52F61EBFEE64E9E51E6D7344FB2F3A8EF68FE93347D6154A393F6B533907CC41EA3F4A1E3CB5E9D1AE441FD4BB7A43D4F476E7598FE565B5BC6A09j8j6G" TargetMode="External"/><Relationship Id="rId54" Type="http://schemas.openxmlformats.org/officeDocument/2006/relationships/hyperlink" Target="consultantplus://offline/ref=0E52F61EBFEE64E9E51E6D7344FB2F3A8EF68FE93347D6154A393F6B533907CC41EA3F4A1E3CB5E9D1AE461FD3BB7A43D4F476E7598FE565B5BC6A09j8j6G" TargetMode="External"/><Relationship Id="rId62" Type="http://schemas.openxmlformats.org/officeDocument/2006/relationships/hyperlink" Target="consultantplus://offline/ref=0E52F61EBFEE64E9E51E6D7344FB2F3A8EF68FE93145D710463B3F6B533907CC41EA3F4A1E3CB5E9D1AE4418D4BB7A43D4F476E7598FE565B5BC6A09j8j6G" TargetMode="External"/><Relationship Id="rId70" Type="http://schemas.openxmlformats.org/officeDocument/2006/relationships/hyperlink" Target="consultantplus://offline/ref=0E52F61EBFEE64E9E51E6D7344FB2F3A8EF68FE93242D816453A3F6B533907CC41EA3F4A1E3CB5E9D1AE441BD4BB7A43D4F476E7598FE565B5BC6A09j8j6G" TargetMode="External"/><Relationship Id="rId75" Type="http://schemas.openxmlformats.org/officeDocument/2006/relationships/hyperlink" Target="consultantplus://offline/ref=0E52F61EBFEE64E9E51E6D7344FB2F3A8EF68FE93945D914443762615B600BCE46E5605D1975B9E8D1AE451AD9E47F56C5AC7AE24390E679A9BE68j0j9G" TargetMode="External"/><Relationship Id="rId83" Type="http://schemas.openxmlformats.org/officeDocument/2006/relationships/hyperlink" Target="consultantplus://offline/ref=0E52F61EBFEE64E9E51E6D7344FB2F3A8EF68FE93945D914443762615B600BCE46E5605D1975B9E8D1AE4518D9E47F56C5AC7AE24390E679A9BE68j0j9G" TargetMode="External"/><Relationship Id="rId88" Type="http://schemas.openxmlformats.org/officeDocument/2006/relationships/hyperlink" Target="consultantplus://offline/ref=0E52F61EBFEE64E9E51E6D7344FB2F3A8EF68FE93347DE1143343F6B533907CC41EA3F4A1E3CB5E9D1AE441DDABB7A43D4F476E7598FE565B5BC6A09j8j6G" TargetMode="External"/><Relationship Id="rId91" Type="http://schemas.openxmlformats.org/officeDocument/2006/relationships/hyperlink" Target="consultantplus://offline/ref=0E52F61EBFEE64E9E51E6D7344FB2F3A8EF68FE93141DD1F41383F6B533907CC41EA3F4A1E3CB5E9D1AE441BD3BB7A43D4F476E7598FE565B5BC6A09j8j6G" TargetMode="External"/><Relationship Id="rId96" Type="http://schemas.openxmlformats.org/officeDocument/2006/relationships/hyperlink" Target="consultantplus://offline/ref=0E52F61EBFEE64E9E51E6D7344FB2F3A8EF68FE93841D817433762615B600BCE46E5605D1975B9E8D1AE451CD9E47F56C5AC7AE24390E679A9BE68j0j9G" TargetMode="External"/><Relationship Id="rId1" Type="http://schemas.openxmlformats.org/officeDocument/2006/relationships/styles" Target="styles.xml"/><Relationship Id="rId6" Type="http://schemas.openxmlformats.org/officeDocument/2006/relationships/hyperlink" Target="consultantplus://offline/ref=0E52F61EBFEE64E9E51E6D7344FB2F3A8EF68FE93841D817433762615B600BCE46E5605D1975B9E8D1AE4413D9E47F56C5AC7AE24390E679A9BE68j0j9G" TargetMode="External"/><Relationship Id="rId15" Type="http://schemas.openxmlformats.org/officeDocument/2006/relationships/hyperlink" Target="consultantplus://offline/ref=0E52F61EBFEE64E9E51E6D7344FB2F3A8EF68FE93147DE13463D3F6B533907CC41EA3F4A1E3CB5E9D1AE441ED0BB7A43D4F476E7598FE565B5BC6A09j8j6G" TargetMode="External"/><Relationship Id="rId23" Type="http://schemas.openxmlformats.org/officeDocument/2006/relationships/hyperlink" Target="consultantplus://offline/ref=0E52F61EBFEE64E9E51E6D7344FB2F3A8EF68FE93242D816453A3F6B533907CC41EA3F4A1E3CB5E9D1AE441BD7BB7A43D4F476E7598FE565B5BC6A09j8j6G" TargetMode="External"/><Relationship Id="rId28" Type="http://schemas.openxmlformats.org/officeDocument/2006/relationships/hyperlink" Target="consultantplus://offline/ref=0E52F61EBFEE64E9E51E6D7344FB2F3A8EF68FE93146D81647383F6B533907CC41EA3F4A1E3CB5E9D1AE461CD3BB7A43D4F476E7598FE565B5BC6A09j8j6G" TargetMode="External"/><Relationship Id="rId36" Type="http://schemas.openxmlformats.org/officeDocument/2006/relationships/hyperlink" Target="consultantplus://offline/ref=0E52F61EBFEE64E9E51E6D7344FB2F3A8EF68FE93347D6154A393F6B533907CC41EA3F4A1E3CB5E9D1AE441ED4BB7A43D4F476E7598FE565B5BC6A09j8j6G" TargetMode="External"/><Relationship Id="rId49" Type="http://schemas.openxmlformats.org/officeDocument/2006/relationships/hyperlink" Target="consultantplus://offline/ref=0E52F61EBFEE64E9E51E6D7344FB2F3A8EF68FE93347D6154A393F6B533907CC41EA3F4A1E3CB5E9D1AE4519DABB7A43D4F476E7598FE565B5BC6A09j8j6G" TargetMode="External"/><Relationship Id="rId57" Type="http://schemas.openxmlformats.org/officeDocument/2006/relationships/hyperlink" Target="consultantplus://offline/ref=0E52F61EBFEE64E9E51E6D7344FB2F3A8EF68FE93841D817433762615B600BCE46E5605D1975B9E8D1AE451AD9E47F56C5AC7AE24390E679A9BE68j0j9G" TargetMode="External"/><Relationship Id="rId10" Type="http://schemas.openxmlformats.org/officeDocument/2006/relationships/hyperlink" Target="consultantplus://offline/ref=0E52F61EBFEE64E9E51E6D7344FB2F3A8EF68FE9324CDC1244353F6B533907CC41EA3F4A1E3CB5E9D1AE441FDABB7A43D4F476E7598FE565B5BC6A09j8j6G" TargetMode="External"/><Relationship Id="rId31" Type="http://schemas.openxmlformats.org/officeDocument/2006/relationships/hyperlink" Target="consultantplus://offline/ref=0E52F61EBFEE64E9E51E6D7344FB2F3A8EF68FE93140D61E413C3F6B533907CC41EA3F4A1E3CB5E9D1AE441FD3BB7A43D4F476E7598FE565B5BC6A09j8j6G" TargetMode="External"/><Relationship Id="rId44" Type="http://schemas.openxmlformats.org/officeDocument/2006/relationships/hyperlink" Target="consultantplus://offline/ref=0E52F61EBFEE64E9E51E6D7344FB2F3A8EF68FE93347D6154A393F6B533907CC41EA3F4A1E3CB5E9D1AE411ADABB7A43D4F476E7598FE565B5BC6A09j8j6G" TargetMode="External"/><Relationship Id="rId52" Type="http://schemas.openxmlformats.org/officeDocument/2006/relationships/hyperlink" Target="consultantplus://offline/ref=0E52F61EBFEE64E9E51E6D7344FB2F3A8EF68FE93347D6154A393F6B533907CC41EA3F4A1E3CB5E9D1AE451ED6BB7A43D4F476E7598FE565B5BC6A09j8j6G" TargetMode="External"/><Relationship Id="rId60" Type="http://schemas.openxmlformats.org/officeDocument/2006/relationships/hyperlink" Target="consultantplus://offline/ref=0E52F61EBFEE64E9E51E6D7344FB2F3A8EF68FE93144DE1F403B3F6B533907CC41EA3F4A1E3CB5E9D1AE4418D7BB7A43D4F476E7598FE565B5BC6A09j8j6G" TargetMode="External"/><Relationship Id="rId65" Type="http://schemas.openxmlformats.org/officeDocument/2006/relationships/hyperlink" Target="consultantplus://offline/ref=0E52F61EBFEE64E9E51E6D7344FB2F3A8EF68FE93147D8104A3A3F6B533907CC41EA3F4A1E3CB5E9D1AE441ADABB7A43D4F476E7598FE565B5BC6A09j8j6G" TargetMode="External"/><Relationship Id="rId73" Type="http://schemas.openxmlformats.org/officeDocument/2006/relationships/hyperlink" Target="consultantplus://offline/ref=0E52F61EBFEE64E9E51E6D7344FB2F3A8EF68FE93347D6154A393F6B533907CC41EA3F4A1E3CB5E9D1AE4113D5BB7A43D4F476E7598FE565B5BC6A09j8j6G" TargetMode="External"/><Relationship Id="rId78" Type="http://schemas.openxmlformats.org/officeDocument/2006/relationships/hyperlink" Target="consultantplus://offline/ref=0E52F61EBFEE64E9E51E6D7344FB2F3A8EF68FE93841D817433762615B600BCE46E5605D1975B9E8D1AE451BD9E47F56C5AC7AE24390E679A9BE68j0j9G" TargetMode="External"/><Relationship Id="rId81" Type="http://schemas.openxmlformats.org/officeDocument/2006/relationships/hyperlink" Target="consultantplus://offline/ref=0E52F61EBFEE64E9E51E6D7344FB2F3A8EF68FE93347DE1143343F6B533907CC41EA3F4A1E3CB5E9D1AE441DD4BB7A43D4F476E7598FE565B5BC6A09j8j6G" TargetMode="External"/><Relationship Id="rId86" Type="http://schemas.openxmlformats.org/officeDocument/2006/relationships/hyperlink" Target="consultantplus://offline/ref=0E52F61EBFEE64E9E51E6D7344FB2F3A8EF68FE93945D914443762615B600BCE46E5605D1975B9E8D1AE4518D9E47F56C5AC7AE24390E679A9BE68j0j9G" TargetMode="External"/><Relationship Id="rId94" Type="http://schemas.openxmlformats.org/officeDocument/2006/relationships/hyperlink" Target="consultantplus://offline/ref=0E52F61EBFEE64E9E51E6D7344FB2F3A8EF68FE93347DE1143343F6B533907CC41EA3F4A1E3CB5E9D1AE441DD7BB7A43D4F476E7598FE565B5BC6A09j8j6G" TargetMode="External"/><Relationship Id="rId99" Type="http://schemas.openxmlformats.org/officeDocument/2006/relationships/hyperlink" Target="consultantplus://offline/ref=0E52F61EBFEE64E9E51E6D7344FB2F3A8EF68FE93141DD1F41383F6B533907CC41EA3F4A1E3CB5E9D1AE441BD3BB7A43D4F476E7598FE565B5BC6A09j8j6G" TargetMode="External"/><Relationship Id="rId101" Type="http://schemas.openxmlformats.org/officeDocument/2006/relationships/hyperlink" Target="consultantplus://offline/ref=0E52F61EBFEE64E9E51E6D7344FB2F3A8EF68FE93142D81246393F6B533907CC41EA3F4A1E3CB5E9D1AE441DD3BB7A43D4F476E7598FE565B5BC6A09j8j6G" TargetMode="External"/><Relationship Id="rId4" Type="http://schemas.openxmlformats.org/officeDocument/2006/relationships/webSettings" Target="webSettings.xml"/><Relationship Id="rId9" Type="http://schemas.openxmlformats.org/officeDocument/2006/relationships/hyperlink" Target="consultantplus://offline/ref=0E52F61EBFEE64E9E51E6D7344FB2F3A8EF68FE93945D914443762615B600BCE46E5605D1975B9E8D1AE4413D9E47F56C5AC7AE24390E679A9BE68j0j9G" TargetMode="External"/><Relationship Id="rId13" Type="http://schemas.openxmlformats.org/officeDocument/2006/relationships/hyperlink" Target="consultantplus://offline/ref=0E52F61EBFEE64E9E51E6D7344FB2F3A8EF68FE93145D81740353F6B533907CC41EA3F4A1E3CB5E9D1AE441ED6BB7A43D4F476E7598FE565B5BC6A09j8j6G" TargetMode="External"/><Relationship Id="rId18" Type="http://schemas.openxmlformats.org/officeDocument/2006/relationships/hyperlink" Target="consultantplus://offline/ref=0E52F61EBFEE64E9E51E6D7344FB2F3A8EF68FE93140D9164A3D3F6B533907CC41EA3F4A1E3CB5E9D1AE441BD0BB7A43D4F476E7598FE565B5BC6A09j8j6G" TargetMode="External"/><Relationship Id="rId39" Type="http://schemas.openxmlformats.org/officeDocument/2006/relationships/hyperlink" Target="consultantplus://offline/ref=0E52F61EBFEE64E9E51E6D7344FB2F3A8EF68FE93347D6154A393F6B533907CC41EA3F4A1E3CB5E9D1AE401ED1BB7A43D4F476E7598FE565B5BC6A09j8j6G" TargetMode="External"/><Relationship Id="rId34" Type="http://schemas.openxmlformats.org/officeDocument/2006/relationships/hyperlink" Target="consultantplus://offline/ref=0E52F61EBFEE64E9E51E6D7344FB2F3A8EF68FE93347D6154A393F6B533907CC41EA3F4A1E3CB5E9D1AE4419D0BB7A43D4F476E7598FE565B5BC6A09j8j6G" TargetMode="External"/><Relationship Id="rId50" Type="http://schemas.openxmlformats.org/officeDocument/2006/relationships/hyperlink" Target="consultantplus://offline/ref=0E52F61EBFEE64E9E51E6D7344FB2F3A8EF68FE93347D6154A393F6B533907CC41EA3F4A1E3CB5E9D1AE451ED3BB7A43D4F476E7598FE565B5BC6A09j8j6G" TargetMode="External"/><Relationship Id="rId55" Type="http://schemas.openxmlformats.org/officeDocument/2006/relationships/hyperlink" Target="consultantplus://offline/ref=0E52F61EBFEE64E9E51E6D7344FB2F3A8EF68FE93347D6154A393F6B533907CC41EA3F4A1E3CB5E9D1AE451CDBBB7A43D4F476E7598FE565B5BC6A09j8j6G" TargetMode="External"/><Relationship Id="rId76" Type="http://schemas.openxmlformats.org/officeDocument/2006/relationships/hyperlink" Target="consultantplus://offline/ref=0E52F61EBFEE64E9E51E6D7344FB2F3A8EF68FE93347DE1143343F6B533907CC41EA3F4A1E3CB5E9D1AE441DD1BB7A43D4F476E7598FE565B5BC6A09j8j6G" TargetMode="External"/><Relationship Id="rId97" Type="http://schemas.openxmlformats.org/officeDocument/2006/relationships/hyperlink" Target="consultantplus://offline/ref=0E52F61EBFEE64E9E51E6D7344FB2F3A8EF68FE93841D817433762615B600BCE46E5605D1975B9E8D1AE4512D9E47F56C5AC7AE24390E679A9BE68j0j9G"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7689</Words>
  <Characters>43831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Омелькова Людмила Ивановна</dc:creator>
  <cp:lastModifiedBy>Омелькова Людмила Ивановна</cp:lastModifiedBy>
  <cp:revision>1</cp:revision>
  <dcterms:created xsi:type="dcterms:W3CDTF">2022-12-14T06:35:00Z</dcterms:created>
  <dcterms:modified xsi:type="dcterms:W3CDTF">2022-12-14T06:36:00Z</dcterms:modified>
</cp:coreProperties>
</file>